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FD892">
      <w:pPr>
        <w:spacing w:line="360" w:lineRule="auto"/>
        <w:rPr>
          <w:rFonts w:asciiTheme="minorEastAsia" w:hAnsiTheme="minorEastAsia" w:eastAsiaTheme="minorEastAsia" w:cstheme="minorEastAsia"/>
          <w:sz w:val="28"/>
          <w:szCs w:val="28"/>
        </w:rPr>
      </w:pPr>
    </w:p>
    <w:p w14:paraId="7319E1D7">
      <w:pPr>
        <w:spacing w:line="360" w:lineRule="auto"/>
        <w:rPr>
          <w:rFonts w:asciiTheme="minorEastAsia" w:hAnsiTheme="minorEastAsia" w:eastAsiaTheme="minorEastAsia" w:cstheme="minorEastAsia"/>
          <w:sz w:val="28"/>
          <w:szCs w:val="28"/>
        </w:rPr>
      </w:pPr>
    </w:p>
    <w:p w14:paraId="7BD7B610">
      <w:pPr>
        <w:spacing w:line="360" w:lineRule="auto"/>
        <w:rPr>
          <w:rFonts w:asciiTheme="minorEastAsia" w:hAnsiTheme="minorEastAsia" w:eastAsiaTheme="minorEastAsia" w:cstheme="minorEastAsia"/>
          <w:sz w:val="28"/>
          <w:szCs w:val="28"/>
        </w:rPr>
      </w:pPr>
    </w:p>
    <w:p w14:paraId="658EAB31">
      <w:pPr>
        <w:spacing w:line="360" w:lineRule="auto"/>
        <w:rPr>
          <w:rFonts w:asciiTheme="minorEastAsia" w:hAnsiTheme="minorEastAsia" w:eastAsiaTheme="minorEastAsia" w:cstheme="minorEastAsia"/>
          <w:sz w:val="24"/>
        </w:rPr>
      </w:pPr>
    </w:p>
    <w:p w14:paraId="0898E4B5">
      <w:pPr>
        <w:spacing w:line="360" w:lineRule="auto"/>
        <w:jc w:val="center"/>
        <w:rPr>
          <w:rFonts w:hint="default" w:ascii="宋体" w:hAnsi="宋体" w:eastAsia="宋体" w:cs="宋体"/>
          <w:b/>
          <w:bCs w:val="0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关于原料公司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供应商资信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调查</w:t>
      </w:r>
    </w:p>
    <w:p w14:paraId="7B390D85">
      <w:pPr>
        <w:spacing w:line="360" w:lineRule="auto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选聘咨询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中介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的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采购文件</w:t>
      </w:r>
    </w:p>
    <w:p w14:paraId="6C57ACCB">
      <w:pPr>
        <w:spacing w:line="360" w:lineRule="auto"/>
      </w:pPr>
    </w:p>
    <w:p w14:paraId="65F7F6B1">
      <w:pPr>
        <w:spacing w:line="360" w:lineRule="auto"/>
      </w:pPr>
    </w:p>
    <w:p w14:paraId="7D1E95CB">
      <w:pPr>
        <w:spacing w:line="360" w:lineRule="auto"/>
      </w:pPr>
    </w:p>
    <w:p w14:paraId="276AF0E6">
      <w:pPr>
        <w:spacing w:line="360" w:lineRule="auto"/>
      </w:pPr>
    </w:p>
    <w:p w14:paraId="4749B714">
      <w:pPr>
        <w:spacing w:line="360" w:lineRule="auto"/>
      </w:pPr>
    </w:p>
    <w:p w14:paraId="3A0803F3">
      <w:pPr>
        <w:spacing w:line="360" w:lineRule="auto"/>
      </w:pPr>
    </w:p>
    <w:p w14:paraId="2132E540">
      <w:pPr>
        <w:spacing w:line="360" w:lineRule="auto"/>
      </w:pPr>
    </w:p>
    <w:p w14:paraId="03D6BF10">
      <w:pPr>
        <w:spacing w:line="360" w:lineRule="auto"/>
      </w:pPr>
    </w:p>
    <w:p w14:paraId="4A07B7A5">
      <w:pPr>
        <w:spacing w:line="360" w:lineRule="auto"/>
      </w:pPr>
    </w:p>
    <w:p w14:paraId="40E3D146">
      <w:pPr>
        <w:spacing w:line="360" w:lineRule="auto"/>
      </w:pPr>
    </w:p>
    <w:p w14:paraId="47EBC5D3">
      <w:pPr>
        <w:spacing w:line="360" w:lineRule="auto"/>
      </w:pPr>
    </w:p>
    <w:p w14:paraId="0C45B812">
      <w:pPr>
        <w:spacing w:line="360" w:lineRule="auto"/>
      </w:pPr>
    </w:p>
    <w:p w14:paraId="5E79C3F8">
      <w:pPr>
        <w:spacing w:line="360" w:lineRule="auto"/>
      </w:pPr>
    </w:p>
    <w:p w14:paraId="232C27C3">
      <w:pPr>
        <w:spacing w:line="360" w:lineRule="auto"/>
      </w:pPr>
    </w:p>
    <w:p w14:paraId="23372ED0">
      <w:pPr>
        <w:spacing w:line="360" w:lineRule="auto"/>
      </w:pPr>
    </w:p>
    <w:p w14:paraId="46F47447">
      <w:pPr>
        <w:spacing w:line="360" w:lineRule="auto"/>
      </w:pPr>
    </w:p>
    <w:p w14:paraId="7CA8AF13">
      <w:pPr>
        <w:pStyle w:val="10"/>
        <w:spacing w:line="360" w:lineRule="auto"/>
      </w:pPr>
    </w:p>
    <w:p w14:paraId="7A2E1896">
      <w:pPr>
        <w:pStyle w:val="10"/>
        <w:spacing w:line="360" w:lineRule="auto"/>
      </w:pPr>
    </w:p>
    <w:p w14:paraId="75B54876">
      <w:pPr>
        <w:pStyle w:val="10"/>
        <w:spacing w:line="360" w:lineRule="auto"/>
      </w:pPr>
    </w:p>
    <w:p w14:paraId="14B1776C">
      <w:pPr>
        <w:pStyle w:val="10"/>
        <w:spacing w:line="360" w:lineRule="auto"/>
      </w:pPr>
    </w:p>
    <w:p w14:paraId="5E903430">
      <w:pPr>
        <w:pStyle w:val="3"/>
        <w:spacing w:line="360" w:lineRule="auto"/>
        <w:jc w:val="center"/>
        <w:rPr>
          <w:rFonts w:ascii="楷体_GB2312" w:hAnsi="宋体" w:eastAsia="楷体_GB2312"/>
          <w:kern w:val="2"/>
          <w:sz w:val="30"/>
          <w:highlight w:val="yellow"/>
        </w:rPr>
      </w:pPr>
    </w:p>
    <w:p w14:paraId="2E463668">
      <w:pPr>
        <w:pStyle w:val="3"/>
        <w:spacing w:line="360" w:lineRule="auto"/>
        <w:jc w:val="center"/>
        <w:rPr>
          <w:rFonts w:hint="eastAsia" w:ascii="楷体_GB2312" w:eastAsia="楷体_GB2312"/>
          <w:sz w:val="30"/>
          <w:highlight w:val="none"/>
          <w:lang w:val="en-US" w:eastAsia="zh-CN"/>
        </w:rPr>
      </w:pPr>
      <w:r>
        <w:rPr>
          <w:rFonts w:hint="eastAsia" w:ascii="楷体_GB2312" w:eastAsia="楷体_GB2312"/>
          <w:sz w:val="30"/>
          <w:highlight w:val="none"/>
          <w:lang w:val="en-US" w:eastAsia="zh-CN"/>
        </w:rPr>
        <w:t>中纺原料进出口有限公司</w:t>
      </w:r>
    </w:p>
    <w:p w14:paraId="7BA811CD">
      <w:pPr>
        <w:pStyle w:val="3"/>
        <w:spacing w:line="360" w:lineRule="auto"/>
        <w:jc w:val="center"/>
        <w:rPr>
          <w:rFonts w:hint="eastAsia" w:ascii="楷体_GB2312" w:eastAsia="楷体_GB2312"/>
          <w:sz w:val="30"/>
          <w:highlight w:val="none"/>
          <w:lang w:val="en-US" w:eastAsia="zh-CN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cols w:space="720" w:num="1"/>
          <w:docGrid w:linePitch="312" w:charSpace="0"/>
        </w:sectPr>
      </w:pPr>
      <w:r>
        <w:rPr>
          <w:rFonts w:hint="eastAsia" w:ascii="楷体_GB2312" w:eastAsia="楷体_GB2312"/>
          <w:sz w:val="30"/>
          <w:highlight w:val="none"/>
          <w:lang w:val="en-US" w:eastAsia="zh-CN"/>
        </w:rPr>
        <w:t>2026年2月</w:t>
      </w:r>
    </w:p>
    <w:p w14:paraId="7B4A5ECE">
      <w:pPr>
        <w:spacing w:line="360" w:lineRule="auto"/>
        <w:jc w:val="center"/>
        <w:rPr>
          <w:rFonts w:ascii="黑体" w:hAnsi="黑体" w:eastAsia="黑体"/>
          <w:bCs/>
          <w:color w:val="000000"/>
          <w:kern w:val="0"/>
          <w:sz w:val="32"/>
        </w:rPr>
      </w:pPr>
      <w:r>
        <w:rPr>
          <w:rFonts w:hint="eastAsia" w:ascii="黑体" w:hAnsi="黑体" w:eastAsia="黑体"/>
          <w:bCs/>
          <w:color w:val="000000"/>
          <w:kern w:val="0"/>
          <w:sz w:val="32"/>
        </w:rPr>
        <w:t>第一部分</w:t>
      </w:r>
      <w:r>
        <w:rPr>
          <w:rFonts w:ascii="黑体" w:hAnsi="黑体" w:eastAsia="黑体"/>
          <w:bCs/>
          <w:color w:val="000000"/>
          <w:kern w:val="0"/>
          <w:sz w:val="32"/>
        </w:rPr>
        <w:t xml:space="preserve"> </w:t>
      </w:r>
      <w:r>
        <w:rPr>
          <w:rFonts w:hint="eastAsia" w:ascii="黑体" w:hAnsi="黑体" w:eastAsia="黑体"/>
          <w:bCs/>
          <w:color w:val="000000"/>
          <w:kern w:val="0"/>
          <w:sz w:val="32"/>
          <w:lang w:val="en-US" w:eastAsia="zh-CN"/>
        </w:rPr>
        <w:t>竞价公告</w:t>
      </w:r>
      <w:r>
        <w:rPr>
          <w:rFonts w:hint="eastAsia" w:ascii="黑体" w:hAnsi="黑体" w:eastAsia="黑体"/>
          <w:bCs/>
          <w:color w:val="000000"/>
          <w:kern w:val="0"/>
          <w:sz w:val="32"/>
        </w:rPr>
        <w:t>和服务商须知</w:t>
      </w:r>
    </w:p>
    <w:p w14:paraId="76514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560" w:firstLineChars="200"/>
        <w:textAlignment w:val="auto"/>
        <w:rPr>
          <w:rFonts w:ascii="黑体" w:hAnsi="黑体" w:eastAsia="黑体" w:cstheme="minorEastAsia"/>
          <w:color w:val="000000"/>
          <w:sz w:val="28"/>
          <w:szCs w:val="28"/>
        </w:rPr>
      </w:pPr>
      <w:r>
        <w:rPr>
          <w:rFonts w:hint="eastAsia" w:ascii="黑体" w:hAnsi="黑体" w:eastAsia="黑体" w:cstheme="minorEastAsia"/>
          <w:color w:val="000000"/>
          <w:sz w:val="28"/>
          <w:szCs w:val="28"/>
        </w:rPr>
        <w:t>一</w:t>
      </w:r>
      <w:r>
        <w:rPr>
          <w:rFonts w:ascii="黑体" w:hAnsi="黑体" w:eastAsia="黑体" w:cstheme="minorEastAsia"/>
          <w:color w:val="000000"/>
          <w:sz w:val="28"/>
          <w:szCs w:val="28"/>
        </w:rPr>
        <w:t xml:space="preserve"> </w:t>
      </w:r>
      <w:r>
        <w:rPr>
          <w:rFonts w:hint="eastAsia" w:ascii="黑体" w:hAnsi="黑体" w:eastAsia="黑体" w:cstheme="minorEastAsia"/>
          <w:color w:val="000000"/>
          <w:sz w:val="28"/>
          <w:szCs w:val="28"/>
        </w:rPr>
        <w:t>、项目简介</w:t>
      </w:r>
    </w:p>
    <w:p w14:paraId="53808D1D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中纺原料公司进出口有限公司（下文简称原料公司）拟建立供应商库，深入梳理调查供应商资信状况。根据该项业务工作的需要，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聘请中介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机构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(具体项目情况详见项目规范书)。 </w:t>
      </w:r>
    </w:p>
    <w:p w14:paraId="4C393E87">
      <w:pPr>
        <w:spacing w:line="360" w:lineRule="auto"/>
        <w:ind w:firstLine="560" w:firstLineChars="200"/>
        <w:rPr>
          <w:rFonts w:ascii="黑体" w:hAnsi="黑体" w:eastAsia="黑体" w:cstheme="minorEastAsia"/>
          <w:color w:val="000000"/>
          <w:sz w:val="28"/>
          <w:szCs w:val="28"/>
        </w:rPr>
      </w:pPr>
      <w:r>
        <w:rPr>
          <w:rFonts w:hint="eastAsia" w:ascii="黑体" w:hAnsi="黑体" w:eastAsia="黑体" w:cstheme="minorEastAsia"/>
          <w:color w:val="000000"/>
          <w:sz w:val="28"/>
          <w:szCs w:val="28"/>
        </w:rPr>
        <w:t>二、报价要求</w:t>
      </w:r>
    </w:p>
    <w:p w14:paraId="2A79C418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bidi="ar"/>
        </w:rPr>
        <w:t xml:space="preserve">1.详细请参见项目规范书。 </w:t>
      </w:r>
    </w:p>
    <w:p w14:paraId="1148348B">
      <w:pPr>
        <w:spacing w:line="360" w:lineRule="auto"/>
        <w:ind w:firstLine="560" w:firstLineChars="200"/>
        <w:rPr>
          <w:rFonts w:hint="eastAsia" w:ascii="仿宋_GB2312" w:eastAsia="仿宋_GB2312" w:hAnsiTheme="minorEastAsia" w:cstheme="minorEastAsia"/>
          <w:color w:val="00000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bidi="ar"/>
        </w:rPr>
        <w:t>2.报价单位能开具专业增值税发票，税率6%。</w:t>
      </w:r>
    </w:p>
    <w:p w14:paraId="160B9531">
      <w:pPr>
        <w:spacing w:line="360" w:lineRule="auto"/>
        <w:ind w:firstLine="560" w:firstLineChars="200"/>
        <w:rPr>
          <w:rFonts w:ascii="黑体" w:hAnsi="黑体" w:eastAsia="黑体" w:cstheme="minorEastAsia"/>
          <w:color w:val="000000"/>
          <w:sz w:val="28"/>
          <w:szCs w:val="28"/>
        </w:rPr>
      </w:pPr>
      <w:r>
        <w:rPr>
          <w:rFonts w:hint="eastAsia" w:ascii="黑体" w:hAnsi="黑体" w:eastAsia="黑体" w:cstheme="minorEastAsia"/>
          <w:color w:val="000000"/>
          <w:sz w:val="28"/>
          <w:szCs w:val="28"/>
        </w:rPr>
        <w:t>三、</w:t>
      </w:r>
      <w:r>
        <w:rPr>
          <w:rFonts w:hint="eastAsia" w:ascii="黑体" w:hAnsi="黑体" w:eastAsia="黑体" w:cstheme="minorEastAsia"/>
          <w:color w:val="000000"/>
          <w:sz w:val="28"/>
          <w:szCs w:val="28"/>
          <w:lang w:val="en-US" w:eastAsia="zh-CN"/>
        </w:rPr>
        <w:t>资格审查（报名审核/资格预审）</w:t>
      </w:r>
      <w:r>
        <w:rPr>
          <w:rFonts w:hint="eastAsia" w:ascii="黑体" w:hAnsi="黑体" w:eastAsia="黑体" w:cstheme="minorEastAsia"/>
          <w:color w:val="000000"/>
          <w:sz w:val="28"/>
          <w:szCs w:val="28"/>
        </w:rPr>
        <w:t>内容</w:t>
      </w:r>
    </w:p>
    <w:p w14:paraId="3BD4DE5D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bidi="ar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公司</w:t>
      </w:r>
      <w:r>
        <w:rPr>
          <w:rFonts w:hint="eastAsia" w:ascii="仿宋" w:hAnsi="仿宋" w:eastAsia="仿宋" w:cs="仿宋"/>
          <w:color w:val="000000"/>
          <w:sz w:val="28"/>
          <w:szCs w:val="28"/>
          <w:lang w:bidi="ar"/>
        </w:rPr>
        <w:t>简介；</w:t>
      </w:r>
    </w:p>
    <w:p w14:paraId="0D4F3322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bidi="ar"/>
        </w:rPr>
        <w:t>2.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公司相关成功案例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 w:bidi="ar"/>
        </w:rPr>
        <w:t>；</w:t>
      </w:r>
    </w:p>
    <w:p w14:paraId="2B9214E9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3.公司</w:t>
      </w:r>
      <w:r>
        <w:rPr>
          <w:rFonts w:hint="eastAsia" w:ascii="仿宋" w:hAnsi="仿宋" w:eastAsia="仿宋" w:cs="仿宋"/>
          <w:color w:val="000000"/>
          <w:sz w:val="28"/>
          <w:szCs w:val="28"/>
          <w:lang w:bidi="ar"/>
        </w:rPr>
        <w:t>营业执照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 w:bidi="ar"/>
        </w:rPr>
        <w:t>；</w:t>
      </w:r>
    </w:p>
    <w:p w14:paraId="22C4C48F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4.公司</w:t>
      </w:r>
      <w:r>
        <w:rPr>
          <w:rFonts w:hint="eastAsia" w:ascii="仿宋" w:hAnsi="仿宋" w:eastAsia="仿宋" w:cs="仿宋"/>
          <w:color w:val="000000"/>
          <w:sz w:val="28"/>
          <w:szCs w:val="28"/>
          <w:lang w:bidi="ar"/>
        </w:rPr>
        <w:t>团队人员资质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 w:bidi="ar"/>
        </w:rPr>
        <w:t>；</w:t>
      </w:r>
    </w:p>
    <w:p w14:paraId="455C7700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5.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  <w:lang w:val="en-US" w:eastAsia="zh-CN"/>
        </w:rPr>
        <w:t>项目服务方案和实施流程，包括不限于项目预估执行时间表和各执行阶段分类报告等。</w:t>
      </w:r>
    </w:p>
    <w:p w14:paraId="58C8C11D">
      <w:pPr>
        <w:spacing w:line="360" w:lineRule="auto"/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模</w:t>
      </w:r>
      <w:bookmarkStart w:id="7" w:name="_GoBack"/>
      <w:bookmarkEnd w:id="7"/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版详见第三部分“资格审查文件格式”</w:t>
      </w:r>
    </w:p>
    <w:p w14:paraId="3F6E2E9D">
      <w:pPr>
        <w:spacing w:line="360" w:lineRule="auto"/>
        <w:ind w:firstLine="560" w:firstLineChars="200"/>
        <w:rPr>
          <w:rFonts w:hint="default" w:ascii="黑体" w:hAnsi="黑体" w:eastAsia="黑体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theme="minorEastAsia"/>
          <w:color w:val="000000"/>
          <w:sz w:val="28"/>
          <w:szCs w:val="28"/>
        </w:rPr>
        <w:t>四、</w:t>
      </w:r>
      <w:r>
        <w:rPr>
          <w:rFonts w:hint="eastAsia" w:ascii="黑体" w:hAnsi="黑体" w:eastAsia="黑体" w:cstheme="minorEastAsia"/>
          <w:color w:val="000000"/>
          <w:sz w:val="28"/>
          <w:szCs w:val="28"/>
          <w:lang w:val="en-US" w:eastAsia="zh-CN"/>
        </w:rPr>
        <w:t>工作内容</w:t>
      </w:r>
    </w:p>
    <w:p w14:paraId="5121B046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u w:val="none"/>
          <w:lang w:bidi="ar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bidi="ar"/>
        </w:rPr>
        <w:t>具体工作要求详见第二部分“项目规范书”。</w:t>
      </w:r>
    </w:p>
    <w:p w14:paraId="129F6DDE">
      <w:pPr>
        <w:spacing w:line="360" w:lineRule="auto"/>
        <w:rPr>
          <w:rFonts w:ascii="黑体" w:hAnsi="黑体" w:eastAsia="黑体" w:cstheme="minorEastAsia"/>
          <w:color w:val="000000"/>
          <w:sz w:val="28"/>
          <w:szCs w:val="28"/>
        </w:rPr>
      </w:pPr>
      <w:r>
        <w:rPr>
          <w:rFonts w:ascii="黑体" w:hAnsi="黑体" w:eastAsia="黑体" w:cstheme="minorEastAsia"/>
          <w:color w:val="000000"/>
          <w:sz w:val="28"/>
          <w:szCs w:val="28"/>
        </w:rPr>
        <w:t xml:space="preserve">    </w:t>
      </w:r>
      <w:r>
        <w:rPr>
          <w:rFonts w:hint="eastAsia" w:ascii="黑体" w:hAnsi="黑体" w:eastAsia="黑体" w:cstheme="minorEastAsia"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theme="minorEastAsia"/>
          <w:color w:val="000000"/>
          <w:sz w:val="28"/>
          <w:szCs w:val="28"/>
        </w:rPr>
        <w:t>、递交</w:t>
      </w:r>
      <w:r>
        <w:rPr>
          <w:rFonts w:hint="eastAsia" w:ascii="黑体" w:hAnsi="黑体" w:eastAsia="黑体" w:cstheme="minorEastAsia"/>
          <w:color w:val="000000"/>
          <w:sz w:val="28"/>
          <w:szCs w:val="28"/>
          <w:lang w:val="en-US" w:eastAsia="zh-CN"/>
        </w:rPr>
        <w:t>资格审查</w:t>
      </w:r>
      <w:r>
        <w:rPr>
          <w:rFonts w:hint="eastAsia" w:ascii="黑体" w:hAnsi="黑体" w:eastAsia="黑体" w:cstheme="minorEastAsia"/>
          <w:color w:val="000000"/>
          <w:sz w:val="28"/>
          <w:szCs w:val="28"/>
        </w:rPr>
        <w:t>文件截止时间和地点</w:t>
      </w:r>
    </w:p>
    <w:p w14:paraId="4EC82B9A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bidi="ar"/>
        </w:rPr>
        <w:t>1.报价人应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在指定时间范围内，登录中粮E采供应链采购平台（https://ecai.cofco.com/web-portal/index.html#/home）发送资格审查文件，</w:t>
      </w:r>
      <w:r>
        <w:rPr>
          <w:rFonts w:hint="eastAsia" w:ascii="仿宋" w:hAnsi="仿宋" w:eastAsia="仿宋" w:cs="仿宋"/>
          <w:color w:val="000000"/>
          <w:sz w:val="28"/>
          <w:szCs w:val="28"/>
          <w:lang w:bidi="ar"/>
        </w:rPr>
        <w:t>文件必须加盖公章。</w:t>
      </w:r>
    </w:p>
    <w:p w14:paraId="38EEFAB5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bidi="ar"/>
        </w:rPr>
        <w:t>2.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bidi="ar"/>
        </w:rPr>
        <w:t>报送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>截至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bidi="ar"/>
        </w:rPr>
        <w:t>时间及地点</w:t>
      </w:r>
    </w:p>
    <w:p w14:paraId="6418FF84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>截至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bidi="ar"/>
        </w:rPr>
        <w:t>时间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 w:bidi="ar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>以公告发布时间为准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bidi="ar"/>
        </w:rPr>
        <w:t>，逾期送达不接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>受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bidi="ar"/>
        </w:rPr>
        <w:t>。</w:t>
      </w:r>
    </w:p>
    <w:p w14:paraId="0C825F4A">
      <w:pPr>
        <w:spacing w:line="360" w:lineRule="auto"/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>报送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bidi="ar"/>
        </w:rPr>
        <w:t>地点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 w:bidi="ar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>中粮E采平台</w:t>
      </w:r>
    </w:p>
    <w:p w14:paraId="3EB90F60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bidi="ar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>联系方式：</w:t>
      </w:r>
    </w:p>
    <w:p w14:paraId="298EC8B5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>中纺原料进出口有限公司</w:t>
      </w:r>
    </w:p>
    <w:p w14:paraId="70DCEAA3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bidi="ar"/>
        </w:rPr>
        <w:t>联系人：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>刘女士，吕先生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bidi="ar"/>
        </w:rPr>
        <w:t xml:space="preserve">        </w:t>
      </w:r>
    </w:p>
    <w:p w14:paraId="62751E03">
      <w:pPr>
        <w:spacing w:line="360" w:lineRule="auto"/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bidi="ar"/>
        </w:rPr>
        <w:t>联系电话 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>15001333949，13641078301</w:t>
      </w:r>
    </w:p>
    <w:p w14:paraId="341A8DE1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>中纺信访举报电话：010-65285080（工作日时间9点至17点）</w:t>
      </w:r>
    </w:p>
    <w:p w14:paraId="0E2B75BF"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</w:pPr>
      <w:r>
        <w:rPr>
          <w:rFonts w:hint="default" w:ascii="黑体" w:hAnsi="黑体" w:eastAsia="黑体" w:cstheme="minorEastAsia"/>
          <w:color w:val="000000"/>
          <w:sz w:val="28"/>
          <w:szCs w:val="28"/>
          <w:lang w:val="en-US" w:eastAsia="zh-CN"/>
        </w:rPr>
        <w:t>竞价流程</w:t>
      </w:r>
    </w:p>
    <w:p w14:paraId="601BD539"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>竞价开始时间及地点</w:t>
      </w:r>
    </w:p>
    <w:p w14:paraId="46E121CE">
      <w:pPr>
        <w:numPr>
          <w:ilvl w:val="-1"/>
          <w:numId w:val="0"/>
        </w:numPr>
        <w:spacing w:line="360" w:lineRule="auto"/>
        <w:ind w:firstLine="560" w:firstLineChars="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>时间：2026年3月10日上午9点</w:t>
      </w:r>
    </w:p>
    <w:p w14:paraId="62A1BB31">
      <w:pPr>
        <w:numPr>
          <w:ilvl w:val="-1"/>
          <w:numId w:val="0"/>
        </w:numPr>
        <w:spacing w:line="360" w:lineRule="auto"/>
        <w:ind w:firstLine="560" w:firstLineChars="0"/>
        <w:rPr>
          <w:rFonts w:hint="default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>地点：中粮E采供应链采购平台</w:t>
      </w:r>
    </w:p>
    <w:p w14:paraId="1877F1C1"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>竞价轮次及竞价时长</w:t>
      </w:r>
    </w:p>
    <w:p w14:paraId="140E91B1">
      <w:pPr>
        <w:spacing w:line="36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>本次竞价设置两轮报价，具体时间以平台公告为准。</w:t>
      </w:r>
    </w:p>
    <w:p w14:paraId="19D6F12C">
      <w:pPr>
        <w:numPr>
          <w:ilvl w:val="0"/>
          <w:numId w:val="2"/>
        </w:numPr>
        <w:spacing w:line="360" w:lineRule="auto"/>
        <w:ind w:firstLine="560" w:firstLineChars="200"/>
        <w:rPr>
          <w:rFonts w:hint="default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>竞价要求</w:t>
      </w:r>
    </w:p>
    <w:p w14:paraId="4F0D217E">
      <w:pPr>
        <w:numPr>
          <w:ilvl w:val="-1"/>
          <w:numId w:val="0"/>
        </w:numPr>
        <w:spacing w:line="360" w:lineRule="auto"/>
        <w:ind w:firstLine="0" w:firstLineChars="0"/>
        <w:rPr>
          <w:rFonts w:hint="default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 w:bidi="ar"/>
        </w:rPr>
        <w:t xml:space="preserve">    供应商在线报价一并上传电子版报价函，格式详见第四部分“报价函”。</w:t>
      </w:r>
    </w:p>
    <w:p w14:paraId="4084DD0F"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sz w:val="21"/>
          <w:szCs w:val="24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495C24A">
      <w:pPr>
        <w:spacing w:line="360" w:lineRule="auto"/>
        <w:ind w:firstLine="2560" w:firstLineChars="800"/>
        <w:rPr>
          <w:rFonts w:hint="eastAsia" w:ascii="黑体" w:hAnsi="黑体" w:eastAsia="黑体" w:cstheme="majorEastAsia"/>
          <w:bCs/>
          <w:color w:val="000000"/>
          <w:kern w:val="0"/>
          <w:sz w:val="32"/>
          <w:szCs w:val="28"/>
        </w:rPr>
      </w:pPr>
    </w:p>
    <w:p w14:paraId="25FFB134">
      <w:pPr>
        <w:spacing w:line="360" w:lineRule="auto"/>
        <w:ind w:firstLine="2560" w:firstLineChars="800"/>
        <w:rPr>
          <w:rFonts w:ascii="黑体" w:hAnsi="黑体" w:eastAsia="黑体" w:cstheme="majorEastAsia"/>
          <w:bCs/>
          <w:color w:val="000000"/>
          <w:kern w:val="0"/>
          <w:sz w:val="32"/>
          <w:szCs w:val="28"/>
        </w:rPr>
      </w:pPr>
      <w:r>
        <w:rPr>
          <w:rFonts w:hint="eastAsia" w:ascii="黑体" w:hAnsi="黑体" w:eastAsia="黑体" w:cstheme="majorEastAsia"/>
          <w:bCs/>
          <w:color w:val="000000"/>
          <w:kern w:val="0"/>
          <w:sz w:val="32"/>
          <w:szCs w:val="28"/>
        </w:rPr>
        <w:t>第二部分 项目规范书</w:t>
      </w:r>
    </w:p>
    <w:p w14:paraId="182E6B71">
      <w:pPr>
        <w:spacing w:line="360" w:lineRule="auto"/>
        <w:jc w:val="both"/>
        <w:rPr>
          <w:rFonts w:hint="eastAsia" w:ascii="黑体" w:hAnsi="黑体" w:eastAsia="黑体"/>
          <w:bCs/>
          <w:color w:val="000000"/>
          <w:kern w:val="0"/>
          <w:sz w:val="32"/>
          <w:lang w:val="en-US" w:eastAsia="zh-CN"/>
        </w:rPr>
      </w:pPr>
    </w:p>
    <w:p w14:paraId="0A2E90A1">
      <w:pPr>
        <w:spacing w:line="360" w:lineRule="auto"/>
        <w:jc w:val="center"/>
        <w:rPr>
          <w:rFonts w:hint="eastAsia" w:ascii="黑体" w:hAnsi="黑体" w:eastAsia="黑体" w:cs="Times New Roman"/>
          <w:b w:val="0"/>
          <w:bCs/>
          <w:color w:val="000000"/>
          <w:kern w:val="0"/>
          <w:sz w:val="32"/>
          <w:szCs w:val="24"/>
          <w:lang w:val="en-US" w:eastAsia="zh-CN"/>
        </w:rPr>
      </w:pPr>
      <w:r>
        <w:rPr>
          <w:rFonts w:hint="eastAsia" w:ascii="黑体" w:hAnsi="黑体" w:eastAsia="黑体"/>
          <w:bCs/>
          <w:color w:val="000000"/>
          <w:kern w:val="0"/>
          <w:sz w:val="32"/>
          <w:lang w:val="en-US" w:eastAsia="zh-CN"/>
        </w:rPr>
        <w:t>原料公司</w:t>
      </w:r>
      <w:r>
        <w:rPr>
          <w:rFonts w:hint="eastAsia" w:ascii="黑体" w:hAnsi="黑体" w:eastAsia="黑体" w:cs="Times New Roman"/>
          <w:bCs/>
          <w:color w:val="000000"/>
          <w:kern w:val="0"/>
          <w:sz w:val="32"/>
          <w:szCs w:val="24"/>
          <w:lang w:val="en-US" w:eastAsia="zh-CN"/>
        </w:rPr>
        <w:t>关于</w:t>
      </w:r>
      <w:r>
        <w:rPr>
          <w:rFonts w:hint="eastAsia" w:ascii="黑体" w:hAnsi="黑体" w:eastAsia="黑体" w:cs="Times New Roman"/>
          <w:b w:val="0"/>
          <w:bCs/>
          <w:color w:val="000000"/>
          <w:kern w:val="0"/>
          <w:sz w:val="32"/>
          <w:szCs w:val="24"/>
          <w:lang w:val="en-US" w:eastAsia="zh-CN"/>
        </w:rPr>
        <w:t>供应商资信调查选聘咨询中介</w:t>
      </w:r>
    </w:p>
    <w:p w14:paraId="17F59222">
      <w:pPr>
        <w:spacing w:line="360" w:lineRule="auto"/>
        <w:jc w:val="center"/>
        <w:rPr>
          <w:rFonts w:hint="eastAsia" w:ascii="黑体" w:hAnsi="黑体" w:eastAsia="黑体"/>
          <w:bCs/>
          <w:color w:val="000000"/>
          <w:kern w:val="0"/>
          <w:sz w:val="32"/>
        </w:rPr>
      </w:pPr>
      <w:r>
        <w:rPr>
          <w:rFonts w:hint="eastAsia" w:ascii="黑体" w:hAnsi="黑体" w:eastAsia="黑体" w:cs="Times New Roman"/>
          <w:b w:val="0"/>
          <w:bCs/>
          <w:color w:val="000000"/>
          <w:kern w:val="0"/>
          <w:sz w:val="32"/>
          <w:szCs w:val="24"/>
          <w:lang w:val="en-US" w:eastAsia="zh-CN"/>
        </w:rPr>
        <w:t>采购方案的项目</w:t>
      </w:r>
      <w:r>
        <w:rPr>
          <w:rFonts w:hint="eastAsia" w:ascii="黑体" w:hAnsi="黑体" w:eastAsia="黑体"/>
          <w:bCs/>
          <w:color w:val="000000"/>
          <w:kern w:val="0"/>
          <w:sz w:val="32"/>
        </w:rPr>
        <w:t>规范书</w:t>
      </w:r>
    </w:p>
    <w:p w14:paraId="2F90F42B">
      <w:pPr>
        <w:adjustRightInd w:val="0"/>
        <w:snapToGrid w:val="0"/>
        <w:spacing w:line="360" w:lineRule="auto"/>
        <w:jc w:val="left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51115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黑体" w:hAnsi="黑体" w:eastAsia="黑体" w:cstheme="majorEastAsia"/>
          <w:sz w:val="28"/>
          <w:szCs w:val="28"/>
        </w:rPr>
      </w:pPr>
      <w:r>
        <w:rPr>
          <w:rFonts w:hint="eastAsia" w:ascii="黑体" w:hAnsi="黑体" w:eastAsia="黑体" w:cstheme="majorEastAsia"/>
          <w:sz w:val="28"/>
          <w:szCs w:val="28"/>
        </w:rPr>
        <w:t xml:space="preserve">   </w:t>
      </w:r>
      <w:r>
        <w:rPr>
          <w:rFonts w:hint="eastAsia" w:ascii="黑体" w:hAnsi="黑体" w:eastAsia="黑体" w:cs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theme="majorEastAsia"/>
          <w:sz w:val="28"/>
          <w:szCs w:val="28"/>
        </w:rPr>
        <w:t>一、项目</w:t>
      </w:r>
      <w:r>
        <w:rPr>
          <w:rFonts w:hint="eastAsia" w:ascii="黑体" w:hAnsi="黑体" w:eastAsia="黑体" w:cstheme="majorEastAsia"/>
          <w:sz w:val="28"/>
          <w:szCs w:val="28"/>
          <w:lang w:val="en-US" w:eastAsia="zh-CN"/>
        </w:rPr>
        <w:t>背景及介绍</w:t>
      </w:r>
    </w:p>
    <w:p w14:paraId="343BAE94">
      <w:pPr>
        <w:snapToGrid w:val="0"/>
        <w:spacing w:line="360" w:lineRule="auto"/>
        <w:ind w:firstLine="560" w:firstLineChars="200"/>
        <w:contextualSpacing w:val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</w:rPr>
        <w:t>随着公司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  <w:lang w:val="en-US" w:eastAsia="zh-CN"/>
        </w:rPr>
        <w:t>战略发展需求，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</w:rPr>
        <w:t>业务规模扩张及供应链全球化布局加速，供应商数量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  <w:lang w:val="en-US" w:eastAsia="zh-CN"/>
        </w:rPr>
        <w:t>不断增加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</w:rPr>
        <w:t>，供应商的履约能力、财务健康度及合规性直接影响公司运营稳定性与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  <w:lang w:val="en-US" w:eastAsia="zh-CN"/>
        </w:rPr>
        <w:t>公司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</w:rPr>
        <w:t>声誉，亟需建立系统化资信评估体系。根据《供应商管理条例》及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  <w:lang w:val="en-US" w:eastAsia="zh-CN"/>
        </w:rPr>
        <w:t>公司合规性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</w:rPr>
        <w:t>要求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  <w:lang w:val="en-US" w:eastAsia="zh-CN"/>
        </w:rPr>
        <w:t>风险管控要求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</w:rPr>
        <w:t>，需对供应商实施穿透式尽职调查，确保供应链全链条符合监管标准。</w:t>
      </w:r>
    </w:p>
    <w:p w14:paraId="1DFE62B1">
      <w:pPr>
        <w:snapToGrid w:val="0"/>
        <w:spacing w:line="360" w:lineRule="auto"/>
        <w:ind w:firstLine="560" w:firstLineChars="200"/>
        <w:contextualSpacing w:val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</w:rPr>
        <w:t>构建资信评估体系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</w:rPr>
        <w:t>通过第三方专业机构对供应商进行360度信用画像，输出包含财务健康度、法律合规性、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  <w:lang w:val="en-US" w:eastAsia="zh-CN"/>
        </w:rPr>
        <w:t>风险等级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</w:rPr>
        <w:t>等维度的评估报告，形成供应商分级管理数据库。实现供应商管理从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  <w:lang w:eastAsia="zh-CN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</w:rPr>
        <w:t>经验驱动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  <w:lang w:eastAsia="zh-CN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</w:rPr>
        <w:t>到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  <w:lang w:eastAsia="zh-CN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</w:rPr>
        <w:t>数据驱动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  <w:lang w:eastAsia="zh-CN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</w:rPr>
        <w:t>的转型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  <w:lang w:eastAsia="zh-CN"/>
        </w:rPr>
        <w:t>。</w:t>
      </w:r>
    </w:p>
    <w:p w14:paraId="1D63D61C">
      <w:pPr>
        <w:snapToGrid w:val="0"/>
        <w:spacing w:line="360" w:lineRule="auto"/>
        <w:ind w:firstLine="560" w:firstLineChars="200"/>
        <w:contextualSpacing w:val="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黑体" w:hAnsi="黑体" w:eastAsia="黑体" w:cstheme="majorEastAsia"/>
          <w:sz w:val="28"/>
          <w:szCs w:val="28"/>
          <w:highlight w:val="none"/>
        </w:rPr>
        <w:t>二、</w:t>
      </w:r>
      <w:r>
        <w:rPr>
          <w:rFonts w:hint="eastAsia" w:ascii="黑体" w:hAnsi="黑体" w:eastAsia="黑体" w:cstheme="majorEastAsia"/>
          <w:sz w:val="28"/>
          <w:szCs w:val="28"/>
          <w:highlight w:val="none"/>
          <w:lang w:val="en-US" w:eastAsia="zh-CN"/>
        </w:rPr>
        <w:t>工作</w:t>
      </w:r>
      <w:r>
        <w:rPr>
          <w:rFonts w:hint="eastAsia" w:ascii="黑体" w:hAnsi="黑体" w:eastAsia="黑体" w:cstheme="majorEastAsia"/>
          <w:sz w:val="28"/>
          <w:szCs w:val="28"/>
          <w:highlight w:val="none"/>
        </w:rPr>
        <w:t>内容</w:t>
      </w:r>
      <w:r>
        <w:rPr>
          <w:rFonts w:hint="eastAsia" w:ascii="黑体" w:hAnsi="黑体" w:eastAsia="黑体" w:cstheme="majorEastAsia"/>
          <w:sz w:val="28"/>
          <w:szCs w:val="28"/>
          <w:highlight w:val="none"/>
          <w:lang w:val="en-US" w:eastAsia="zh-CN"/>
        </w:rPr>
        <w:t>及要求</w:t>
      </w:r>
    </w:p>
    <w:p w14:paraId="33F808E4">
      <w:pPr>
        <w:keepNext w:val="0"/>
        <w:keepLines w:val="0"/>
        <w:widowControl w:val="0"/>
        <w:suppressLineNumbers w:val="0"/>
        <w:snapToGrid w:val="0"/>
        <w:spacing w:line="360" w:lineRule="auto"/>
        <w:ind w:firstLine="560" w:firstLineChars="200"/>
        <w:contextualSpacing w:val="0"/>
        <w:jc w:val="left"/>
        <w:rPr>
          <w:rFonts w:hint="eastAsia" w:ascii="仿宋" w:hAnsi="仿宋" w:eastAsia="仿宋" w:cs="仿宋"/>
          <w:kern w:val="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28"/>
          <w:szCs w:val="28"/>
          <w:highlight w:val="none"/>
          <w:shd w:val="clear" w:color="auto" w:fill="auto"/>
          <w:lang w:val="en-US" w:eastAsia="zh-CN"/>
        </w:rPr>
        <w:t>原料公司拟建立供应商库，深入梳理调查供应商资信状况。根据该项业务工作需要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>原料公司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eastAsia="zh-CN"/>
        </w:rPr>
        <w:t>拟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>选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聘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>一家供应商资信调查中介机构开展相关工作，需提供服务如下：</w:t>
      </w:r>
    </w:p>
    <w:p w14:paraId="7B5200C4">
      <w:pPr>
        <w:snapToGrid w:val="0"/>
        <w:spacing w:line="360" w:lineRule="auto"/>
        <w:ind w:firstLine="560" w:firstLineChars="200"/>
        <w:contextualSpacing w:val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  <w:lang w:val="en-US" w:eastAsia="zh-CN"/>
        </w:rPr>
        <w:t>调查对象：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</w:rPr>
        <w:t>覆盖现有供应商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  <w:lang w:val="en-US" w:eastAsia="zh-CN"/>
        </w:rPr>
        <w:t>187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</w:rPr>
        <w:t>家。</w:t>
      </w:r>
    </w:p>
    <w:p w14:paraId="5DB4D62F">
      <w:pPr>
        <w:snapToGrid w:val="0"/>
        <w:spacing w:line="360" w:lineRule="auto"/>
        <w:ind w:firstLine="560" w:firstLineChars="200"/>
        <w:contextualSpacing w:val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</w:rPr>
        <w:t>调查内容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  <w:lang w:eastAsia="zh-CN"/>
        </w:rPr>
        <w:t>：</w:t>
      </w:r>
    </w:p>
    <w:p w14:paraId="46C3C02D">
      <w:pPr>
        <w:snapToGrid w:val="0"/>
        <w:spacing w:line="360" w:lineRule="auto"/>
        <w:ind w:firstLine="560" w:firstLineChars="200"/>
        <w:contextualSpacing w:val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  <w:lang w:val="en-US" w:eastAsia="zh-CN"/>
        </w:rPr>
        <w:t>1）公司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</w:rPr>
        <w:t>基础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  <w:lang w:val="en-US" w:eastAsia="zh-CN"/>
        </w:rPr>
        <w:t>信息核查：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</w:rPr>
        <w:t>核实供应商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  <w:lang w:val="en-US" w:eastAsia="zh-CN"/>
        </w:rPr>
        <w:t>基本信息及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</w:rPr>
        <w:t>法定证照的真实性与有效性，确认其是否具备合法经营资格。</w:t>
      </w:r>
    </w:p>
    <w:p w14:paraId="06A2A112">
      <w:pPr>
        <w:snapToGrid w:val="0"/>
        <w:spacing w:line="360" w:lineRule="auto"/>
        <w:ind w:firstLine="560" w:firstLineChars="200"/>
        <w:contextualSpacing w:val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  <w:lang w:val="en-US" w:eastAsia="zh-CN"/>
        </w:rPr>
        <w:t>（2）股权结构与关联方调查：梳理供应商的股权结构、实际控制人及关联企业，识别潜在利益冲突或风险关联。</w:t>
      </w:r>
    </w:p>
    <w:p w14:paraId="0CA94496">
      <w:pPr>
        <w:snapToGrid w:val="0"/>
        <w:spacing w:line="360" w:lineRule="auto"/>
        <w:ind w:firstLine="560" w:firstLineChars="200"/>
        <w:contextualSpacing w:val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  <w:lang w:val="en-US" w:eastAsia="zh-CN"/>
        </w:rPr>
        <w:t>（3）财务状况分析：供应商提供经审计的财务报表（资产负债表、利润表、损益表），分析其盈利能力、偿债能力及现金流状况。</w:t>
      </w:r>
    </w:p>
    <w:p w14:paraId="75439537">
      <w:pPr>
        <w:snapToGrid w:val="0"/>
        <w:spacing w:line="360" w:lineRule="auto"/>
        <w:ind w:firstLine="560" w:firstLineChars="200"/>
        <w:contextualSpacing w:val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  <w:lang w:val="en-US" w:eastAsia="zh-CN"/>
        </w:rPr>
        <w:t>（4）法律风险排查：查询供应商是否涉及诉讼、仲裁或行政处罚，评估其法律合规性。</w:t>
      </w:r>
    </w:p>
    <w:p w14:paraId="42793FB1">
      <w:pPr>
        <w:snapToGrid w:val="0"/>
        <w:spacing w:line="360" w:lineRule="auto"/>
        <w:ind w:firstLine="560" w:firstLineChars="200"/>
        <w:contextualSpacing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  <w:lang w:val="en-US" w:eastAsia="zh-CN"/>
        </w:rPr>
        <w:t>（5）风险评级与建议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  <w:lang w:val="en-US" w:eastAsia="zh-CN"/>
        </w:rPr>
        <w:t>：根据调查结果，对供应商的资信状况进行综合评级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28"/>
          <w:szCs w:val="28"/>
          <w:highlight w:val="none"/>
          <w:u w:val="none"/>
          <w:shd w:val="clear" w:color="auto" w:fill="auto"/>
          <w:lang w:val="en-US" w:eastAsia="zh-CN"/>
        </w:rPr>
        <w:t>。针对供应商存在的潜在风险，提出具体的风险预警及应对措施，为企业决策提供参考。</w:t>
      </w:r>
    </w:p>
    <w:p w14:paraId="508CB30F">
      <w:pPr>
        <w:spacing w:line="360" w:lineRule="auto"/>
        <w:ind w:firstLine="560" w:firstLineChars="200"/>
        <w:contextualSpacing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theme="majorEastAsia"/>
          <w:b w:val="0"/>
          <w:bCs w:val="0"/>
          <w:kern w:val="2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黑体" w:hAnsi="黑体" w:eastAsia="黑体" w:cstheme="majorEastAsia"/>
          <w:b w:val="0"/>
          <w:bCs w:val="0"/>
          <w:kern w:val="2"/>
          <w:sz w:val="28"/>
          <w:szCs w:val="28"/>
          <w:highlight w:val="none"/>
        </w:rPr>
        <w:t>、资质条件</w:t>
      </w:r>
    </w:p>
    <w:p w14:paraId="77FCAA82">
      <w:pPr>
        <w:snapToGrid w:val="0"/>
        <w:spacing w:line="360" w:lineRule="auto"/>
        <w:ind w:firstLine="560" w:firstLineChars="200"/>
        <w:contextualSpacing w:val="0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</w:rPr>
        <w:t>具有独立承担民事责任的能力；</w:t>
      </w:r>
    </w:p>
    <w:p w14:paraId="00FFD679">
      <w:pPr>
        <w:snapToGrid w:val="0"/>
        <w:spacing w:line="360" w:lineRule="auto"/>
        <w:ind w:firstLine="560" w:firstLineChars="200"/>
        <w:contextualSpacing w:val="0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</w:rPr>
        <w:t>具有良好的商业信誉和健全的财务会计制度；</w:t>
      </w:r>
    </w:p>
    <w:p w14:paraId="095FE311">
      <w:pPr>
        <w:snapToGrid w:val="0"/>
        <w:spacing w:line="360" w:lineRule="auto"/>
        <w:ind w:firstLine="560" w:firstLineChars="200"/>
        <w:contextualSpacing w:val="0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</w:rPr>
        <w:t>具有履行合同所必需的设备和专业技术、售后保障等能力；</w:t>
      </w:r>
    </w:p>
    <w:p w14:paraId="25CA183C">
      <w:pPr>
        <w:snapToGrid w:val="0"/>
        <w:spacing w:line="360" w:lineRule="auto"/>
        <w:ind w:firstLine="560" w:firstLineChars="200"/>
        <w:contextualSpacing w:val="0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</w:rPr>
        <w:t>有依法缴纳税收和社会保障资金的良好记录；</w:t>
      </w:r>
    </w:p>
    <w:p w14:paraId="404C4296">
      <w:pPr>
        <w:snapToGrid w:val="0"/>
        <w:spacing w:line="360" w:lineRule="auto"/>
        <w:ind w:firstLine="560" w:firstLineChars="200"/>
        <w:contextualSpacing w:val="0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</w:rPr>
        <w:t>参加采购活动前3年内，在经营活动中没有重大违法记录；</w:t>
      </w:r>
    </w:p>
    <w:p w14:paraId="5444204D">
      <w:pPr>
        <w:snapToGrid w:val="0"/>
        <w:spacing w:line="360" w:lineRule="auto"/>
        <w:ind w:firstLine="560" w:firstLineChars="200"/>
        <w:contextualSpacing w:val="0"/>
        <w:jc w:val="left"/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highlight w:val="none"/>
          <w:shd w:val="clear" w:color="auto" w:fill="auto"/>
        </w:rPr>
        <w:t>法律、行政法规规定的其他条件。</w:t>
      </w:r>
    </w:p>
    <w:p w14:paraId="57414439">
      <w:pPr>
        <w:spacing w:line="360" w:lineRule="auto"/>
        <w:ind w:firstLine="560" w:firstLineChars="200"/>
        <w:contextualSpacing/>
        <w:rPr>
          <w:rFonts w:hint="eastAsia" w:ascii="黑体" w:hAnsi="黑体" w:eastAsia="黑体" w:cstheme="majorEastAsia"/>
          <w:b w:val="0"/>
          <w:bCs w:val="0"/>
          <w:kern w:val="2"/>
          <w:sz w:val="28"/>
          <w:szCs w:val="28"/>
          <w:highlight w:val="none"/>
        </w:rPr>
      </w:pPr>
      <w:r>
        <w:rPr>
          <w:rFonts w:hint="eastAsia" w:ascii="黑体" w:hAnsi="黑体" w:eastAsia="黑体" w:cstheme="majorEastAsia"/>
          <w:b w:val="0"/>
          <w:bCs w:val="0"/>
          <w:kern w:val="2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黑体" w:hAnsi="黑体" w:eastAsia="黑体" w:cstheme="majorEastAsia"/>
          <w:b w:val="0"/>
          <w:bCs w:val="0"/>
          <w:kern w:val="2"/>
          <w:sz w:val="28"/>
          <w:szCs w:val="28"/>
          <w:highlight w:val="none"/>
        </w:rPr>
        <w:t>、</w:t>
      </w:r>
      <w:r>
        <w:rPr>
          <w:rFonts w:hint="eastAsia" w:ascii="黑体" w:hAnsi="黑体" w:eastAsia="黑体" w:cstheme="majorEastAsia"/>
          <w:b w:val="0"/>
          <w:bCs w:val="0"/>
          <w:kern w:val="2"/>
          <w:sz w:val="28"/>
          <w:szCs w:val="28"/>
          <w:highlight w:val="none"/>
          <w:lang w:val="en-US" w:eastAsia="zh-CN"/>
        </w:rPr>
        <w:t>项目要求</w:t>
      </w:r>
    </w:p>
    <w:p w14:paraId="6A9392E0">
      <w:pPr>
        <w:widowControl w:val="0"/>
        <w:snapToGrid w:val="0"/>
        <w:spacing w:line="360" w:lineRule="auto"/>
        <w:ind w:firstLine="560" w:firstLineChars="200"/>
        <w:contextualSpacing w:val="0"/>
        <w:jc w:val="left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>1.项目最低有效响应供应商家数应为3家，以竞价方式成交一家供应商，供应商应提供含税报价；</w:t>
      </w:r>
    </w:p>
    <w:p w14:paraId="36CC92D7">
      <w:pPr>
        <w:widowControl w:val="0"/>
        <w:snapToGrid w:val="0"/>
        <w:spacing w:line="360" w:lineRule="auto"/>
        <w:ind w:firstLine="560" w:firstLineChars="200"/>
        <w:contextualSpacing w:val="0"/>
        <w:jc w:val="left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>2.项目最高限价为人民币10万元（不含）；</w:t>
      </w:r>
    </w:p>
    <w:p w14:paraId="29FB9B8E">
      <w:pPr>
        <w:widowControl w:val="0"/>
        <w:snapToGrid w:val="0"/>
        <w:spacing w:line="360" w:lineRule="auto"/>
        <w:ind w:firstLine="560" w:firstLineChars="200"/>
        <w:contextualSpacing w:val="0"/>
        <w:jc w:val="left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>3.报价含咨询调查过程中的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全部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>费用；</w:t>
      </w:r>
    </w:p>
    <w:p w14:paraId="28FD7B9F">
      <w:pPr>
        <w:widowControl w:val="0"/>
        <w:snapToGrid w:val="0"/>
        <w:spacing w:line="360" w:lineRule="auto"/>
        <w:ind w:firstLine="560" w:firstLineChars="200"/>
        <w:contextualSpacing w:val="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28"/>
          <w:szCs w:val="28"/>
          <w:highlight w:val="none"/>
          <w:u w:val="none"/>
          <w:shd w:val="clear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/>
        </w:rPr>
        <w:t>4.供应商提供全部海外企业标准资信报告后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28"/>
          <w:szCs w:val="28"/>
          <w:highlight w:val="none"/>
          <w:u w:val="none"/>
          <w:shd w:val="clear"/>
          <w:lang w:val="en-US" w:eastAsia="zh-CN"/>
        </w:rPr>
        <w:t>，付清全部咨询中介费用（未查询到不收费）；</w:t>
      </w:r>
    </w:p>
    <w:p w14:paraId="30A474BA">
      <w:pPr>
        <w:snapToGrid w:val="0"/>
        <w:spacing w:line="360" w:lineRule="auto"/>
        <w:ind w:firstLine="560" w:firstLineChars="200"/>
        <w:contextualSpacing w:val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28"/>
          <w:szCs w:val="28"/>
          <w:highlight w:val="none"/>
          <w:u w:val="none"/>
          <w:shd w:val="clear"/>
          <w:lang w:val="en-US" w:eastAsia="zh-CN"/>
        </w:rPr>
        <w:t>5.供应商需提供资格预审所要求的资格审查文件（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提供内容见第三部分“资格审查文件”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kern w:val="2"/>
          <w:sz w:val="28"/>
          <w:szCs w:val="28"/>
          <w:highlight w:val="none"/>
          <w:u w:val="none"/>
          <w:shd w:val="clear"/>
          <w:lang w:val="en-US" w:eastAsia="zh-CN"/>
        </w:rPr>
        <w:t>）包括成功案例的相关资料，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  <w:lang w:val="en-US" w:eastAsia="zh-CN"/>
        </w:rPr>
        <w:t>提供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相关业务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</w:rPr>
        <w:t>合同复印件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关键页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  <w:lang w:val="en-US" w:eastAsia="zh-CN"/>
        </w:rPr>
        <w:t>；</w:t>
      </w:r>
    </w:p>
    <w:p w14:paraId="233E5208">
      <w:pPr>
        <w:snapToGrid w:val="0"/>
        <w:spacing w:line="360" w:lineRule="auto"/>
        <w:ind w:firstLine="560" w:firstLineChars="200"/>
        <w:contextualSpacing w:val="0"/>
        <w:jc w:val="left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  <w:lang w:val="en-US" w:eastAsia="zh-CN"/>
        </w:rPr>
        <w:t>6.项目服务方案和实施流程，包括不限于项目预估执行时间表和各执行阶段分类报告等。</w:t>
      </w:r>
    </w:p>
    <w:p w14:paraId="43ED0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578A9ACD">
      <w:pPr>
        <w:spacing w:line="360" w:lineRule="auto"/>
        <w:rPr>
          <w:highlight w:val="yellow"/>
        </w:rPr>
      </w:pPr>
    </w:p>
    <w:p w14:paraId="3FD57B21">
      <w:pPr>
        <w:spacing w:line="360" w:lineRule="auto"/>
        <w:jc w:val="center"/>
        <w:rPr>
          <w:rFonts w:ascii="黑体" w:hAnsi="黑体" w:eastAsia="黑体"/>
          <w:bCs/>
          <w:color w:val="000000"/>
          <w:sz w:val="32"/>
          <w:szCs w:val="32"/>
        </w:rPr>
      </w:pPr>
    </w:p>
    <w:p w14:paraId="0890E936">
      <w:pPr>
        <w:spacing w:line="360" w:lineRule="auto"/>
        <w:jc w:val="center"/>
        <w:rPr>
          <w:rFonts w:ascii="黑体" w:hAnsi="黑体" w:eastAsia="黑体"/>
          <w:bCs/>
          <w:color w:val="000000"/>
          <w:sz w:val="32"/>
          <w:szCs w:val="32"/>
        </w:rPr>
      </w:pPr>
    </w:p>
    <w:p w14:paraId="0E0A86E8">
      <w:pPr>
        <w:spacing w:line="360" w:lineRule="auto"/>
        <w:jc w:val="center"/>
        <w:rPr>
          <w:rFonts w:ascii="黑体" w:hAnsi="黑体" w:eastAsia="黑体"/>
          <w:bCs/>
          <w:color w:val="000000"/>
          <w:sz w:val="32"/>
          <w:szCs w:val="32"/>
        </w:rPr>
      </w:pPr>
    </w:p>
    <w:p w14:paraId="23259795">
      <w:pPr>
        <w:spacing w:line="360" w:lineRule="auto"/>
        <w:jc w:val="center"/>
        <w:rPr>
          <w:rFonts w:ascii="黑体" w:hAnsi="黑体" w:eastAsia="黑体"/>
          <w:bCs/>
          <w:color w:val="000000"/>
          <w:sz w:val="32"/>
          <w:szCs w:val="32"/>
        </w:rPr>
      </w:pPr>
    </w:p>
    <w:p w14:paraId="5DB9182F">
      <w:pPr>
        <w:spacing w:line="360" w:lineRule="auto"/>
        <w:jc w:val="center"/>
        <w:rPr>
          <w:rFonts w:ascii="黑体" w:hAnsi="黑体" w:eastAsia="黑体"/>
          <w:bCs/>
          <w:color w:val="000000"/>
          <w:sz w:val="32"/>
          <w:szCs w:val="32"/>
        </w:rPr>
      </w:pPr>
    </w:p>
    <w:p w14:paraId="56210D8A">
      <w:pPr>
        <w:spacing w:line="360" w:lineRule="auto"/>
        <w:jc w:val="center"/>
        <w:rPr>
          <w:rFonts w:ascii="黑体" w:hAnsi="黑体" w:eastAsia="黑体"/>
          <w:bCs/>
          <w:color w:val="000000"/>
          <w:sz w:val="32"/>
          <w:szCs w:val="32"/>
        </w:rPr>
      </w:pPr>
    </w:p>
    <w:p w14:paraId="1E7D9071">
      <w:pPr>
        <w:spacing w:line="360" w:lineRule="auto"/>
        <w:jc w:val="center"/>
        <w:rPr>
          <w:rFonts w:ascii="黑体" w:hAnsi="黑体" w:eastAsia="黑体"/>
          <w:bCs/>
          <w:color w:val="000000"/>
          <w:sz w:val="32"/>
          <w:szCs w:val="32"/>
        </w:rPr>
      </w:pPr>
    </w:p>
    <w:p w14:paraId="67327E21">
      <w:pPr>
        <w:spacing w:line="360" w:lineRule="auto"/>
        <w:jc w:val="center"/>
        <w:rPr>
          <w:rFonts w:ascii="黑体" w:hAnsi="黑体" w:eastAsia="黑体"/>
          <w:bCs/>
          <w:color w:val="000000"/>
          <w:sz w:val="32"/>
          <w:szCs w:val="32"/>
        </w:rPr>
      </w:pPr>
    </w:p>
    <w:p w14:paraId="652EA6D6">
      <w:pPr>
        <w:spacing w:line="360" w:lineRule="auto"/>
        <w:jc w:val="center"/>
        <w:rPr>
          <w:rFonts w:ascii="黑体" w:hAnsi="黑体" w:eastAsia="黑体"/>
          <w:bCs/>
          <w:color w:val="000000"/>
          <w:sz w:val="32"/>
          <w:szCs w:val="32"/>
        </w:rPr>
      </w:pPr>
    </w:p>
    <w:p w14:paraId="3406B5A1">
      <w:pPr>
        <w:spacing w:line="360" w:lineRule="auto"/>
        <w:jc w:val="center"/>
        <w:rPr>
          <w:rFonts w:hint="eastAsia" w:ascii="黑体" w:hAnsi="黑体" w:eastAsia="黑体"/>
          <w:bCs/>
          <w:color w:val="000000"/>
          <w:sz w:val="32"/>
          <w:szCs w:val="32"/>
        </w:rPr>
      </w:pPr>
    </w:p>
    <w:p w14:paraId="04BFE759">
      <w:pPr>
        <w:spacing w:line="360" w:lineRule="auto"/>
        <w:jc w:val="center"/>
        <w:rPr>
          <w:rFonts w:hint="eastAsia" w:ascii="黑体" w:hAnsi="黑体" w:eastAsia="黑体"/>
          <w:bCs/>
          <w:color w:val="000000"/>
          <w:sz w:val="32"/>
          <w:szCs w:val="32"/>
        </w:rPr>
      </w:pPr>
    </w:p>
    <w:p w14:paraId="152087DB">
      <w:pPr>
        <w:spacing w:line="360" w:lineRule="auto"/>
        <w:jc w:val="center"/>
        <w:rPr>
          <w:rFonts w:hint="eastAsia" w:ascii="黑体" w:hAnsi="黑体" w:eastAsia="黑体"/>
          <w:bCs/>
          <w:color w:val="000000"/>
          <w:sz w:val="32"/>
          <w:szCs w:val="32"/>
        </w:rPr>
      </w:pPr>
    </w:p>
    <w:p w14:paraId="2922EB02">
      <w:pPr>
        <w:spacing w:line="360" w:lineRule="auto"/>
        <w:jc w:val="center"/>
        <w:rPr>
          <w:rFonts w:hint="eastAsia" w:ascii="黑体" w:hAnsi="黑体" w:eastAsia="黑体"/>
          <w:bCs/>
          <w:color w:val="000000"/>
          <w:sz w:val="32"/>
          <w:szCs w:val="32"/>
        </w:rPr>
      </w:pPr>
    </w:p>
    <w:p w14:paraId="3DF49E06">
      <w:pPr>
        <w:spacing w:line="360" w:lineRule="auto"/>
        <w:jc w:val="center"/>
        <w:rPr>
          <w:rFonts w:hint="eastAsia" w:ascii="黑体" w:hAnsi="黑体" w:eastAsia="黑体"/>
          <w:bCs/>
          <w:color w:val="000000"/>
          <w:sz w:val="32"/>
          <w:szCs w:val="32"/>
        </w:rPr>
      </w:pPr>
    </w:p>
    <w:p w14:paraId="0B55DE34">
      <w:pPr>
        <w:spacing w:line="360" w:lineRule="auto"/>
        <w:jc w:val="center"/>
        <w:rPr>
          <w:rFonts w:hint="eastAsia" w:ascii="黑体" w:hAnsi="黑体" w:eastAsia="黑体"/>
          <w:bCs/>
          <w:color w:val="000000"/>
          <w:sz w:val="32"/>
          <w:szCs w:val="32"/>
        </w:rPr>
      </w:pPr>
    </w:p>
    <w:p w14:paraId="2AAF7734">
      <w:pPr>
        <w:spacing w:line="360" w:lineRule="auto"/>
        <w:jc w:val="center"/>
        <w:rPr>
          <w:rFonts w:hint="eastAsia" w:ascii="黑体" w:hAnsi="黑体" w:eastAsia="黑体"/>
          <w:bCs/>
          <w:color w:val="000000"/>
          <w:sz w:val="32"/>
          <w:szCs w:val="32"/>
        </w:rPr>
      </w:pPr>
    </w:p>
    <w:p w14:paraId="4D10C073">
      <w:pPr>
        <w:spacing w:line="360" w:lineRule="auto"/>
        <w:jc w:val="center"/>
        <w:rPr>
          <w:rFonts w:hint="eastAsia" w:ascii="黑体" w:hAnsi="黑体" w:eastAsia="黑体"/>
          <w:bCs/>
          <w:color w:val="000000"/>
          <w:sz w:val="32"/>
          <w:szCs w:val="32"/>
        </w:rPr>
      </w:pPr>
    </w:p>
    <w:p w14:paraId="5ED3641C">
      <w:pPr>
        <w:spacing w:line="360" w:lineRule="auto"/>
        <w:jc w:val="center"/>
        <w:rPr>
          <w:rFonts w:hint="eastAsia" w:ascii="黑体" w:hAnsi="黑体" w:eastAsia="黑体"/>
          <w:bCs/>
          <w:color w:val="000000"/>
          <w:sz w:val="32"/>
          <w:szCs w:val="32"/>
        </w:rPr>
      </w:pPr>
    </w:p>
    <w:p w14:paraId="7EC6305B">
      <w:pPr>
        <w:spacing w:line="360" w:lineRule="auto"/>
        <w:jc w:val="center"/>
        <w:rPr>
          <w:rFonts w:hint="eastAsia" w:ascii="黑体" w:hAnsi="黑体" w:eastAsia="黑体"/>
          <w:bCs/>
          <w:color w:val="000000"/>
          <w:sz w:val="32"/>
          <w:szCs w:val="32"/>
        </w:rPr>
      </w:pPr>
    </w:p>
    <w:p w14:paraId="0F55F833">
      <w:pPr>
        <w:spacing w:line="360" w:lineRule="auto"/>
        <w:jc w:val="center"/>
        <w:rPr>
          <w:rFonts w:hint="eastAsia" w:ascii="黑体" w:hAnsi="黑体" w:eastAsia="黑体"/>
          <w:bCs/>
          <w:color w:val="000000"/>
          <w:sz w:val="32"/>
          <w:szCs w:val="32"/>
        </w:rPr>
      </w:pPr>
    </w:p>
    <w:p w14:paraId="086E72B8">
      <w:pPr>
        <w:spacing w:line="360" w:lineRule="auto"/>
        <w:jc w:val="center"/>
        <w:rPr>
          <w:rFonts w:hint="eastAsia" w:ascii="黑体" w:hAnsi="黑体" w:eastAsia="黑体"/>
          <w:bCs/>
          <w:color w:val="000000"/>
          <w:sz w:val="32"/>
          <w:szCs w:val="32"/>
        </w:rPr>
      </w:pPr>
    </w:p>
    <w:p w14:paraId="1D2E59B3">
      <w:pPr>
        <w:spacing w:line="360" w:lineRule="auto"/>
        <w:jc w:val="center"/>
        <w:rPr>
          <w:rFonts w:asciiTheme="minorEastAsia" w:hAnsiTheme="minorEastAsia" w:eastAsiaTheme="minorEastAsia"/>
          <w:color w:val="000000"/>
          <w:sz w:val="36"/>
          <w:szCs w:val="36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 xml:space="preserve">第三部分 </w:t>
      </w: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资格审查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文件格式</w:t>
      </w:r>
    </w:p>
    <w:p w14:paraId="5D244308">
      <w:pPr>
        <w:spacing w:line="360" w:lineRule="auto"/>
        <w:rPr>
          <w:color w:val="000000"/>
        </w:rPr>
      </w:pPr>
    </w:p>
    <w:p w14:paraId="2F3D54BF">
      <w:pPr>
        <w:spacing w:line="360" w:lineRule="auto"/>
        <w:rPr>
          <w:color w:val="000000"/>
        </w:rPr>
      </w:pPr>
    </w:p>
    <w:p w14:paraId="1BBCA2FF">
      <w:pPr>
        <w:spacing w:line="360" w:lineRule="auto"/>
        <w:jc w:val="center"/>
        <w:rPr>
          <w:rFonts w:hint="eastAsia" w:ascii="黑体" w:hAnsi="黑体" w:eastAsia="黑体" w:cs="Times New Roman"/>
          <w:b w:val="0"/>
          <w:bCs/>
          <w:color w:val="000000"/>
          <w:kern w:val="0"/>
          <w:sz w:val="32"/>
          <w:szCs w:val="24"/>
          <w:lang w:val="en-US" w:eastAsia="zh-CN"/>
        </w:rPr>
      </w:pPr>
      <w:r>
        <w:rPr>
          <w:rFonts w:hint="eastAsia" w:ascii="黑体" w:hAnsi="黑体" w:eastAsia="黑体"/>
          <w:bCs/>
          <w:color w:val="000000"/>
          <w:kern w:val="0"/>
          <w:sz w:val="32"/>
          <w:lang w:val="en-US" w:eastAsia="zh-CN"/>
        </w:rPr>
        <w:t>原料公司</w:t>
      </w:r>
      <w:r>
        <w:rPr>
          <w:rFonts w:hint="eastAsia" w:ascii="黑体" w:hAnsi="黑体" w:eastAsia="黑体" w:cs="Times New Roman"/>
          <w:bCs/>
          <w:color w:val="000000"/>
          <w:kern w:val="0"/>
          <w:sz w:val="32"/>
          <w:szCs w:val="24"/>
          <w:lang w:val="en-US" w:eastAsia="zh-CN"/>
        </w:rPr>
        <w:t>关于</w:t>
      </w:r>
      <w:r>
        <w:rPr>
          <w:rFonts w:hint="eastAsia" w:ascii="黑体" w:hAnsi="黑体" w:eastAsia="黑体" w:cs="Times New Roman"/>
          <w:b w:val="0"/>
          <w:bCs/>
          <w:color w:val="000000"/>
          <w:kern w:val="0"/>
          <w:sz w:val="32"/>
          <w:szCs w:val="24"/>
          <w:lang w:val="en-US" w:eastAsia="zh-CN"/>
        </w:rPr>
        <w:t>供应商资信调查</w:t>
      </w:r>
    </w:p>
    <w:p w14:paraId="2EC7CBD3">
      <w:pPr>
        <w:spacing w:line="360" w:lineRule="auto"/>
        <w:jc w:val="center"/>
        <w:rPr>
          <w:rFonts w:hint="default" w:ascii="黑体" w:hAnsi="黑体" w:eastAsia="黑体" w:cs="Times New Roman"/>
          <w:b w:val="0"/>
          <w:bCs/>
          <w:color w:val="000000"/>
          <w:kern w:val="0"/>
          <w:sz w:val="32"/>
          <w:szCs w:val="24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color w:val="000000"/>
          <w:kern w:val="0"/>
          <w:sz w:val="32"/>
          <w:szCs w:val="24"/>
          <w:lang w:val="en-US" w:eastAsia="zh-CN"/>
        </w:rPr>
        <w:t>选聘咨询中介项目</w:t>
      </w:r>
    </w:p>
    <w:p w14:paraId="4F2D816B">
      <w:pPr>
        <w:spacing w:line="360" w:lineRule="auto"/>
        <w:jc w:val="center"/>
        <w:rPr>
          <w:rFonts w:ascii="黑体" w:hAnsi="黑体" w:eastAsia="黑体" w:cs="黑体"/>
          <w:sz w:val="32"/>
          <w:szCs w:val="32"/>
        </w:rPr>
      </w:pPr>
    </w:p>
    <w:p w14:paraId="4752127C">
      <w:pPr>
        <w:spacing w:line="360" w:lineRule="auto"/>
        <w:jc w:val="center"/>
        <w:rPr>
          <w:rFonts w:eastAsia="黑体"/>
          <w:color w:val="000000"/>
          <w:sz w:val="20"/>
          <w:szCs w:val="20"/>
          <w:u w:val="single"/>
        </w:rPr>
      </w:pPr>
    </w:p>
    <w:p w14:paraId="4A2D8B92">
      <w:pPr>
        <w:spacing w:line="360" w:lineRule="auto"/>
        <w:rPr>
          <w:rFonts w:eastAsia="黑体"/>
          <w:color w:val="000000"/>
          <w:sz w:val="20"/>
          <w:szCs w:val="20"/>
        </w:rPr>
      </w:pPr>
    </w:p>
    <w:p w14:paraId="38984DD4">
      <w:pPr>
        <w:spacing w:line="360" w:lineRule="auto"/>
        <w:jc w:val="center"/>
        <w:rPr>
          <w:rFonts w:eastAsia="黑体"/>
          <w:color w:val="000000"/>
          <w:sz w:val="44"/>
          <w:szCs w:val="44"/>
        </w:rPr>
      </w:pPr>
      <w:r>
        <w:rPr>
          <w:rFonts w:hint="eastAsia" w:eastAsia="黑体"/>
          <w:color w:val="000000"/>
          <w:sz w:val="44"/>
          <w:szCs w:val="44"/>
          <w:lang w:val="en-US" w:eastAsia="zh-CN"/>
        </w:rPr>
        <w:t>资格审查</w:t>
      </w:r>
      <w:r>
        <w:rPr>
          <w:rFonts w:hint="eastAsia" w:eastAsia="黑体"/>
          <w:color w:val="000000"/>
          <w:sz w:val="44"/>
          <w:szCs w:val="44"/>
        </w:rPr>
        <w:t>文件</w:t>
      </w:r>
    </w:p>
    <w:p w14:paraId="4432ADEC">
      <w:pPr>
        <w:spacing w:line="360" w:lineRule="auto"/>
        <w:jc w:val="center"/>
        <w:rPr>
          <w:rFonts w:ascii="宋体" w:hAnsi="宋体"/>
          <w:color w:val="000000"/>
          <w:sz w:val="44"/>
          <w:szCs w:val="44"/>
        </w:rPr>
      </w:pPr>
      <w:r>
        <w:rPr>
          <w:rFonts w:hint="eastAsia" w:ascii="宋体" w:hAnsi="宋体"/>
          <w:color w:val="000000"/>
          <w:sz w:val="44"/>
          <w:szCs w:val="44"/>
        </w:rPr>
        <w:t>（封面）</w:t>
      </w:r>
    </w:p>
    <w:p w14:paraId="4C78A030">
      <w:pPr>
        <w:spacing w:line="360" w:lineRule="auto"/>
        <w:rPr>
          <w:rFonts w:eastAsia="黑体"/>
          <w:color w:val="000000"/>
          <w:sz w:val="28"/>
          <w:szCs w:val="28"/>
        </w:rPr>
      </w:pPr>
    </w:p>
    <w:p w14:paraId="14EFB254">
      <w:pPr>
        <w:spacing w:line="360" w:lineRule="auto"/>
        <w:rPr>
          <w:rFonts w:eastAsia="黑体"/>
          <w:color w:val="000000"/>
          <w:sz w:val="28"/>
          <w:szCs w:val="28"/>
        </w:rPr>
      </w:pPr>
    </w:p>
    <w:p w14:paraId="06832620">
      <w:pPr>
        <w:spacing w:line="360" w:lineRule="auto"/>
        <w:rPr>
          <w:rFonts w:eastAsia="黑体"/>
          <w:color w:val="000000"/>
          <w:sz w:val="28"/>
          <w:szCs w:val="28"/>
        </w:rPr>
      </w:pPr>
    </w:p>
    <w:p w14:paraId="2AE95822">
      <w:pPr>
        <w:spacing w:line="360" w:lineRule="auto"/>
        <w:rPr>
          <w:rFonts w:eastAsia="黑体"/>
          <w:color w:val="000000"/>
          <w:sz w:val="28"/>
          <w:szCs w:val="28"/>
        </w:rPr>
      </w:pPr>
    </w:p>
    <w:p w14:paraId="27E3D5D1">
      <w:pPr>
        <w:spacing w:line="360" w:lineRule="auto"/>
        <w:rPr>
          <w:rFonts w:eastAsia="黑体"/>
          <w:color w:val="000000"/>
          <w:sz w:val="32"/>
          <w:szCs w:val="32"/>
        </w:rPr>
      </w:pPr>
    </w:p>
    <w:p w14:paraId="009784D7">
      <w:pPr>
        <w:spacing w:line="360" w:lineRule="auto"/>
        <w:jc w:val="center"/>
        <w:rPr>
          <w:rFonts w:eastAsia="黑体"/>
          <w:color w:val="000000"/>
          <w:sz w:val="32"/>
          <w:szCs w:val="32"/>
          <w:u w:val="single"/>
        </w:rPr>
      </w:pPr>
      <w:r>
        <w:rPr>
          <w:rFonts w:hint="eastAsia" w:eastAsia="黑体"/>
          <w:color w:val="000000"/>
          <w:sz w:val="32"/>
          <w:szCs w:val="32"/>
        </w:rPr>
        <w:t>响应单位</w:t>
      </w:r>
      <w:r>
        <w:rPr>
          <w:rFonts w:eastAsia="黑体"/>
          <w:color w:val="000000"/>
          <w:sz w:val="32"/>
          <w:szCs w:val="32"/>
        </w:rPr>
        <w:t>：（盖单位章）</w:t>
      </w:r>
    </w:p>
    <w:p w14:paraId="5E7BBE0D">
      <w:pPr>
        <w:spacing w:line="360" w:lineRule="auto"/>
        <w:jc w:val="center"/>
        <w:rPr>
          <w:rFonts w:eastAsia="黑体"/>
          <w:color w:val="000000"/>
          <w:sz w:val="32"/>
          <w:szCs w:val="32"/>
        </w:rPr>
      </w:pPr>
    </w:p>
    <w:p w14:paraId="0D1F13F3">
      <w:pPr>
        <w:spacing w:line="360" w:lineRule="auto"/>
        <w:jc w:val="center"/>
        <w:rPr>
          <w:rFonts w:ascii="黑体" w:hAnsi="黑体" w:eastAsia="黑体" w:cs="黑体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eastAsia="黑体"/>
          <w:color w:val="000000"/>
          <w:sz w:val="32"/>
          <w:szCs w:val="32"/>
        </w:rPr>
        <w:t>年</w:t>
      </w:r>
      <w:r>
        <w:rPr>
          <w:rFonts w:hint="eastAsia" w:eastAsia="黑体"/>
          <w:color w:val="000000"/>
          <w:sz w:val="32"/>
          <w:szCs w:val="32"/>
        </w:rPr>
        <w:t xml:space="preserve">   </w:t>
      </w:r>
      <w:r>
        <w:rPr>
          <w:rFonts w:eastAsia="黑体"/>
          <w:color w:val="000000"/>
          <w:sz w:val="32"/>
          <w:szCs w:val="32"/>
        </w:rPr>
        <w:t>月</w:t>
      </w:r>
      <w:r>
        <w:rPr>
          <w:rFonts w:hint="eastAsia" w:eastAsia="黑体"/>
          <w:color w:val="000000"/>
          <w:sz w:val="32"/>
          <w:szCs w:val="32"/>
        </w:rPr>
        <w:t xml:space="preserve">   </w:t>
      </w:r>
      <w:r>
        <w:rPr>
          <w:rFonts w:eastAsia="黑体"/>
          <w:color w:val="000000"/>
          <w:sz w:val="32"/>
          <w:szCs w:val="32"/>
        </w:rPr>
        <w:t>日</w:t>
      </w:r>
    </w:p>
    <w:p w14:paraId="32F91272"/>
    <w:p w14:paraId="00A99EF8">
      <w:pPr>
        <w:spacing w:line="360" w:lineRule="auto"/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目    录</w:t>
      </w:r>
      <w:bookmarkStart w:id="0" w:name="_Toc179632807"/>
      <w:bookmarkStart w:id="1" w:name="_Toc152045787"/>
      <w:bookmarkStart w:id="2" w:name="_Toc396336904"/>
      <w:bookmarkStart w:id="3" w:name="_Toc241459814"/>
      <w:bookmarkStart w:id="4" w:name="_Toc152042576"/>
      <w:bookmarkStart w:id="5" w:name="_Toc144974856"/>
      <w:bookmarkStart w:id="6" w:name="_Toc342296571"/>
    </w:p>
    <w:p w14:paraId="26FBF1CD">
      <w:pPr>
        <w:spacing w:line="360" w:lineRule="auto"/>
        <w:rPr>
          <w:rFonts w:ascii="黑体" w:hAnsi="黑体" w:eastAsia="黑体" w:cs="黑体"/>
          <w:color w:val="000000"/>
          <w:sz w:val="32"/>
          <w:szCs w:val="32"/>
        </w:rPr>
      </w:pPr>
    </w:p>
    <w:p w14:paraId="575BA2BD">
      <w:pPr>
        <w:spacing w:line="360" w:lineRule="auto"/>
        <w:rPr>
          <w:rFonts w:ascii="黑体" w:hAnsi="黑体" w:eastAsia="黑体" w:cstheme="majorEastAsia"/>
          <w:color w:val="000000"/>
          <w:sz w:val="32"/>
          <w:szCs w:val="32"/>
        </w:rPr>
      </w:pPr>
      <w:r>
        <w:rPr>
          <w:rFonts w:hint="eastAsia" w:ascii="黑体" w:hAnsi="黑体" w:eastAsia="黑体" w:cstheme="majorEastAsia"/>
          <w:color w:val="000000"/>
          <w:sz w:val="32"/>
          <w:szCs w:val="32"/>
        </w:rPr>
        <w:t>一、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eastAsia" w:ascii="黑体" w:hAnsi="黑体" w:eastAsia="黑体" w:cstheme="majorEastAsia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黑体" w:hAnsi="黑体" w:eastAsia="黑体" w:cstheme="majorEastAsia"/>
          <w:color w:val="000000"/>
          <w:sz w:val="32"/>
          <w:szCs w:val="32"/>
        </w:rPr>
        <w:t>简介</w:t>
      </w:r>
    </w:p>
    <w:p w14:paraId="0DC9424B">
      <w:pPr>
        <w:spacing w:line="360" w:lineRule="auto"/>
        <w:rPr>
          <w:rFonts w:hint="eastAsia" w:ascii="黑体" w:hAnsi="黑体" w:eastAsia="黑体" w:cstheme="majorEastAsia"/>
          <w:color w:val="000000"/>
          <w:sz w:val="32"/>
          <w:szCs w:val="32"/>
        </w:rPr>
      </w:pPr>
      <w:r>
        <w:rPr>
          <w:rFonts w:hint="eastAsia" w:ascii="黑体" w:hAnsi="黑体" w:eastAsia="黑体" w:cstheme="majorEastAsia"/>
          <w:color w:val="000000"/>
          <w:sz w:val="32"/>
          <w:szCs w:val="32"/>
        </w:rPr>
        <w:t>二、</w:t>
      </w:r>
      <w:r>
        <w:rPr>
          <w:rFonts w:hint="eastAsia" w:ascii="黑体" w:hAnsi="黑体" w:eastAsia="黑体" w:cstheme="majorEastAsia"/>
          <w:color w:val="000000"/>
          <w:sz w:val="32"/>
          <w:szCs w:val="32"/>
          <w:lang w:val="en-US" w:eastAsia="zh-CN"/>
        </w:rPr>
        <w:t>公司相关成功案例</w:t>
      </w:r>
    </w:p>
    <w:p w14:paraId="28CC5BA9">
      <w:pPr>
        <w:spacing w:line="360" w:lineRule="auto"/>
        <w:rPr>
          <w:rFonts w:hint="eastAsia" w:ascii="黑体" w:hAnsi="黑体" w:eastAsia="黑体" w:cstheme="majorEastAsia"/>
          <w:color w:val="000000"/>
          <w:sz w:val="32"/>
          <w:szCs w:val="32"/>
        </w:rPr>
      </w:pPr>
      <w:r>
        <w:rPr>
          <w:rFonts w:hint="eastAsia" w:ascii="黑体" w:hAnsi="黑体" w:eastAsia="黑体" w:cstheme="majorEastAsia"/>
          <w:color w:val="000000"/>
          <w:sz w:val="32"/>
          <w:szCs w:val="32"/>
        </w:rPr>
        <w:t>三、</w:t>
      </w:r>
      <w:r>
        <w:rPr>
          <w:rFonts w:hint="eastAsia" w:ascii="黑体" w:hAnsi="黑体" w:eastAsia="黑体" w:cstheme="majorEastAsia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黑体" w:hAnsi="黑体" w:eastAsia="黑体" w:cstheme="majorEastAsia"/>
          <w:color w:val="000000"/>
          <w:sz w:val="32"/>
          <w:szCs w:val="32"/>
        </w:rPr>
        <w:t>营业执照</w:t>
      </w:r>
    </w:p>
    <w:p w14:paraId="2B579469">
      <w:pPr>
        <w:spacing w:line="360" w:lineRule="auto"/>
        <w:rPr>
          <w:rFonts w:hint="eastAsia" w:ascii="黑体" w:hAnsi="黑体" w:eastAsia="黑体" w:cstheme="majorEastAsia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theme="majorEastAsia"/>
          <w:color w:val="000000"/>
          <w:sz w:val="32"/>
          <w:szCs w:val="32"/>
          <w:lang w:val="en-US" w:eastAsia="zh-CN"/>
        </w:rPr>
        <w:t>四、公司</w:t>
      </w:r>
      <w:r>
        <w:rPr>
          <w:rFonts w:hint="eastAsia" w:ascii="黑体" w:hAnsi="黑体" w:eastAsia="黑体" w:cstheme="majorEastAsia"/>
          <w:color w:val="000000"/>
          <w:sz w:val="32"/>
          <w:szCs w:val="32"/>
        </w:rPr>
        <w:t>团队人员资质</w:t>
      </w:r>
    </w:p>
    <w:p w14:paraId="02AFC564">
      <w:pPr>
        <w:spacing w:line="360" w:lineRule="auto"/>
        <w:ind w:firstLine="0" w:firstLineChars="0"/>
        <w:rPr>
          <w:rFonts w:hint="eastAsia" w:ascii="黑体" w:hAnsi="黑体" w:eastAsia="黑体" w:cstheme="majorEastAsia"/>
          <w:color w:val="000000"/>
          <w:sz w:val="32"/>
          <w:szCs w:val="32"/>
          <w:lang w:eastAsia="zh-CN" w:bidi="ar"/>
        </w:rPr>
      </w:pPr>
      <w:r>
        <w:rPr>
          <w:rFonts w:hint="eastAsia" w:ascii="黑体" w:hAnsi="黑体" w:eastAsia="黑体" w:cstheme="majorEastAsia"/>
          <w:color w:val="00000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theme="majorEastAsia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项目服务方案和实施流程</w:t>
      </w:r>
    </w:p>
    <w:p w14:paraId="443A1F27">
      <w:pPr>
        <w:spacing w:line="360" w:lineRule="auto"/>
        <w:rPr>
          <w:rFonts w:hint="eastAsia" w:ascii="黑体" w:hAnsi="黑体" w:eastAsia="黑体" w:cstheme="majorEastAsia"/>
          <w:color w:val="000000"/>
          <w:sz w:val="32"/>
          <w:szCs w:val="32"/>
          <w:lang w:val="en-US" w:eastAsia="zh-CN"/>
        </w:rPr>
      </w:pPr>
    </w:p>
    <w:p w14:paraId="3B02CD01">
      <w:pPr>
        <w:pStyle w:val="2"/>
        <w:spacing w:line="360" w:lineRule="auto"/>
        <w:jc w:val="left"/>
        <w:rPr>
          <w:rFonts w:hint="eastAsia" w:ascii="黑体" w:hAnsi="黑体" w:eastAsia="黑体" w:cstheme="minorEastAsia"/>
          <w:color w:val="000000"/>
          <w:sz w:val="32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</w:rPr>
        <w:br w:type="page"/>
      </w:r>
      <w:r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  <w:t>一</w:t>
      </w:r>
      <w:r>
        <w:rPr>
          <w:rFonts w:hint="eastAsia" w:ascii="黑体" w:hAnsi="黑体" w:eastAsia="黑体" w:cstheme="minorEastAsia"/>
          <w:color w:val="000000"/>
          <w:sz w:val="32"/>
          <w:szCs w:val="28"/>
        </w:rPr>
        <w:t>、</w:t>
      </w:r>
      <w:r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  <w:t>公司</w:t>
      </w:r>
      <w:r>
        <w:rPr>
          <w:rFonts w:hint="eastAsia" w:ascii="黑体" w:hAnsi="黑体" w:eastAsia="黑体" w:cstheme="minorEastAsia"/>
          <w:color w:val="000000"/>
          <w:sz w:val="32"/>
          <w:szCs w:val="28"/>
        </w:rPr>
        <w:t>简介</w:t>
      </w:r>
    </w:p>
    <w:p w14:paraId="4B288B7A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47D87DD9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7538801F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4A25CB31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78CA9F4F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7D96BDEF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21DA9546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31C4F0D5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7E5CF46A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5401559E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0F782640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38108871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2D5B4185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585ACCFD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4C68D7D1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725BAFEB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71B1D940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0D12789C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5B87EE48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6DE22115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596AC776">
      <w:pPr>
        <w:tabs>
          <w:tab w:val="left" w:leader="underscore" w:pos="3600"/>
          <w:tab w:val="left" w:leader="underscore" w:pos="5400"/>
        </w:tabs>
        <w:ind w:firstLine="0" w:firstLineChars="0"/>
        <w:jc w:val="both"/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</w:pPr>
    </w:p>
    <w:p w14:paraId="7E3BC935">
      <w:pPr>
        <w:snapToGrid w:val="0"/>
        <w:spacing w:line="360" w:lineRule="auto"/>
        <w:contextualSpacing w:val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  <w:t>二、公司相关成功案例</w:t>
      </w:r>
      <w:r>
        <w:rPr>
          <w:rFonts w:hint="eastAsia" w:ascii="黑体" w:hAnsi="黑体" w:eastAsia="黑体" w:cstheme="minorEastAsia"/>
          <w:color w:val="000000"/>
          <w:sz w:val="32"/>
          <w:szCs w:val="28"/>
          <w:lang w:eastAsia="zh-CN"/>
        </w:rPr>
        <w:t>，</w:t>
      </w:r>
      <w:r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  <w:t>相关业务合同复印件关键页；</w:t>
      </w:r>
    </w:p>
    <w:p w14:paraId="26FD638B">
      <w:pPr>
        <w:pStyle w:val="2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highlight w:val="none"/>
          <w:u w:val="none"/>
          <w:lang w:val="en-US" w:eastAsia="zh-CN"/>
        </w:rPr>
      </w:pPr>
    </w:p>
    <w:p w14:paraId="349618C9">
      <w:pPr>
        <w:pStyle w:val="2"/>
        <w:spacing w:line="360" w:lineRule="auto"/>
        <w:jc w:val="left"/>
        <w:rPr>
          <w:rFonts w:hint="eastAsia" w:ascii="黑体" w:hAnsi="黑体" w:eastAsia="黑体" w:cstheme="minorEastAsia"/>
          <w:color w:val="000000"/>
          <w:sz w:val="32"/>
          <w:szCs w:val="28"/>
          <w:lang w:eastAsia="zh-CN"/>
        </w:rPr>
      </w:pPr>
    </w:p>
    <w:p w14:paraId="23716AFC">
      <w:pPr>
        <w:spacing w:line="360" w:lineRule="auto"/>
        <w:jc w:val="center"/>
        <w:rPr>
          <w:rFonts w:asciiTheme="majorEastAsia" w:hAnsiTheme="majorEastAsia" w:eastAsiaTheme="majorEastAsia" w:cstheme="majorEastAsia"/>
        </w:rPr>
      </w:pPr>
    </w:p>
    <w:p w14:paraId="4A5C32DA">
      <w:pPr>
        <w:pStyle w:val="2"/>
        <w:spacing w:line="360" w:lineRule="auto"/>
        <w:jc w:val="center"/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73988962">
      <w:pPr>
        <w:pStyle w:val="2"/>
        <w:spacing w:line="360" w:lineRule="auto"/>
        <w:jc w:val="center"/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4113A6B3">
      <w:pPr>
        <w:pStyle w:val="2"/>
        <w:spacing w:line="360" w:lineRule="auto"/>
        <w:jc w:val="center"/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2D2727F4">
      <w:pPr>
        <w:pStyle w:val="2"/>
        <w:spacing w:line="360" w:lineRule="auto"/>
        <w:jc w:val="center"/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59A3C405">
      <w:pPr>
        <w:pStyle w:val="2"/>
        <w:spacing w:line="360" w:lineRule="auto"/>
        <w:jc w:val="center"/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4AC8E17C">
      <w:pPr>
        <w:pStyle w:val="2"/>
        <w:spacing w:line="360" w:lineRule="auto"/>
        <w:jc w:val="center"/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67789F4A">
      <w:pPr>
        <w:pStyle w:val="2"/>
        <w:spacing w:line="360" w:lineRule="auto"/>
        <w:jc w:val="center"/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5802D5D5">
      <w:pPr>
        <w:pStyle w:val="2"/>
        <w:spacing w:line="360" w:lineRule="auto"/>
        <w:jc w:val="center"/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53B289D3">
      <w:pPr>
        <w:pStyle w:val="2"/>
        <w:spacing w:line="360" w:lineRule="auto"/>
        <w:jc w:val="center"/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3F9594A7">
      <w:pPr>
        <w:pStyle w:val="2"/>
        <w:spacing w:line="360" w:lineRule="auto"/>
        <w:jc w:val="center"/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0BA3B2D0">
      <w:pPr>
        <w:pStyle w:val="2"/>
        <w:spacing w:line="360" w:lineRule="auto"/>
        <w:jc w:val="center"/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34B9EE55">
      <w:pPr>
        <w:pStyle w:val="2"/>
        <w:spacing w:line="360" w:lineRule="auto"/>
        <w:jc w:val="center"/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7114D5BB">
      <w:pPr>
        <w:pStyle w:val="2"/>
        <w:spacing w:line="360" w:lineRule="auto"/>
        <w:jc w:val="center"/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2901DC49">
      <w:pPr>
        <w:pStyle w:val="2"/>
        <w:spacing w:line="360" w:lineRule="auto"/>
        <w:jc w:val="center"/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6ADFDE1E">
      <w:pPr>
        <w:pStyle w:val="2"/>
        <w:spacing w:line="360" w:lineRule="auto"/>
        <w:jc w:val="center"/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4A9127BC">
      <w:pPr>
        <w:pStyle w:val="2"/>
        <w:spacing w:line="360" w:lineRule="auto"/>
        <w:jc w:val="center"/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1B42D7E9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5F97106A">
      <w:pPr>
        <w:pStyle w:val="2"/>
        <w:spacing w:line="360" w:lineRule="auto"/>
        <w:jc w:val="left"/>
        <w:rPr>
          <w:rFonts w:ascii="黑体" w:hAnsi="黑体" w:eastAsia="黑体" w:cstheme="minorEastAsia"/>
          <w:color w:val="000000"/>
          <w:sz w:val="32"/>
          <w:szCs w:val="28"/>
        </w:rPr>
      </w:pPr>
      <w:r>
        <w:rPr>
          <w:rFonts w:hint="eastAsia" w:ascii="黑体" w:hAnsi="黑体" w:eastAsia="黑体" w:cstheme="minorEastAsia"/>
          <w:color w:val="000000"/>
          <w:sz w:val="32"/>
          <w:szCs w:val="28"/>
        </w:rPr>
        <w:t>三、</w:t>
      </w:r>
      <w:r>
        <w:rPr>
          <w:rFonts w:hint="eastAsia" w:ascii="黑体" w:hAnsi="黑体" w:eastAsia="黑体" w:cstheme="minorEastAsia"/>
          <w:color w:val="000000"/>
          <w:sz w:val="32"/>
          <w:szCs w:val="28"/>
          <w:lang w:val="en-US" w:eastAsia="zh-CN"/>
        </w:rPr>
        <w:t>公司</w:t>
      </w:r>
      <w:r>
        <w:rPr>
          <w:rFonts w:hint="eastAsia" w:ascii="黑体" w:hAnsi="黑体" w:eastAsia="黑体" w:cstheme="minorEastAsia"/>
          <w:color w:val="000000"/>
          <w:sz w:val="32"/>
          <w:szCs w:val="28"/>
        </w:rPr>
        <w:t>营业执照</w:t>
      </w:r>
    </w:p>
    <w:p w14:paraId="3BE1DA06">
      <w:pPr>
        <w:spacing w:line="360" w:lineRule="auto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602281E6">
      <w:pPr>
        <w:spacing w:line="360" w:lineRule="auto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152510AB">
      <w:pPr>
        <w:spacing w:line="360" w:lineRule="auto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45F69D1A">
      <w:pPr>
        <w:spacing w:line="360" w:lineRule="auto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2031C24F">
      <w:pPr>
        <w:spacing w:line="360" w:lineRule="auto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2407BF47">
      <w:pPr>
        <w:spacing w:line="360" w:lineRule="auto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1540404C">
      <w:pPr>
        <w:spacing w:line="360" w:lineRule="auto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189882D2">
      <w:pPr>
        <w:spacing w:line="360" w:lineRule="auto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3C1AD5D0">
      <w:pPr>
        <w:spacing w:line="360" w:lineRule="auto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72AC03F8">
      <w:pPr>
        <w:spacing w:line="360" w:lineRule="auto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5FA11141">
      <w:pPr>
        <w:spacing w:line="360" w:lineRule="auto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4FC68A0E">
      <w:pPr>
        <w:spacing w:line="360" w:lineRule="auto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63F68DE1">
      <w:pPr>
        <w:spacing w:line="360" w:lineRule="auto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207822C2">
      <w:pPr>
        <w:spacing w:line="360" w:lineRule="auto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2F579995">
      <w:pPr>
        <w:spacing w:line="360" w:lineRule="auto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6DF66CDF">
      <w:pPr>
        <w:spacing w:line="360" w:lineRule="auto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336CE6D0">
      <w:pPr>
        <w:spacing w:line="360" w:lineRule="auto"/>
        <w:rPr>
          <w:rFonts w:asciiTheme="majorEastAsia" w:hAnsiTheme="majorEastAsia" w:eastAsiaTheme="majorEastAsia" w:cstheme="majorEastAsia"/>
          <w:sz w:val="28"/>
          <w:szCs w:val="28"/>
        </w:rPr>
      </w:pPr>
    </w:p>
    <w:p w14:paraId="635D1274">
      <w:p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</w:p>
    <w:p w14:paraId="7AE16202">
      <w:p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</w:p>
    <w:p w14:paraId="5FE791CD">
      <w:p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</w:p>
    <w:p w14:paraId="038E47E6">
      <w:p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</w:p>
    <w:p w14:paraId="69222FAF">
      <w:pPr>
        <w:pStyle w:val="2"/>
        <w:rPr>
          <w:rFonts w:hint="eastAsia" w:ascii="黑体" w:hAnsi="黑体" w:eastAsia="黑体" w:cstheme="minorEastAsia"/>
          <w:color w:val="000000"/>
          <w:sz w:val="32"/>
          <w:szCs w:val="28"/>
          <w:u w:val="none"/>
          <w:lang w:val="en-US" w:eastAsia="zh-CN"/>
        </w:rPr>
      </w:pPr>
      <w:r>
        <w:rPr>
          <w:rFonts w:hint="eastAsia" w:ascii="黑体" w:hAnsi="黑体" w:eastAsia="黑体" w:cstheme="minorEastAsia"/>
          <w:color w:val="000000"/>
          <w:sz w:val="32"/>
          <w:szCs w:val="28"/>
          <w:u w:val="none"/>
          <w:lang w:val="en-US" w:eastAsia="zh-CN"/>
        </w:rPr>
        <w:t>四</w:t>
      </w:r>
      <w:r>
        <w:rPr>
          <w:rFonts w:hint="eastAsia" w:ascii="黑体" w:hAnsi="黑体" w:eastAsia="黑体" w:cstheme="minorEastAsia"/>
          <w:color w:val="000000"/>
          <w:sz w:val="32"/>
          <w:szCs w:val="28"/>
          <w:u w:val="none"/>
        </w:rPr>
        <w:t>、</w:t>
      </w:r>
      <w:r>
        <w:rPr>
          <w:rFonts w:hint="eastAsia" w:ascii="黑体" w:hAnsi="黑体" w:eastAsia="黑体" w:cstheme="minorEastAsia"/>
          <w:color w:val="000000"/>
          <w:sz w:val="32"/>
          <w:szCs w:val="28"/>
          <w:u w:val="none"/>
          <w:lang w:val="en-US" w:eastAsia="zh-CN"/>
        </w:rPr>
        <w:t>公司</w:t>
      </w:r>
      <w:r>
        <w:rPr>
          <w:rFonts w:hint="eastAsia" w:ascii="黑体" w:hAnsi="黑体" w:eastAsia="黑体" w:cstheme="minorEastAsia"/>
          <w:color w:val="000000"/>
          <w:sz w:val="32"/>
          <w:szCs w:val="28"/>
          <w:u w:val="none"/>
        </w:rPr>
        <w:t>团队人员资质</w:t>
      </w:r>
    </w:p>
    <w:p w14:paraId="44197671">
      <w:pPr>
        <w:pStyle w:val="2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</w:pPr>
    </w:p>
    <w:p w14:paraId="72B04CA4">
      <w:pPr>
        <w:pStyle w:val="2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</w:pPr>
    </w:p>
    <w:p w14:paraId="12158917">
      <w:pPr>
        <w:pStyle w:val="2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</w:pPr>
    </w:p>
    <w:p w14:paraId="63C3A4BB">
      <w:pPr>
        <w:pStyle w:val="2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</w:pPr>
    </w:p>
    <w:p w14:paraId="49A87DEB">
      <w:pPr>
        <w:pStyle w:val="2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</w:pPr>
    </w:p>
    <w:p w14:paraId="56EFEC8B">
      <w:pPr>
        <w:pStyle w:val="2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</w:pPr>
    </w:p>
    <w:p w14:paraId="40F905AD">
      <w:pPr>
        <w:pStyle w:val="2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</w:pPr>
    </w:p>
    <w:p w14:paraId="40A92110">
      <w:pPr>
        <w:pStyle w:val="2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</w:pPr>
    </w:p>
    <w:p w14:paraId="1235AF2D">
      <w:pPr>
        <w:pStyle w:val="2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</w:pPr>
    </w:p>
    <w:p w14:paraId="7B3355B3">
      <w:pPr>
        <w:pStyle w:val="2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</w:pPr>
    </w:p>
    <w:p w14:paraId="5E08CFE9">
      <w:pPr>
        <w:pStyle w:val="2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</w:pPr>
    </w:p>
    <w:p w14:paraId="5FCD2F3C">
      <w:pPr>
        <w:pStyle w:val="2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</w:pPr>
    </w:p>
    <w:p w14:paraId="5D760D5E">
      <w:pPr>
        <w:pStyle w:val="2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</w:pPr>
    </w:p>
    <w:p w14:paraId="115DB8CF">
      <w:pPr>
        <w:pStyle w:val="2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</w:pPr>
    </w:p>
    <w:p w14:paraId="74D8A224">
      <w:pPr>
        <w:pStyle w:val="2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</w:pPr>
    </w:p>
    <w:p w14:paraId="33AA2C72">
      <w:pPr>
        <w:pStyle w:val="2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</w:pPr>
    </w:p>
    <w:p w14:paraId="527860B0">
      <w:pPr>
        <w:pStyle w:val="2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</w:pPr>
    </w:p>
    <w:p w14:paraId="69F20CF1">
      <w:pPr>
        <w:pStyle w:val="2"/>
        <w:snapToGrid w:val="0"/>
        <w:ind w:firstLineChars="20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</w:pPr>
    </w:p>
    <w:p w14:paraId="1CE974AB">
      <w:pPr>
        <w:pStyle w:val="2"/>
        <w:snapToGrid w:val="0"/>
        <w:ind w:firstLineChars="0"/>
        <w:contextualSpacing w:val="0"/>
        <w:jc w:val="left"/>
        <w:rPr>
          <w:rFonts w:hint="eastAsia" w:ascii="黑体" w:hAnsi="黑体" w:eastAsia="黑体" w:cstheme="minorEastAsia"/>
          <w:b/>
          <w:bCs/>
          <w:color w:val="000000"/>
          <w:kern w:val="0"/>
          <w:sz w:val="32"/>
          <w:szCs w:val="28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u w:val="none"/>
          <w:lang w:val="en-US" w:eastAsia="zh-CN"/>
        </w:rPr>
        <w:t>五、</w:t>
      </w:r>
      <w:r>
        <w:rPr>
          <w:rFonts w:hint="eastAsia" w:ascii="黑体" w:hAnsi="黑体" w:eastAsia="黑体" w:cstheme="minorEastAsia"/>
          <w:b/>
          <w:bCs/>
          <w:color w:val="000000"/>
          <w:sz w:val="32"/>
          <w:szCs w:val="28"/>
          <w:highlight w:val="none"/>
          <w:u w:val="none"/>
          <w:lang w:val="en-US" w:eastAsia="zh-CN"/>
        </w:rPr>
        <w:t>项目服务方案和实施流程，包括不限于项目预估执行时间表和各执行阶段分类报告等。</w:t>
      </w:r>
    </w:p>
    <w:p w14:paraId="11E8C38B">
      <w:pPr>
        <w:pStyle w:val="2"/>
        <w:spacing w:line="360" w:lineRule="auto"/>
        <w:jc w:val="left"/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0148213D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46D9CC0B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2F63D0E9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5AD1B12E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6B1C98C2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7A17414B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3BFC535F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4FF1A3EA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4B30FE51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6B4150AF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41BC8AAF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7D45F501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2D3B1ABB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1CE4F633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006D8E50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0E427B99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3047AE98">
      <w:pPr>
        <w:pStyle w:val="2"/>
        <w:spacing w:line="360" w:lineRule="auto"/>
        <w:jc w:val="left"/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2168927C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6B082E79">
      <w:pPr>
        <w:rPr>
          <w:rFonts w:hint="eastAsia" w:ascii="黑体" w:hAnsi="黑体" w:eastAsia="黑体" w:cstheme="minorEastAsia"/>
          <w:color w:val="000000"/>
          <w:sz w:val="32"/>
          <w:szCs w:val="28"/>
        </w:rPr>
      </w:pPr>
    </w:p>
    <w:p w14:paraId="6D626C86">
      <w:pPr>
        <w:spacing w:line="360" w:lineRule="auto"/>
        <w:ind w:firstLine="2560" w:firstLineChars="800"/>
        <w:rPr>
          <w:rFonts w:hint="default" w:ascii="黑体" w:hAnsi="黑体" w:eastAsia="黑体" w:cstheme="majorEastAsia"/>
          <w:bCs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黑体" w:hAnsi="黑体" w:eastAsia="黑体" w:cstheme="majorEastAsia"/>
          <w:bCs/>
          <w:color w:val="000000"/>
          <w:kern w:val="0"/>
          <w:sz w:val="32"/>
          <w:szCs w:val="28"/>
        </w:rPr>
        <w:t>第</w:t>
      </w:r>
      <w:r>
        <w:rPr>
          <w:rFonts w:hint="eastAsia" w:ascii="黑体" w:hAnsi="黑体" w:eastAsia="黑体" w:cstheme="majorEastAsia"/>
          <w:bCs/>
          <w:color w:val="000000"/>
          <w:kern w:val="0"/>
          <w:sz w:val="32"/>
          <w:szCs w:val="28"/>
          <w:lang w:val="en-US" w:eastAsia="zh-CN"/>
        </w:rPr>
        <w:t>四</w:t>
      </w:r>
      <w:r>
        <w:rPr>
          <w:rFonts w:hint="eastAsia" w:ascii="黑体" w:hAnsi="黑体" w:eastAsia="黑体" w:cstheme="majorEastAsia"/>
          <w:bCs/>
          <w:color w:val="000000"/>
          <w:kern w:val="0"/>
          <w:sz w:val="32"/>
          <w:szCs w:val="28"/>
        </w:rPr>
        <w:t xml:space="preserve">部分 </w:t>
      </w:r>
      <w:r>
        <w:rPr>
          <w:rFonts w:hint="eastAsia" w:ascii="黑体" w:hAnsi="黑体" w:eastAsia="黑体" w:cstheme="majorEastAsia"/>
          <w:bCs/>
          <w:color w:val="000000"/>
          <w:kern w:val="0"/>
          <w:sz w:val="32"/>
          <w:szCs w:val="28"/>
          <w:lang w:val="en-US" w:eastAsia="zh-CN"/>
        </w:rPr>
        <w:t>报价函</w:t>
      </w:r>
    </w:p>
    <w:p w14:paraId="11ED49B7">
      <w:pPr>
        <w:tabs>
          <w:tab w:val="left" w:leader="underscore" w:pos="3600"/>
          <w:tab w:val="left" w:leader="underscore" w:pos="5400"/>
        </w:tabs>
        <w:spacing w:line="360" w:lineRule="auto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</w:p>
    <w:p w14:paraId="7BE69A33">
      <w:pPr>
        <w:tabs>
          <w:tab w:val="left" w:leader="underscore" w:pos="3600"/>
          <w:tab w:val="left" w:leader="underscore" w:pos="5400"/>
        </w:tabs>
        <w:spacing w:line="360" w:lineRule="auto"/>
        <w:rPr>
          <w:rFonts w:hint="default" w:ascii="仿宋_GB2312" w:eastAsia="仿宋_GB2312" w:hAnsi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  <w:t>致：</w:t>
      </w:r>
      <w:r>
        <w:rPr>
          <w:rFonts w:hint="eastAsia" w:ascii="仿宋_GB2312" w:eastAsia="仿宋_GB2312" w:hAnsiTheme="minorEastAsia" w:cstheme="minorEastAsia"/>
          <w:color w:val="000000"/>
          <w:sz w:val="28"/>
          <w:szCs w:val="28"/>
          <w:lang w:val="en-US" w:eastAsia="zh-CN"/>
        </w:rPr>
        <w:t>中纺原料进出口有限公司</w:t>
      </w:r>
    </w:p>
    <w:p w14:paraId="7B95B8A0">
      <w:pPr>
        <w:tabs>
          <w:tab w:val="left" w:leader="underscore" w:pos="3600"/>
          <w:tab w:val="left" w:leader="underscore" w:pos="5400"/>
        </w:tabs>
        <w:spacing w:line="360" w:lineRule="auto"/>
        <w:ind w:firstLine="560" w:firstLineChars="200"/>
        <w:rPr>
          <w:rFonts w:hint="eastAsia" w:ascii="仿宋_GB2312" w:eastAsia="仿宋_GB2312" w:hAnsiTheme="minorEastAsia" w:cstheme="minorEastAsia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  <w:t>我方报价如下</w:t>
      </w:r>
      <w:r>
        <w:rPr>
          <w:rFonts w:hint="eastAsia" w:ascii="仿宋_GB2312" w:eastAsia="仿宋_GB2312" w:hAnsiTheme="minorEastAsia" w:cstheme="minorEastAsia"/>
          <w:color w:val="000000"/>
          <w:sz w:val="28"/>
          <w:szCs w:val="28"/>
          <w:lang w:eastAsia="zh-CN"/>
        </w:rPr>
        <w:t>：</w:t>
      </w:r>
    </w:p>
    <w:p w14:paraId="6D0E964F">
      <w:pPr>
        <w:tabs>
          <w:tab w:val="left" w:leader="underscore" w:pos="3600"/>
          <w:tab w:val="left" w:leader="underscore" w:pos="5400"/>
        </w:tabs>
        <w:spacing w:line="360" w:lineRule="auto"/>
        <w:ind w:firstLine="560" w:firstLineChars="200"/>
        <w:rPr>
          <w:rFonts w:hint="eastAsia" w:ascii="仿宋_GB2312" w:eastAsia="仿宋_GB2312" w:hAnsiTheme="minorEastAsia" w:cstheme="minorEastAsia"/>
          <w:color w:val="000000"/>
          <w:sz w:val="28"/>
          <w:szCs w:val="28"/>
          <w:lang w:val="en-US" w:eastAsia="zh-CN"/>
        </w:rPr>
      </w:pPr>
    </w:p>
    <w:p w14:paraId="3C6699C7">
      <w:pPr>
        <w:tabs>
          <w:tab w:val="left" w:leader="underscore" w:pos="3600"/>
          <w:tab w:val="left" w:leader="underscore" w:pos="5400"/>
        </w:tabs>
        <w:spacing w:line="360" w:lineRule="auto"/>
        <w:ind w:firstLine="560" w:firstLineChars="200"/>
        <w:rPr>
          <w:rFonts w:hint="default" w:ascii="仿宋_GB2312" w:eastAsia="仿宋_GB2312" w:hAnsi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EastAsia" w:cstheme="minorEastAsia"/>
          <w:color w:val="000000"/>
          <w:sz w:val="28"/>
          <w:szCs w:val="28"/>
          <w:lang w:val="en-US" w:eastAsia="zh-CN"/>
        </w:rPr>
        <w:t>内容略</w:t>
      </w:r>
    </w:p>
    <w:p w14:paraId="1C83295D">
      <w:pPr>
        <w:tabs>
          <w:tab w:val="left" w:leader="underscore" w:pos="3600"/>
          <w:tab w:val="left" w:leader="underscore" w:pos="5400"/>
        </w:tabs>
        <w:spacing w:line="360" w:lineRule="auto"/>
        <w:ind w:firstLine="560" w:firstLineChars="200"/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</w:pPr>
    </w:p>
    <w:p w14:paraId="32564C68">
      <w:pPr>
        <w:tabs>
          <w:tab w:val="left" w:leader="underscore" w:pos="3600"/>
          <w:tab w:val="left" w:leader="underscore" w:pos="5400"/>
        </w:tabs>
        <w:spacing w:line="360" w:lineRule="auto"/>
        <w:ind w:firstLine="560" w:firstLineChars="200"/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</w:pPr>
    </w:p>
    <w:p w14:paraId="0B39AAAE">
      <w:pPr>
        <w:tabs>
          <w:tab w:val="left" w:leader="underscore" w:pos="3600"/>
          <w:tab w:val="left" w:leader="underscore" w:pos="5400"/>
        </w:tabs>
        <w:spacing w:line="360" w:lineRule="auto"/>
        <w:ind w:firstLine="560" w:firstLineChars="200"/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</w:pPr>
    </w:p>
    <w:p w14:paraId="75FF5FBA">
      <w:pPr>
        <w:tabs>
          <w:tab w:val="left" w:leader="underscore" w:pos="3600"/>
          <w:tab w:val="left" w:leader="underscore" w:pos="5400"/>
        </w:tabs>
        <w:spacing w:line="360" w:lineRule="auto"/>
        <w:ind w:firstLine="560" w:firstLineChars="200"/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</w:pPr>
    </w:p>
    <w:p w14:paraId="75426799">
      <w:pPr>
        <w:tabs>
          <w:tab w:val="left" w:leader="underscore" w:pos="3600"/>
          <w:tab w:val="left" w:leader="underscore" w:pos="5400"/>
        </w:tabs>
        <w:spacing w:line="360" w:lineRule="auto"/>
        <w:ind w:firstLine="560" w:firstLineChars="200"/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</w:pPr>
    </w:p>
    <w:p w14:paraId="73AE2339">
      <w:pPr>
        <w:tabs>
          <w:tab w:val="left" w:leader="underscore" w:pos="3600"/>
          <w:tab w:val="left" w:leader="underscore" w:pos="5400"/>
        </w:tabs>
        <w:spacing w:line="360" w:lineRule="auto"/>
        <w:ind w:firstLine="560" w:firstLineChars="200"/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</w:pPr>
    </w:p>
    <w:p w14:paraId="19D7635D">
      <w:pPr>
        <w:tabs>
          <w:tab w:val="left" w:leader="underscore" w:pos="3600"/>
          <w:tab w:val="left" w:leader="underscore" w:pos="5400"/>
        </w:tabs>
        <w:spacing w:line="360" w:lineRule="auto"/>
        <w:ind w:firstLine="560" w:firstLineChars="200"/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</w:pPr>
    </w:p>
    <w:p w14:paraId="6A5510B0">
      <w:pPr>
        <w:tabs>
          <w:tab w:val="left" w:leader="underscore" w:pos="3600"/>
          <w:tab w:val="left" w:leader="underscore" w:pos="5400"/>
        </w:tabs>
        <w:spacing w:line="360" w:lineRule="auto"/>
        <w:ind w:firstLine="560" w:firstLineChars="200"/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</w:pPr>
    </w:p>
    <w:p w14:paraId="79B6FB4B">
      <w:pPr>
        <w:tabs>
          <w:tab w:val="left" w:leader="underscore" w:pos="3600"/>
          <w:tab w:val="left" w:leader="underscore" w:pos="5400"/>
        </w:tabs>
        <w:spacing w:line="360" w:lineRule="auto"/>
        <w:ind w:firstLine="560" w:firstLineChars="200"/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</w:pPr>
    </w:p>
    <w:p w14:paraId="43EFCED2">
      <w:pPr>
        <w:tabs>
          <w:tab w:val="left" w:leader="underscore" w:pos="3600"/>
          <w:tab w:val="left" w:leader="underscore" w:pos="5400"/>
        </w:tabs>
        <w:spacing w:line="360" w:lineRule="auto"/>
        <w:ind w:firstLine="560" w:firstLineChars="200"/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</w:pPr>
    </w:p>
    <w:p w14:paraId="7694F45B">
      <w:pPr>
        <w:tabs>
          <w:tab w:val="left" w:leader="underscore" w:pos="3600"/>
          <w:tab w:val="left" w:leader="underscore" w:pos="5400"/>
        </w:tabs>
        <w:spacing w:line="360" w:lineRule="auto"/>
        <w:ind w:firstLine="560" w:firstLineChars="2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  <w:t>如果我方中选，我方保证在按照竞价文件约定内容进行工作</w:t>
      </w:r>
      <w:r>
        <w:rPr>
          <w:rFonts w:hint="eastAsia" w:ascii="仿宋_GB2312" w:eastAsia="仿宋_GB2312" w:hAnsiTheme="minorEastAsia" w:cstheme="minorEastAsia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  <w:t>且随时准备与贵公司签署合同。</w:t>
      </w:r>
    </w:p>
    <w:p w14:paraId="01E5C91A">
      <w:pPr>
        <w:tabs>
          <w:tab w:val="left" w:leader="underscore" w:pos="3600"/>
          <w:tab w:val="left" w:leader="underscore" w:pos="5400"/>
        </w:tabs>
        <w:spacing w:line="360" w:lineRule="auto"/>
        <w:ind w:firstLine="560" w:firstLineChars="200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  <w:t>在签署合同之前，本报价函对双方具有约束力。</w:t>
      </w:r>
    </w:p>
    <w:p w14:paraId="300ED0D0">
      <w:pPr>
        <w:tabs>
          <w:tab w:val="left" w:leader="underscore" w:pos="3600"/>
          <w:tab w:val="left" w:leader="underscore" w:pos="5400"/>
        </w:tabs>
        <w:spacing w:line="360" w:lineRule="auto"/>
        <w:ind w:firstLine="562" w:firstLineChars="200"/>
        <w:jc w:val="center"/>
        <w:rPr>
          <w:rFonts w:ascii="仿宋_GB2312" w:eastAsia="仿宋_GB2312" w:hAnsiTheme="minorEastAsia" w:cstheme="minorEastAsia"/>
          <w:b/>
          <w:color w:val="00000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b/>
          <w:color w:val="000000"/>
          <w:sz w:val="28"/>
          <w:szCs w:val="28"/>
        </w:rPr>
        <w:t xml:space="preserve"> </w:t>
      </w:r>
      <w:r>
        <w:rPr>
          <w:rFonts w:ascii="仿宋_GB2312" w:eastAsia="仿宋_GB2312" w:hAnsiTheme="minorEastAsia" w:cstheme="minorEastAsia"/>
          <w:b/>
          <w:color w:val="000000"/>
          <w:sz w:val="28"/>
          <w:szCs w:val="28"/>
        </w:rPr>
        <w:t xml:space="preserve">      </w:t>
      </w:r>
    </w:p>
    <w:p w14:paraId="30411452">
      <w:pPr>
        <w:tabs>
          <w:tab w:val="left" w:leader="underscore" w:pos="3600"/>
          <w:tab w:val="left" w:leader="underscore" w:pos="5400"/>
        </w:tabs>
        <w:spacing w:line="360" w:lineRule="auto"/>
        <w:ind w:firstLine="562" w:firstLineChars="200"/>
        <w:jc w:val="center"/>
        <w:rPr>
          <w:rFonts w:ascii="仿宋_GB2312" w:eastAsia="仿宋_GB2312" w:hAnsiTheme="minorEastAsia" w:cstheme="minorEastAsia"/>
          <w:color w:val="000000"/>
          <w:sz w:val="28"/>
          <w:szCs w:val="28"/>
        </w:rPr>
      </w:pPr>
      <w:r>
        <w:rPr>
          <w:rFonts w:hint="eastAsia" w:ascii="仿宋_GB2312" w:eastAsia="仿宋_GB2312" w:hAnsiTheme="minorEastAsia" w:cstheme="minorEastAsia"/>
          <w:b/>
          <w:color w:val="000000"/>
          <w:sz w:val="28"/>
          <w:szCs w:val="28"/>
          <w:lang w:val="en-US" w:eastAsia="zh-CN"/>
        </w:rPr>
        <w:t xml:space="preserve">    </w:t>
      </w:r>
      <w:r>
        <w:rPr>
          <w:rFonts w:ascii="仿宋_GB2312" w:eastAsia="仿宋_GB2312" w:hAnsiTheme="minorEastAsia" w:cstheme="minorEastAsia"/>
          <w:b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 w:hAnsiTheme="minorEastAsia" w:cstheme="minorEastAsia"/>
          <w:b/>
          <w:color w:val="000000"/>
          <w:sz w:val="28"/>
          <w:szCs w:val="28"/>
        </w:rPr>
        <w:t>报价单位</w:t>
      </w:r>
      <w:r>
        <w:rPr>
          <w:rFonts w:hint="eastAsia" w:ascii="仿宋_GB2312" w:eastAsia="仿宋_GB2312" w:hAnsiTheme="minorEastAsia" w:cstheme="minorEastAsia"/>
          <w:bCs/>
          <w:color w:val="000000"/>
          <w:sz w:val="28"/>
          <w:szCs w:val="28"/>
        </w:rPr>
        <w:t>（盖章）</w:t>
      </w:r>
      <w:r>
        <w:rPr>
          <w:rFonts w:hint="eastAsia" w:ascii="仿宋_GB2312" w:eastAsia="仿宋_GB2312" w:hAnsiTheme="minorEastAsia" w:cstheme="minorEastAsia"/>
          <w:color w:val="000000"/>
          <w:sz w:val="28"/>
          <w:szCs w:val="28"/>
        </w:rPr>
        <w:t>：</w:t>
      </w:r>
    </w:p>
    <w:p w14:paraId="2F25DB34">
      <w:pPr>
        <w:spacing w:line="360" w:lineRule="auto"/>
      </w:pPr>
      <w:r>
        <w:rPr>
          <w:rFonts w:hint="eastAsia" w:ascii="仿宋_GB2312" w:eastAsia="仿宋_GB2312" w:hAnsiTheme="minorEastAsia" w:cstheme="minorEastAsia"/>
          <w:b/>
          <w:color w:val="000000"/>
          <w:sz w:val="28"/>
          <w:szCs w:val="28"/>
        </w:rPr>
        <w:t xml:space="preserve"> </w:t>
      </w:r>
      <w:r>
        <w:rPr>
          <w:rFonts w:ascii="仿宋_GB2312" w:eastAsia="仿宋_GB2312" w:hAnsiTheme="minorEastAsia" w:cstheme="minorEastAsia"/>
          <w:b/>
          <w:color w:val="000000"/>
          <w:sz w:val="28"/>
          <w:szCs w:val="28"/>
        </w:rPr>
        <w:t xml:space="preserve">   </w:t>
      </w:r>
      <w:r>
        <w:rPr>
          <w:rFonts w:hint="eastAsia" w:ascii="仿宋_GB2312" w:eastAsia="仿宋_GB2312" w:hAnsiTheme="minorEastAsia" w:cstheme="minorEastAsia"/>
          <w:b/>
          <w:color w:val="000000"/>
          <w:sz w:val="28"/>
          <w:szCs w:val="28"/>
          <w:lang w:val="en-US" w:eastAsia="zh-CN"/>
        </w:rPr>
        <w:t xml:space="preserve">            </w:t>
      </w:r>
      <w:r>
        <w:rPr>
          <w:rFonts w:ascii="仿宋_GB2312" w:eastAsia="仿宋_GB2312" w:hAnsiTheme="minorEastAsia" w:cstheme="minorEastAsia"/>
          <w:b/>
          <w:color w:val="000000"/>
          <w:sz w:val="28"/>
          <w:szCs w:val="28"/>
        </w:rPr>
        <w:t xml:space="preserve">         </w:t>
      </w:r>
      <w:r>
        <w:rPr>
          <w:rFonts w:hint="eastAsia" w:ascii="仿宋_GB2312" w:eastAsia="仿宋_GB2312" w:hAnsiTheme="minorEastAsia" w:cstheme="minorEastAsia"/>
          <w:b/>
          <w:color w:val="000000"/>
          <w:sz w:val="28"/>
          <w:szCs w:val="28"/>
        </w:rPr>
        <w:t xml:space="preserve">日    期：   年 </w:t>
      </w:r>
      <w:r>
        <w:rPr>
          <w:rFonts w:ascii="仿宋_GB2312" w:eastAsia="仿宋_GB2312" w:hAnsiTheme="minorEastAsia" w:cstheme="minorEastAsia"/>
          <w:b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 w:hAnsiTheme="minorEastAsia" w:cstheme="minorEastAsia"/>
          <w:b/>
          <w:color w:val="000000"/>
          <w:sz w:val="28"/>
          <w:szCs w:val="28"/>
        </w:rPr>
        <w:t xml:space="preserve"> 月   日</w:t>
      </w: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066FC1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CD430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CD430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07190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51285DC5">
    <w:pPr>
      <w:pStyle w:val="4"/>
      <w:tabs>
        <w:tab w:val="left" w:pos="4668"/>
        <w:tab w:val="clear" w:pos="4153"/>
        <w:tab w:val="clear" w:pos="83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3919A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193BB2"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14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193BB2"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14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A7C57">
    <w:pPr>
      <w:pStyle w:val="5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66C6EE"/>
    <w:multiLevelType w:val="singleLevel"/>
    <w:tmpl w:val="DD66C6EE"/>
    <w:lvl w:ilvl="0" w:tentative="0">
      <w:start w:val="6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abstractNum w:abstractNumId="1">
    <w:nsid w:val="EEFFDF23"/>
    <w:multiLevelType w:val="singleLevel"/>
    <w:tmpl w:val="EEFFDF2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930E4"/>
    <w:rsid w:val="0AB8777D"/>
    <w:rsid w:val="0AF26234"/>
    <w:rsid w:val="0EC375BF"/>
    <w:rsid w:val="12677A49"/>
    <w:rsid w:val="13C863A0"/>
    <w:rsid w:val="157E6650"/>
    <w:rsid w:val="17DB25EF"/>
    <w:rsid w:val="19810F0A"/>
    <w:rsid w:val="1D07523B"/>
    <w:rsid w:val="21614F5F"/>
    <w:rsid w:val="26FE2F45"/>
    <w:rsid w:val="3A186993"/>
    <w:rsid w:val="40765FC5"/>
    <w:rsid w:val="40F10925"/>
    <w:rsid w:val="413A4A00"/>
    <w:rsid w:val="4E626EA5"/>
    <w:rsid w:val="4FA964E9"/>
    <w:rsid w:val="567333AD"/>
    <w:rsid w:val="57517B92"/>
    <w:rsid w:val="596C76A7"/>
    <w:rsid w:val="613F3A27"/>
    <w:rsid w:val="63F27C8A"/>
    <w:rsid w:val="65AE46FD"/>
    <w:rsid w:val="66B72C0E"/>
    <w:rsid w:val="732C0221"/>
    <w:rsid w:val="7A1A0FE0"/>
    <w:rsid w:val="7F5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24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99"/>
    <w:rPr>
      <w:kern w:val="0"/>
      <w:sz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无间隔1"/>
    <w:basedOn w:val="1"/>
    <w:qFormat/>
    <w:uiPriority w:val="1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1913</Words>
  <Characters>2030</Characters>
  <Lines>0</Lines>
  <Paragraphs>0</Paragraphs>
  <TotalTime>28</TotalTime>
  <ScaleCrop>false</ScaleCrop>
  <LinksUpToDate>false</LinksUpToDate>
  <CharactersWithSpaces>2118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艳儿</cp:lastModifiedBy>
  <dcterms:modified xsi:type="dcterms:W3CDTF">2026-03-02T08:44:51Z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eyJoZGlkIjoiYzI2M2Q4NWY2ZmQ3NTVhZjVlOTE3OGExN2UyMGE5NTYiLCJ1c2VySWQiOiIxMTIwMTE1MDkzIn0=</vt:lpwstr>
  </property>
  <property fmtid="{D5CDD505-2E9C-101B-9397-08002B2CF9AE}" pid="4" name="ICV">
    <vt:lpwstr>B2D0FE87E5BF49F18C5622B7821544C2_13</vt:lpwstr>
  </property>
</Properties>
</file>