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35865" w14:textId="77777777" w:rsidR="00E35276" w:rsidRDefault="00E35276" w:rsidP="00DA60C5">
      <w:pPr>
        <w:adjustRightInd w:val="0"/>
        <w:snapToGrid w:val="0"/>
        <w:jc w:val="center"/>
        <w:rPr>
          <w:rFonts w:ascii="Times New Roman" w:hAnsi="Times New Roman" w:cs="宋体"/>
          <w:sz w:val="30"/>
          <w:szCs w:val="30"/>
          <w:lang w:bidi="ar"/>
        </w:rPr>
      </w:pPr>
      <w:r w:rsidRPr="00E35276">
        <w:rPr>
          <w:rFonts w:ascii="Times New Roman" w:hAnsi="Times New Roman" w:cs="宋体" w:hint="eastAsia"/>
          <w:sz w:val="30"/>
          <w:szCs w:val="30"/>
          <w:lang w:bidi="ar"/>
        </w:rPr>
        <w:t>家佳康</w:t>
      </w:r>
      <w:r w:rsidRPr="00E35276">
        <w:rPr>
          <w:rFonts w:ascii="Times New Roman" w:hAnsi="Times New Roman" w:cs="宋体" w:hint="eastAsia"/>
          <w:sz w:val="30"/>
          <w:szCs w:val="30"/>
          <w:lang w:bidi="ar"/>
        </w:rPr>
        <w:t>2025</w:t>
      </w:r>
      <w:r w:rsidRPr="00E35276">
        <w:rPr>
          <w:rFonts w:ascii="Times New Roman" w:hAnsi="Times New Roman" w:cs="宋体" w:hint="eastAsia"/>
          <w:sz w:val="30"/>
          <w:szCs w:val="30"/>
          <w:lang w:bidi="ar"/>
        </w:rPr>
        <w:t>年度物流集采流标标包二次招标采购项目</w:t>
      </w:r>
    </w:p>
    <w:p w14:paraId="40DE8EF7" w14:textId="32A70B90" w:rsidR="00B3724C" w:rsidRPr="00DA60C5" w:rsidRDefault="00B3724C" w:rsidP="00DA60C5">
      <w:pPr>
        <w:adjustRightInd w:val="0"/>
        <w:snapToGrid w:val="0"/>
        <w:jc w:val="center"/>
        <w:rPr>
          <w:rFonts w:ascii="Times New Roman" w:hAnsi="Times New Roman" w:cs="宋体"/>
          <w:sz w:val="30"/>
          <w:szCs w:val="30"/>
          <w:lang w:bidi="ar"/>
        </w:rPr>
      </w:pPr>
      <w:r w:rsidRPr="00DA60C5">
        <w:rPr>
          <w:rFonts w:ascii="Times New Roman" w:hAnsi="Times New Roman" w:cs="宋体" w:hint="eastAsia"/>
          <w:sz w:val="30"/>
          <w:szCs w:val="30"/>
          <w:lang w:bidi="ar"/>
        </w:rPr>
        <w:t>谈判采购</w:t>
      </w:r>
      <w:r w:rsidRPr="00DA60C5">
        <w:rPr>
          <w:rFonts w:ascii="Times New Roman" w:hAnsi="Times New Roman" w:cs="宋体"/>
          <w:sz w:val="30"/>
          <w:szCs w:val="30"/>
          <w:lang w:bidi="ar"/>
        </w:rPr>
        <w:t>公告</w:t>
      </w:r>
    </w:p>
    <w:p w14:paraId="36755DCC" w14:textId="77777777" w:rsidR="00DA60C5" w:rsidRDefault="00DA60C5" w:rsidP="00DA60C5">
      <w:pPr>
        <w:adjustRightInd w:val="0"/>
        <w:snapToGrid w:val="0"/>
        <w:ind w:firstLineChars="200" w:firstLine="480"/>
        <w:jc w:val="left"/>
        <w:rPr>
          <w:rFonts w:ascii="宋体" w:hAnsi="宋体" w:cs="宋体" w:hint="eastAsia"/>
          <w:sz w:val="24"/>
          <w:szCs w:val="24"/>
        </w:rPr>
      </w:pPr>
      <w:bookmarkStart w:id="0" w:name="_Toc501460639"/>
      <w:bookmarkStart w:id="1" w:name="OLE_LINK2"/>
    </w:p>
    <w:bookmarkEnd w:id="0"/>
    <w:bookmarkEnd w:id="1"/>
    <w:p w14:paraId="69224A91" w14:textId="77777777" w:rsidR="00E35276" w:rsidRDefault="00E35276" w:rsidP="00E35276">
      <w:pPr>
        <w:wordWrap w:val="0"/>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温馨提示：本项目采用中粮E采供应链采购平台（网址：https://ecai.cofco.com/web-portal/index.html#/home）电子化全流程采购方式，平台操作等指引详见本公告内容。</w:t>
      </w:r>
    </w:p>
    <w:p w14:paraId="63939B14" w14:textId="77777777" w:rsidR="00E35276" w:rsidRDefault="00E35276" w:rsidP="00E35276">
      <w:pPr>
        <w:spacing w:line="400" w:lineRule="exact"/>
        <w:ind w:firstLineChars="200" w:firstLine="480"/>
        <w:jc w:val="left"/>
        <w:rPr>
          <w:rFonts w:ascii="Times New Roman" w:hAnsi="Times New Roman"/>
          <w:sz w:val="24"/>
          <w:szCs w:val="24"/>
        </w:rPr>
      </w:pPr>
      <w:bookmarkStart w:id="2" w:name="_Toc501460632"/>
      <w:bookmarkStart w:id="3" w:name="_Toc7673"/>
      <w:r>
        <w:rPr>
          <w:rFonts w:ascii="Times New Roman" w:hAnsi="Times New Roman" w:cs="宋体" w:hint="eastAsia"/>
          <w:sz w:val="24"/>
          <w:szCs w:val="24"/>
          <w:lang w:bidi="ar"/>
        </w:rPr>
        <w:t>本采购项目为家佳康</w:t>
      </w:r>
      <w:r>
        <w:rPr>
          <w:rFonts w:ascii="宋体" w:hAnsi="宋体" w:cs="宋体" w:hint="eastAsia"/>
          <w:sz w:val="24"/>
        </w:rPr>
        <w:t>2025年度物流集采流标标包二次招标</w:t>
      </w:r>
      <w:r>
        <w:rPr>
          <w:rFonts w:ascii="Times New Roman" w:hAnsi="Times New Roman" w:cs="宋体" w:hint="eastAsia"/>
          <w:sz w:val="24"/>
          <w:szCs w:val="24"/>
          <w:lang w:bidi="ar"/>
        </w:rPr>
        <w:t>采购项目，采购人为</w:t>
      </w:r>
      <w:r w:rsidRPr="00823A50">
        <w:rPr>
          <w:rFonts w:ascii="Times New Roman" w:hAnsi="Times New Roman" w:cs="宋体" w:hint="eastAsia"/>
          <w:sz w:val="24"/>
          <w:szCs w:val="24"/>
          <w:lang w:bidi="ar"/>
        </w:rPr>
        <w:t>中粮肉食投资有限公司</w:t>
      </w:r>
      <w:r>
        <w:rPr>
          <w:rFonts w:ascii="Times New Roman" w:hAnsi="Times New Roman" w:cs="宋体" w:hint="eastAsia"/>
          <w:sz w:val="24"/>
          <w:szCs w:val="24"/>
          <w:lang w:bidi="ar"/>
        </w:rPr>
        <w:t>。该项目已具备采购条件，现对家佳康</w:t>
      </w:r>
      <w:r>
        <w:rPr>
          <w:rFonts w:ascii="宋体" w:hAnsi="宋体" w:cs="宋体" w:hint="eastAsia"/>
          <w:sz w:val="24"/>
        </w:rPr>
        <w:t>2025年度物流集采流标标包二次招标</w:t>
      </w:r>
      <w:r>
        <w:rPr>
          <w:rFonts w:ascii="Times New Roman" w:hAnsi="Times New Roman" w:cs="宋体" w:hint="eastAsia"/>
          <w:sz w:val="24"/>
          <w:szCs w:val="24"/>
          <w:lang w:bidi="ar"/>
        </w:rPr>
        <w:t>采购项目以谈判采购方式进行采购，公开邀请供应商参加谈判采购活动。</w:t>
      </w:r>
    </w:p>
    <w:p w14:paraId="30B13884" w14:textId="77777777" w:rsidR="00E35276" w:rsidRDefault="00E35276" w:rsidP="00E35276">
      <w:pPr>
        <w:adjustRightInd w:val="0"/>
        <w:snapToGrid w:val="0"/>
        <w:spacing w:before="120" w:after="120" w:line="400" w:lineRule="exact"/>
        <w:ind w:firstLineChars="150" w:firstLine="422"/>
        <w:rPr>
          <w:rFonts w:ascii="黑体" w:eastAsia="黑体" w:hAnsi="黑体" w:cs="黑体"/>
          <w:b/>
          <w:bCs/>
          <w:sz w:val="28"/>
          <w:szCs w:val="32"/>
        </w:rPr>
      </w:pPr>
      <w:r>
        <w:rPr>
          <w:rFonts w:ascii="黑体" w:eastAsia="黑体" w:hAnsi="黑体" w:cs="黑体" w:hint="eastAsia"/>
          <w:b/>
          <w:bCs/>
          <w:sz w:val="28"/>
          <w:szCs w:val="32"/>
        </w:rPr>
        <w:t>1. 采购项目简介</w:t>
      </w:r>
      <w:bookmarkEnd w:id="2"/>
      <w:bookmarkEnd w:id="3"/>
    </w:p>
    <w:p w14:paraId="19D1E929" w14:textId="77777777" w:rsidR="00E35276" w:rsidRDefault="00E35276" w:rsidP="00E35276">
      <w:pPr>
        <w:adjustRightInd w:val="0"/>
        <w:snapToGrid w:val="0"/>
        <w:spacing w:line="400" w:lineRule="exact"/>
        <w:ind w:firstLineChars="200" w:firstLine="480"/>
        <w:rPr>
          <w:rFonts w:ascii="宋体" w:hAnsi="宋体" w:cs="宋体"/>
          <w:sz w:val="24"/>
        </w:rPr>
      </w:pPr>
      <w:bookmarkStart w:id="4" w:name="_Toc501460633"/>
      <w:r>
        <w:rPr>
          <w:rFonts w:ascii="宋体" w:hAnsi="宋体" w:cs="宋体" w:hint="eastAsia"/>
          <w:sz w:val="24"/>
        </w:rPr>
        <w:t>1.1 采购项目名称：家佳康2025年度物流集采流标标包二次招标</w:t>
      </w:r>
      <w:r>
        <w:rPr>
          <w:rFonts w:ascii="Times New Roman" w:hAnsi="Times New Roman" w:cs="宋体" w:hint="eastAsia"/>
          <w:sz w:val="24"/>
          <w:szCs w:val="24"/>
          <w:lang w:bidi="ar"/>
        </w:rPr>
        <w:t>采购项目</w:t>
      </w:r>
    </w:p>
    <w:p w14:paraId="24EA8F21" w14:textId="77777777" w:rsidR="00E35276" w:rsidRDefault="00E35276" w:rsidP="00E35276">
      <w:pPr>
        <w:adjustRightInd w:val="0"/>
        <w:snapToGrid w:val="0"/>
        <w:spacing w:line="400" w:lineRule="exact"/>
        <w:ind w:firstLineChars="200" w:firstLine="480"/>
        <w:rPr>
          <w:rFonts w:ascii="宋体" w:hAnsi="宋体" w:cs="宋体"/>
          <w:color w:val="000000"/>
          <w:sz w:val="24"/>
        </w:rPr>
      </w:pPr>
      <w:r>
        <w:rPr>
          <w:rFonts w:ascii="宋体" w:hAnsi="宋体" w:cs="宋体" w:hint="eastAsia"/>
          <w:color w:val="000000"/>
          <w:sz w:val="24"/>
        </w:rPr>
        <w:t>1.2 采购项目编号：</w:t>
      </w:r>
      <w:r w:rsidRPr="00270FD0">
        <w:rPr>
          <w:rFonts w:ascii="宋体" w:hAnsi="宋体" w:cs="宋体"/>
          <w:color w:val="000000"/>
          <w:sz w:val="24"/>
        </w:rPr>
        <w:t>HNZJC2025-FW(4)-381</w:t>
      </w:r>
    </w:p>
    <w:p w14:paraId="5581B888" w14:textId="77777777" w:rsidR="00E35276" w:rsidRDefault="00E35276" w:rsidP="00E35276">
      <w:pPr>
        <w:adjustRightInd w:val="0"/>
        <w:snapToGrid w:val="0"/>
        <w:spacing w:line="400" w:lineRule="exact"/>
        <w:ind w:firstLineChars="200" w:firstLine="480"/>
        <w:rPr>
          <w:rFonts w:ascii="宋体" w:hAnsi="宋体" w:cs="宋体"/>
          <w:sz w:val="24"/>
        </w:rPr>
      </w:pPr>
      <w:r>
        <w:rPr>
          <w:rFonts w:ascii="宋体" w:hAnsi="宋体" w:cs="宋体" w:hint="eastAsia"/>
          <w:sz w:val="24"/>
        </w:rPr>
        <w:t>1.3 采购人：</w:t>
      </w:r>
      <w:r w:rsidRPr="00823A50">
        <w:rPr>
          <w:rFonts w:ascii="Times New Roman" w:hAnsi="Times New Roman" w:cs="宋体" w:hint="eastAsia"/>
          <w:sz w:val="24"/>
          <w:szCs w:val="24"/>
          <w:lang w:bidi="ar"/>
        </w:rPr>
        <w:t>中粮肉食投资有限公司</w:t>
      </w:r>
    </w:p>
    <w:p w14:paraId="6C91278C" w14:textId="77777777" w:rsidR="00E35276" w:rsidRDefault="00E35276" w:rsidP="00E35276">
      <w:pPr>
        <w:adjustRightInd w:val="0"/>
        <w:snapToGrid w:val="0"/>
        <w:spacing w:line="400" w:lineRule="exact"/>
        <w:ind w:firstLineChars="200" w:firstLine="480"/>
        <w:rPr>
          <w:rFonts w:ascii="宋体" w:hAnsi="宋体" w:cs="宋体"/>
          <w:sz w:val="24"/>
        </w:rPr>
      </w:pPr>
      <w:r>
        <w:rPr>
          <w:rFonts w:ascii="宋体" w:hAnsi="宋体" w:cs="宋体" w:hint="eastAsia"/>
          <w:sz w:val="24"/>
        </w:rPr>
        <w:t>1.4 采购代理机构：中技建设咨询有限公司</w:t>
      </w:r>
    </w:p>
    <w:p w14:paraId="17A72684" w14:textId="77777777" w:rsidR="00E35276" w:rsidRDefault="00E35276" w:rsidP="00E35276">
      <w:pPr>
        <w:adjustRightInd w:val="0"/>
        <w:snapToGrid w:val="0"/>
        <w:spacing w:line="400" w:lineRule="exact"/>
        <w:ind w:firstLineChars="200" w:firstLine="480"/>
        <w:rPr>
          <w:rFonts w:ascii="宋体" w:hAnsi="宋体" w:cs="宋体"/>
          <w:sz w:val="24"/>
          <w:u w:val="single"/>
        </w:rPr>
      </w:pPr>
      <w:r>
        <w:rPr>
          <w:rFonts w:ascii="宋体" w:hAnsi="宋体" w:cs="宋体" w:hint="eastAsia"/>
          <w:sz w:val="24"/>
        </w:rPr>
        <w:t>1.5 采购项目资金落实情况：自筹资金已经落实</w:t>
      </w:r>
    </w:p>
    <w:p w14:paraId="027D44CA" w14:textId="77777777" w:rsidR="00E35276" w:rsidRDefault="00E35276" w:rsidP="00E35276">
      <w:pPr>
        <w:adjustRightInd w:val="0"/>
        <w:snapToGrid w:val="0"/>
        <w:spacing w:line="400" w:lineRule="exact"/>
        <w:ind w:firstLineChars="200" w:firstLine="480"/>
        <w:rPr>
          <w:rFonts w:ascii="宋体" w:hAnsi="宋体" w:cs="宋体"/>
          <w:sz w:val="24"/>
        </w:rPr>
      </w:pPr>
      <w:r>
        <w:rPr>
          <w:rFonts w:ascii="宋体" w:hAnsi="宋体" w:cs="宋体" w:hint="eastAsia"/>
          <w:sz w:val="24"/>
        </w:rPr>
        <w:t>1.6 采购项目概况：</w:t>
      </w:r>
      <w:r w:rsidRPr="00823A50">
        <w:rPr>
          <w:rFonts w:ascii="Times New Roman" w:hAnsi="Times New Roman" w:cs="宋体" w:hint="eastAsia"/>
          <w:sz w:val="24"/>
          <w:szCs w:val="24"/>
          <w:lang w:bidi="ar"/>
        </w:rPr>
        <w:t>家佳康</w:t>
      </w:r>
      <w:r w:rsidRPr="00823A50">
        <w:rPr>
          <w:rFonts w:ascii="Times New Roman" w:hAnsi="Times New Roman" w:cs="宋体" w:hint="eastAsia"/>
          <w:sz w:val="24"/>
          <w:szCs w:val="24"/>
          <w:lang w:bidi="ar"/>
        </w:rPr>
        <w:t>2025</w:t>
      </w:r>
      <w:r w:rsidRPr="00823A50">
        <w:rPr>
          <w:rFonts w:ascii="Times New Roman" w:hAnsi="Times New Roman" w:cs="宋体" w:hint="eastAsia"/>
          <w:sz w:val="24"/>
          <w:szCs w:val="24"/>
          <w:lang w:bidi="ar"/>
        </w:rPr>
        <w:t>年度物流集采流标标包二次招标采购项目</w:t>
      </w:r>
      <w:r>
        <w:rPr>
          <w:rFonts w:ascii="宋体" w:hAnsi="宋体" w:cs="宋体" w:hint="eastAsia"/>
          <w:sz w:val="24"/>
        </w:rPr>
        <w:t>，覆盖养殖部、生鲜部、肉制品部、国际业务部，为其提供支线汽运物流服务及其他相关物流服务，采购预算金额预计为1391万元，具体详见采购文件。</w:t>
      </w:r>
    </w:p>
    <w:p w14:paraId="1AC49AA7" w14:textId="77777777" w:rsidR="00E35276" w:rsidRDefault="00E35276" w:rsidP="00E35276">
      <w:pPr>
        <w:adjustRightInd w:val="0"/>
        <w:snapToGrid w:val="0"/>
        <w:spacing w:line="400" w:lineRule="exact"/>
        <w:ind w:firstLineChars="200" w:firstLine="480"/>
        <w:rPr>
          <w:rFonts w:ascii="宋体" w:hAnsi="宋体" w:cs="宋体"/>
          <w:sz w:val="24"/>
        </w:rPr>
      </w:pPr>
      <w:r>
        <w:rPr>
          <w:rFonts w:ascii="宋体" w:hAnsi="宋体" w:cs="宋体" w:hint="eastAsia"/>
          <w:sz w:val="24"/>
        </w:rPr>
        <w:t>（1）没有特殊要求的包件，每个采购包成交一家供应商，根据评审办法进入本次谈判下一阶段评审的未成交供应商将作为备选供应商，在成交供应商未能履约的情况下，在备选供应商中进行竞价比选出替补供应商。</w:t>
      </w:r>
    </w:p>
    <w:p w14:paraId="036DC507" w14:textId="77777777" w:rsidR="00E35276" w:rsidRDefault="00E35276" w:rsidP="00E35276">
      <w:pPr>
        <w:adjustRightInd w:val="0"/>
        <w:snapToGrid w:val="0"/>
        <w:spacing w:line="400" w:lineRule="exact"/>
        <w:ind w:firstLineChars="200" w:firstLine="480"/>
        <w:rPr>
          <w:rFonts w:ascii="宋体" w:hAnsi="宋体" w:cs="宋体"/>
          <w:color w:val="FF0000"/>
          <w:sz w:val="32"/>
        </w:rPr>
      </w:pPr>
      <w:r>
        <w:rPr>
          <w:rFonts w:ascii="宋体" w:hAnsi="宋体" w:cs="宋体" w:hint="eastAsia"/>
          <w:sz w:val="24"/>
        </w:rPr>
        <w:t>（2）特殊包件要求：详见各包采购需求及报价表。</w:t>
      </w:r>
    </w:p>
    <w:p w14:paraId="252C452F" w14:textId="77777777" w:rsidR="00E35276" w:rsidRDefault="00E35276" w:rsidP="00E35276">
      <w:pPr>
        <w:adjustRightInd w:val="0"/>
        <w:snapToGrid w:val="0"/>
        <w:spacing w:before="120" w:after="120" w:line="400" w:lineRule="exact"/>
        <w:ind w:firstLineChars="150" w:firstLine="422"/>
        <w:rPr>
          <w:rFonts w:ascii="黑体" w:eastAsia="黑体" w:hAnsi="黑体" w:cs="黑体"/>
          <w:b/>
          <w:bCs/>
          <w:sz w:val="28"/>
          <w:szCs w:val="32"/>
        </w:rPr>
      </w:pPr>
      <w:bookmarkStart w:id="5" w:name="_Toc26969"/>
      <w:bookmarkEnd w:id="4"/>
      <w:r>
        <w:rPr>
          <w:rFonts w:ascii="黑体" w:eastAsia="黑体" w:hAnsi="黑体" w:cs="黑体" w:hint="eastAsia"/>
          <w:b/>
          <w:bCs/>
          <w:sz w:val="28"/>
          <w:szCs w:val="32"/>
        </w:rPr>
        <w:t>2. 采购范围及相关要求</w:t>
      </w:r>
      <w:bookmarkEnd w:id="5"/>
    </w:p>
    <w:p w14:paraId="2E66D2EC" w14:textId="77777777" w:rsidR="00E35276" w:rsidRDefault="00E35276" w:rsidP="00E35276">
      <w:pPr>
        <w:spacing w:line="400" w:lineRule="exact"/>
        <w:ind w:firstLineChars="200" w:firstLine="480"/>
        <w:rPr>
          <w:rFonts w:ascii="黑体" w:eastAsia="黑体" w:hAnsi="黑体" w:cs="黑体"/>
          <w:b/>
          <w:bCs/>
          <w:sz w:val="28"/>
          <w:szCs w:val="32"/>
        </w:rPr>
      </w:pPr>
      <w:r>
        <w:rPr>
          <w:rFonts w:ascii="宋体" w:hAnsi="宋体" w:cs="宋体" w:hint="eastAsia"/>
          <w:sz w:val="24"/>
        </w:rPr>
        <w:t>2.1 采购范围：</w:t>
      </w:r>
    </w:p>
    <w:tbl>
      <w:tblPr>
        <w:tblW w:w="9287" w:type="dxa"/>
        <w:jc w:val="center"/>
        <w:tblLayout w:type="fixed"/>
        <w:tblLook w:val="0000" w:firstRow="0" w:lastRow="0" w:firstColumn="0" w:lastColumn="0" w:noHBand="0" w:noVBand="0"/>
      </w:tblPr>
      <w:tblGrid>
        <w:gridCol w:w="710"/>
        <w:gridCol w:w="1418"/>
        <w:gridCol w:w="1105"/>
        <w:gridCol w:w="1072"/>
        <w:gridCol w:w="1286"/>
        <w:gridCol w:w="812"/>
        <w:gridCol w:w="839"/>
        <w:gridCol w:w="920"/>
        <w:gridCol w:w="1125"/>
      </w:tblGrid>
      <w:tr w:rsidR="00E35276" w14:paraId="7082CF41" w14:textId="77777777" w:rsidTr="0061739A">
        <w:trPr>
          <w:trHeight w:val="782"/>
          <w:jc w:val="center"/>
        </w:trPr>
        <w:tc>
          <w:tcPr>
            <w:tcW w:w="710" w:type="dxa"/>
            <w:tcBorders>
              <w:top w:val="single" w:sz="4" w:space="0" w:color="000000"/>
              <w:left w:val="single" w:sz="4" w:space="0" w:color="000000"/>
              <w:bottom w:val="single" w:sz="4" w:space="0" w:color="000000"/>
              <w:right w:val="single" w:sz="4" w:space="0" w:color="000000"/>
            </w:tcBorders>
          </w:tcPr>
          <w:p w14:paraId="39B68013" w14:textId="77777777" w:rsidR="00E35276" w:rsidRDefault="00E35276" w:rsidP="0061739A">
            <w:pPr>
              <w:widowControl/>
              <w:jc w:val="center"/>
              <w:rPr>
                <w:rFonts w:ascii="宋体" w:hAnsi="宋体" w:cs="宋体"/>
                <w:b/>
                <w:bCs/>
                <w:color w:val="000000"/>
                <w:szCs w:val="21"/>
              </w:rPr>
            </w:pPr>
            <w:r>
              <w:rPr>
                <w:rFonts w:ascii="宋体" w:hAnsi="宋体" w:cs="宋体" w:hint="eastAsia"/>
                <w:b/>
                <w:bCs/>
                <w:color w:val="000000"/>
                <w:szCs w:val="21"/>
              </w:rPr>
              <w:t>采购包序号</w:t>
            </w:r>
          </w:p>
        </w:tc>
        <w:tc>
          <w:tcPr>
            <w:tcW w:w="1418" w:type="dxa"/>
            <w:tcBorders>
              <w:top w:val="single" w:sz="4" w:space="0" w:color="000000"/>
              <w:left w:val="single" w:sz="4" w:space="0" w:color="000000"/>
              <w:bottom w:val="single" w:sz="4" w:space="0" w:color="000000"/>
              <w:right w:val="single" w:sz="4" w:space="0" w:color="000000"/>
            </w:tcBorders>
            <w:vAlign w:val="center"/>
          </w:tcPr>
          <w:p w14:paraId="295C38AA" w14:textId="77777777" w:rsidR="00E35276" w:rsidRDefault="00E35276" w:rsidP="0061739A">
            <w:pPr>
              <w:widowControl/>
              <w:jc w:val="center"/>
              <w:rPr>
                <w:rFonts w:ascii="宋体" w:hAnsi="宋体" w:cs="宋体"/>
                <w:b/>
                <w:bCs/>
              </w:rPr>
            </w:pPr>
            <w:r>
              <w:rPr>
                <w:rFonts w:ascii="宋体" w:hAnsi="宋体" w:cs="宋体" w:hint="eastAsia"/>
                <w:b/>
                <w:bCs/>
                <w:color w:val="000000"/>
                <w:kern w:val="0"/>
                <w:szCs w:val="21"/>
              </w:rPr>
              <w:t>采购包名称</w:t>
            </w:r>
          </w:p>
        </w:tc>
        <w:tc>
          <w:tcPr>
            <w:tcW w:w="1105" w:type="dxa"/>
            <w:tcBorders>
              <w:top w:val="single" w:sz="4" w:space="0" w:color="000000"/>
              <w:left w:val="single" w:sz="4" w:space="0" w:color="000000"/>
              <w:bottom w:val="single" w:sz="4" w:space="0" w:color="000000"/>
              <w:right w:val="single" w:sz="4" w:space="0" w:color="000000"/>
            </w:tcBorders>
            <w:vAlign w:val="center"/>
          </w:tcPr>
          <w:p w14:paraId="51F68A7A" w14:textId="77777777" w:rsidR="00E35276" w:rsidRDefault="00E35276" w:rsidP="0061739A">
            <w:pPr>
              <w:widowControl/>
              <w:jc w:val="center"/>
              <w:rPr>
                <w:rFonts w:ascii="宋体" w:hAnsi="宋体" w:cs="宋体"/>
                <w:b/>
                <w:bCs/>
                <w:color w:val="000000"/>
                <w:kern w:val="0"/>
                <w:szCs w:val="21"/>
              </w:rPr>
            </w:pPr>
            <w:r>
              <w:rPr>
                <w:rFonts w:ascii="宋体" w:hAnsi="宋体" w:cs="宋体" w:hint="eastAsia"/>
                <w:b/>
                <w:bCs/>
                <w:color w:val="000000"/>
                <w:kern w:val="0"/>
                <w:szCs w:val="21"/>
              </w:rPr>
              <w:t>主要涉及工厂</w:t>
            </w:r>
          </w:p>
        </w:tc>
        <w:tc>
          <w:tcPr>
            <w:tcW w:w="1072" w:type="dxa"/>
            <w:tcBorders>
              <w:top w:val="single" w:sz="4" w:space="0" w:color="000000"/>
              <w:left w:val="single" w:sz="4" w:space="0" w:color="000000"/>
              <w:bottom w:val="single" w:sz="4" w:space="0" w:color="000000"/>
              <w:right w:val="single" w:sz="4" w:space="0" w:color="000000"/>
            </w:tcBorders>
            <w:vAlign w:val="center"/>
          </w:tcPr>
          <w:p w14:paraId="7A2B576A" w14:textId="77777777" w:rsidR="00E35276" w:rsidRDefault="00E35276" w:rsidP="0061739A">
            <w:pPr>
              <w:jc w:val="center"/>
              <w:rPr>
                <w:rFonts w:hint="eastAsia"/>
                <w:b/>
                <w:bCs/>
              </w:rPr>
            </w:pPr>
            <w:r>
              <w:rPr>
                <w:rFonts w:hint="eastAsia"/>
                <w:b/>
                <w:bCs/>
              </w:rPr>
              <w:t>主要品种</w:t>
            </w:r>
          </w:p>
        </w:tc>
        <w:tc>
          <w:tcPr>
            <w:tcW w:w="1286" w:type="dxa"/>
            <w:tcBorders>
              <w:top w:val="single" w:sz="4" w:space="0" w:color="000000"/>
              <w:left w:val="single" w:sz="4" w:space="0" w:color="000000"/>
              <w:bottom w:val="single" w:sz="4" w:space="0" w:color="000000"/>
              <w:right w:val="single" w:sz="4" w:space="0" w:color="000000"/>
            </w:tcBorders>
            <w:vAlign w:val="center"/>
          </w:tcPr>
          <w:p w14:paraId="6BC56954" w14:textId="77777777" w:rsidR="00E35276" w:rsidRDefault="00E35276" w:rsidP="0061739A">
            <w:pPr>
              <w:jc w:val="center"/>
              <w:rPr>
                <w:rFonts w:hint="eastAsia"/>
                <w:b/>
                <w:bCs/>
              </w:rPr>
            </w:pPr>
            <w:r>
              <w:rPr>
                <w:rFonts w:hint="eastAsia"/>
                <w:b/>
                <w:bCs/>
              </w:rPr>
              <w:t>主要车型</w:t>
            </w:r>
          </w:p>
        </w:tc>
        <w:tc>
          <w:tcPr>
            <w:tcW w:w="812" w:type="dxa"/>
            <w:tcBorders>
              <w:top w:val="single" w:sz="4" w:space="0" w:color="000000"/>
              <w:left w:val="single" w:sz="4" w:space="0" w:color="000000"/>
              <w:bottom w:val="single" w:sz="4" w:space="0" w:color="000000"/>
              <w:right w:val="single" w:sz="4" w:space="0" w:color="000000"/>
            </w:tcBorders>
            <w:vAlign w:val="center"/>
          </w:tcPr>
          <w:p w14:paraId="0F66A40B" w14:textId="77777777" w:rsidR="00E35276" w:rsidRDefault="00E35276" w:rsidP="0061739A">
            <w:pPr>
              <w:jc w:val="center"/>
              <w:rPr>
                <w:b/>
                <w:bCs/>
              </w:rPr>
            </w:pPr>
            <w:r>
              <w:rPr>
                <w:rFonts w:hint="eastAsia"/>
                <w:b/>
                <w:bCs/>
              </w:rPr>
              <w:t>预计运量</w:t>
            </w:r>
          </w:p>
        </w:tc>
        <w:tc>
          <w:tcPr>
            <w:tcW w:w="839" w:type="dxa"/>
            <w:tcBorders>
              <w:top w:val="single" w:sz="4" w:space="0" w:color="000000"/>
              <w:left w:val="single" w:sz="4" w:space="0" w:color="000000"/>
              <w:bottom w:val="single" w:sz="4" w:space="0" w:color="000000"/>
              <w:right w:val="single" w:sz="4" w:space="0" w:color="000000"/>
            </w:tcBorders>
            <w:vAlign w:val="center"/>
          </w:tcPr>
          <w:p w14:paraId="6FAFFC74" w14:textId="77777777" w:rsidR="00E35276" w:rsidRDefault="00E35276" w:rsidP="0061739A">
            <w:pPr>
              <w:jc w:val="center"/>
              <w:rPr>
                <w:b/>
                <w:bCs/>
              </w:rPr>
            </w:pPr>
            <w:r>
              <w:rPr>
                <w:rFonts w:hint="eastAsia"/>
                <w:b/>
                <w:bCs/>
              </w:rPr>
              <w:t>预算金额</w:t>
            </w:r>
          </w:p>
        </w:tc>
        <w:tc>
          <w:tcPr>
            <w:tcW w:w="920" w:type="dxa"/>
            <w:tcBorders>
              <w:top w:val="single" w:sz="4" w:space="0" w:color="000000"/>
              <w:left w:val="single" w:sz="4" w:space="0" w:color="000000"/>
              <w:bottom w:val="single" w:sz="4" w:space="0" w:color="000000"/>
              <w:right w:val="single" w:sz="4" w:space="0" w:color="000000"/>
            </w:tcBorders>
          </w:tcPr>
          <w:p w14:paraId="4D74F2C3" w14:textId="77777777" w:rsidR="00E35276" w:rsidRDefault="00E35276" w:rsidP="0061739A">
            <w:pPr>
              <w:jc w:val="center"/>
              <w:rPr>
                <w:rFonts w:hint="eastAsia"/>
                <w:b/>
                <w:bCs/>
              </w:rPr>
            </w:pPr>
            <w:r>
              <w:rPr>
                <w:rFonts w:hint="eastAsia"/>
                <w:b/>
                <w:bCs/>
              </w:rPr>
              <w:t>中标供应商数量</w:t>
            </w:r>
          </w:p>
        </w:tc>
        <w:tc>
          <w:tcPr>
            <w:tcW w:w="1125" w:type="dxa"/>
            <w:tcBorders>
              <w:top w:val="single" w:sz="4" w:space="0" w:color="000000"/>
              <w:left w:val="single" w:sz="4" w:space="0" w:color="000000"/>
              <w:bottom w:val="single" w:sz="4" w:space="0" w:color="000000"/>
              <w:right w:val="single" w:sz="4" w:space="0" w:color="000000"/>
            </w:tcBorders>
            <w:vAlign w:val="center"/>
          </w:tcPr>
          <w:p w14:paraId="1A92102A" w14:textId="77777777" w:rsidR="00E35276" w:rsidRDefault="00E35276" w:rsidP="0061739A">
            <w:pPr>
              <w:jc w:val="center"/>
              <w:rPr>
                <w:rFonts w:hint="eastAsia"/>
                <w:b/>
                <w:bCs/>
              </w:rPr>
            </w:pPr>
            <w:r>
              <w:rPr>
                <w:rFonts w:hint="eastAsia"/>
                <w:b/>
                <w:bCs/>
              </w:rPr>
              <w:t>服务周期</w:t>
            </w:r>
          </w:p>
        </w:tc>
      </w:tr>
      <w:tr w:rsidR="00E35276" w14:paraId="7AEADEC9" w14:textId="77777777" w:rsidTr="0061739A">
        <w:trPr>
          <w:trHeight w:val="780"/>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6555F310" w14:textId="77777777" w:rsidR="00E35276" w:rsidRDefault="00E35276" w:rsidP="0061739A">
            <w:pPr>
              <w:widowControl/>
              <w:rPr>
                <w:rFonts w:ascii="宋体" w:hAnsi="宋体" w:cs="宋体" w:hint="eastAsia"/>
                <w:color w:val="000000"/>
                <w:szCs w:val="21"/>
              </w:rPr>
            </w:pPr>
            <w:r>
              <w:rPr>
                <w:rFonts w:ascii="宋体" w:hAnsi="宋体" w:cs="宋体" w:hint="eastAsia"/>
              </w:rPr>
              <w:t>包01</w:t>
            </w:r>
          </w:p>
        </w:tc>
        <w:tc>
          <w:tcPr>
            <w:tcW w:w="1418" w:type="dxa"/>
            <w:tcBorders>
              <w:top w:val="single" w:sz="4" w:space="0" w:color="000000"/>
              <w:left w:val="single" w:sz="4" w:space="0" w:color="000000"/>
              <w:bottom w:val="single" w:sz="4" w:space="0" w:color="000000"/>
              <w:right w:val="single" w:sz="4" w:space="0" w:color="000000"/>
            </w:tcBorders>
            <w:vAlign w:val="center"/>
          </w:tcPr>
          <w:p w14:paraId="2D5A8FCB" w14:textId="77777777" w:rsidR="00E35276" w:rsidRDefault="00E35276" w:rsidP="0061739A">
            <w:pPr>
              <w:widowControl/>
              <w:rPr>
                <w:rFonts w:ascii="宋体" w:hAnsi="宋体" w:cs="宋体" w:hint="eastAsia"/>
              </w:rPr>
            </w:pPr>
            <w:r>
              <w:rPr>
                <w:rFonts w:ascii="宋体" w:hAnsi="宋体" w:cs="宋体" w:hint="eastAsia"/>
              </w:rPr>
              <w:t>肉制品部广州-全国</w:t>
            </w:r>
          </w:p>
        </w:tc>
        <w:tc>
          <w:tcPr>
            <w:tcW w:w="1105" w:type="dxa"/>
            <w:tcBorders>
              <w:top w:val="single" w:sz="4" w:space="0" w:color="000000"/>
              <w:left w:val="single" w:sz="4" w:space="0" w:color="000000"/>
              <w:bottom w:val="single" w:sz="4" w:space="0" w:color="000000"/>
              <w:right w:val="single" w:sz="4" w:space="0" w:color="000000"/>
            </w:tcBorders>
            <w:vAlign w:val="center"/>
          </w:tcPr>
          <w:p w14:paraId="064B3691" w14:textId="77777777" w:rsidR="00E35276" w:rsidRDefault="00E35276" w:rsidP="0061739A">
            <w:pPr>
              <w:widowControl/>
              <w:jc w:val="center"/>
              <w:rPr>
                <w:rFonts w:ascii="宋体" w:hAnsi="宋体" w:cs="宋体" w:hint="eastAsia"/>
                <w:color w:val="000000"/>
                <w:kern w:val="0"/>
                <w:szCs w:val="21"/>
              </w:rPr>
            </w:pPr>
            <w:r>
              <w:rPr>
                <w:rFonts w:ascii="宋体" w:hAnsi="宋体" w:cs="宋体" w:hint="eastAsia"/>
                <w:color w:val="000000"/>
                <w:kern w:val="0"/>
                <w:szCs w:val="21"/>
              </w:rPr>
              <w:t>中粮万威客食品有限公司上海分公司</w:t>
            </w:r>
          </w:p>
        </w:tc>
        <w:tc>
          <w:tcPr>
            <w:tcW w:w="1072" w:type="dxa"/>
            <w:tcBorders>
              <w:top w:val="single" w:sz="4" w:space="0" w:color="000000"/>
              <w:left w:val="single" w:sz="4" w:space="0" w:color="000000"/>
              <w:bottom w:val="single" w:sz="4" w:space="0" w:color="000000"/>
              <w:right w:val="single" w:sz="4" w:space="0" w:color="000000"/>
            </w:tcBorders>
            <w:vAlign w:val="center"/>
          </w:tcPr>
          <w:p w14:paraId="0E7907A9" w14:textId="77777777" w:rsidR="00E35276" w:rsidRDefault="00E35276" w:rsidP="0061739A">
            <w:pPr>
              <w:jc w:val="center"/>
              <w:rPr>
                <w:rFonts w:hint="eastAsia"/>
              </w:rPr>
            </w:pPr>
            <w:r>
              <w:rPr>
                <w:rFonts w:ascii="宋体" w:hAnsi="宋体" w:cs="宋体" w:hint="eastAsia"/>
                <w:color w:val="000000"/>
                <w:kern w:val="0"/>
                <w:szCs w:val="21"/>
              </w:rPr>
              <w:t>生鲜、制品</w:t>
            </w:r>
          </w:p>
        </w:tc>
        <w:tc>
          <w:tcPr>
            <w:tcW w:w="1286" w:type="dxa"/>
            <w:tcBorders>
              <w:top w:val="single" w:sz="4" w:space="0" w:color="000000"/>
              <w:left w:val="single" w:sz="4" w:space="0" w:color="000000"/>
              <w:bottom w:val="single" w:sz="4" w:space="0" w:color="000000"/>
              <w:right w:val="single" w:sz="4" w:space="0" w:color="000000"/>
            </w:tcBorders>
            <w:vAlign w:val="center"/>
          </w:tcPr>
          <w:p w14:paraId="54278D99" w14:textId="77777777" w:rsidR="00E35276" w:rsidRDefault="00E35276" w:rsidP="0061739A">
            <w:pPr>
              <w:jc w:val="center"/>
              <w:rPr>
                <w:rFonts w:hint="eastAsia"/>
              </w:rPr>
            </w:pPr>
            <w:r>
              <w:rPr>
                <w:rFonts w:ascii="宋体" w:hAnsi="宋体" w:cs="宋体" w:hint="eastAsia"/>
                <w:color w:val="000000"/>
                <w:kern w:val="0"/>
                <w:szCs w:val="21"/>
              </w:rPr>
              <w:t>4.2米及以上冷藏、冷冻车辆</w:t>
            </w:r>
          </w:p>
        </w:tc>
        <w:tc>
          <w:tcPr>
            <w:tcW w:w="812" w:type="dxa"/>
            <w:tcBorders>
              <w:top w:val="single" w:sz="4" w:space="0" w:color="000000"/>
              <w:left w:val="single" w:sz="4" w:space="0" w:color="000000"/>
              <w:bottom w:val="single" w:sz="4" w:space="0" w:color="000000"/>
              <w:right w:val="single" w:sz="4" w:space="0" w:color="000000"/>
            </w:tcBorders>
            <w:vAlign w:val="center"/>
          </w:tcPr>
          <w:p w14:paraId="0C70110F" w14:textId="77777777" w:rsidR="00E35276" w:rsidRDefault="00E35276" w:rsidP="0061739A">
            <w:pPr>
              <w:jc w:val="center"/>
              <w:rPr>
                <w:rFonts w:ascii="宋体" w:hAnsi="宋体" w:cs="宋体"/>
                <w:color w:val="000000"/>
                <w:kern w:val="0"/>
                <w:szCs w:val="21"/>
              </w:rPr>
            </w:pPr>
            <w:r>
              <w:rPr>
                <w:rFonts w:ascii="宋体" w:hAnsi="宋体" w:cs="宋体" w:hint="eastAsia"/>
                <w:color w:val="000000"/>
                <w:kern w:val="0"/>
                <w:szCs w:val="21"/>
              </w:rPr>
              <w:t>200吨</w:t>
            </w:r>
          </w:p>
        </w:tc>
        <w:tc>
          <w:tcPr>
            <w:tcW w:w="839" w:type="dxa"/>
            <w:tcBorders>
              <w:top w:val="single" w:sz="4" w:space="0" w:color="000000"/>
              <w:left w:val="single" w:sz="4" w:space="0" w:color="000000"/>
              <w:bottom w:val="single" w:sz="4" w:space="0" w:color="000000"/>
              <w:right w:val="single" w:sz="4" w:space="0" w:color="000000"/>
            </w:tcBorders>
            <w:vAlign w:val="center"/>
          </w:tcPr>
          <w:p w14:paraId="424B2432" w14:textId="77777777" w:rsidR="00E35276" w:rsidRDefault="00E35276" w:rsidP="0061739A">
            <w:pPr>
              <w:jc w:val="center"/>
              <w:rPr>
                <w:rFonts w:ascii="宋体" w:hAnsi="宋体" w:cs="宋体"/>
                <w:color w:val="000000"/>
                <w:kern w:val="0"/>
                <w:szCs w:val="21"/>
              </w:rPr>
            </w:pPr>
            <w:r>
              <w:rPr>
                <w:rFonts w:ascii="宋体" w:hAnsi="宋体" w:cs="宋体" w:hint="eastAsia"/>
                <w:color w:val="000000"/>
                <w:kern w:val="0"/>
                <w:szCs w:val="21"/>
              </w:rPr>
              <w:t>90万元</w:t>
            </w:r>
          </w:p>
        </w:tc>
        <w:tc>
          <w:tcPr>
            <w:tcW w:w="920" w:type="dxa"/>
            <w:tcBorders>
              <w:top w:val="single" w:sz="4" w:space="0" w:color="000000"/>
              <w:left w:val="single" w:sz="4" w:space="0" w:color="000000"/>
              <w:bottom w:val="single" w:sz="4" w:space="0" w:color="000000"/>
              <w:right w:val="single" w:sz="4" w:space="0" w:color="000000"/>
            </w:tcBorders>
            <w:vAlign w:val="center"/>
          </w:tcPr>
          <w:p w14:paraId="57B87166" w14:textId="77777777" w:rsidR="00E35276" w:rsidRDefault="00E35276" w:rsidP="0061739A">
            <w:pPr>
              <w:jc w:val="center"/>
              <w:rPr>
                <w:rFonts w:ascii="宋体" w:hAnsi="宋体" w:cs="宋体" w:hint="eastAsia"/>
                <w:color w:val="000000"/>
                <w:kern w:val="0"/>
                <w:szCs w:val="21"/>
              </w:rPr>
            </w:pPr>
            <w:r>
              <w:rPr>
                <w:rFonts w:ascii="宋体" w:hAnsi="宋体" w:cs="宋体" w:hint="eastAsia"/>
                <w:color w:val="000000"/>
                <w:kern w:val="0"/>
                <w:szCs w:val="21"/>
              </w:rPr>
              <w:t>1</w:t>
            </w:r>
          </w:p>
        </w:tc>
        <w:tc>
          <w:tcPr>
            <w:tcW w:w="1125" w:type="dxa"/>
            <w:tcBorders>
              <w:top w:val="single" w:sz="4" w:space="0" w:color="000000"/>
              <w:left w:val="single" w:sz="4" w:space="0" w:color="000000"/>
              <w:bottom w:val="single" w:sz="4" w:space="0" w:color="000000"/>
              <w:right w:val="single" w:sz="4" w:space="0" w:color="000000"/>
            </w:tcBorders>
            <w:vAlign w:val="center"/>
          </w:tcPr>
          <w:p w14:paraId="59E32AB9" w14:textId="77777777" w:rsidR="00E35276" w:rsidRDefault="00E35276" w:rsidP="0061739A">
            <w:pPr>
              <w:jc w:val="center"/>
              <w:rPr>
                <w:rFonts w:hint="eastAsia"/>
              </w:rPr>
            </w:pPr>
            <w:r>
              <w:rPr>
                <w:rFonts w:ascii="宋体" w:hAnsi="宋体" w:cs="宋体" w:hint="eastAsia"/>
                <w:color w:val="000000"/>
                <w:kern w:val="0"/>
                <w:szCs w:val="21"/>
              </w:rPr>
              <w:t>2025年7月1日至2026年5月31日</w:t>
            </w:r>
          </w:p>
        </w:tc>
      </w:tr>
      <w:tr w:rsidR="00E35276" w14:paraId="2A65236E" w14:textId="77777777" w:rsidTr="0061739A">
        <w:trPr>
          <w:trHeight w:val="780"/>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1F71AE39" w14:textId="77777777" w:rsidR="00E35276" w:rsidRDefault="00E35276" w:rsidP="0061739A">
            <w:pPr>
              <w:widowControl/>
              <w:rPr>
                <w:rFonts w:ascii="宋体" w:hAnsi="宋体" w:cs="宋体" w:hint="eastAsia"/>
                <w:color w:val="000000"/>
                <w:szCs w:val="21"/>
              </w:rPr>
            </w:pPr>
            <w:r>
              <w:rPr>
                <w:rFonts w:ascii="宋体" w:hAnsi="宋体" w:cs="宋体" w:hint="eastAsia"/>
              </w:rPr>
              <w:t>包02</w:t>
            </w:r>
          </w:p>
        </w:tc>
        <w:tc>
          <w:tcPr>
            <w:tcW w:w="1418" w:type="dxa"/>
            <w:tcBorders>
              <w:top w:val="single" w:sz="4" w:space="0" w:color="000000"/>
              <w:left w:val="single" w:sz="4" w:space="0" w:color="000000"/>
              <w:bottom w:val="single" w:sz="4" w:space="0" w:color="000000"/>
              <w:right w:val="single" w:sz="4" w:space="0" w:color="000000"/>
            </w:tcBorders>
            <w:vAlign w:val="center"/>
          </w:tcPr>
          <w:p w14:paraId="67357514" w14:textId="77777777" w:rsidR="00E35276" w:rsidRDefault="00E35276" w:rsidP="0061739A">
            <w:pPr>
              <w:rPr>
                <w:rFonts w:ascii="宋体" w:hAnsi="宋体" w:cs="宋体"/>
                <w:color w:val="000000"/>
                <w:sz w:val="20"/>
                <w:szCs w:val="20"/>
              </w:rPr>
            </w:pPr>
            <w:r>
              <w:rPr>
                <w:rFonts w:ascii="宋体" w:hAnsi="宋体" w:cs="宋体" w:hint="eastAsia"/>
              </w:rPr>
              <w:t>肉制品部深圳市配</w:t>
            </w:r>
          </w:p>
        </w:tc>
        <w:tc>
          <w:tcPr>
            <w:tcW w:w="1105" w:type="dxa"/>
            <w:tcBorders>
              <w:top w:val="single" w:sz="4" w:space="0" w:color="000000"/>
              <w:left w:val="single" w:sz="4" w:space="0" w:color="000000"/>
              <w:bottom w:val="single" w:sz="4" w:space="0" w:color="000000"/>
              <w:right w:val="single" w:sz="4" w:space="0" w:color="000000"/>
            </w:tcBorders>
            <w:vAlign w:val="center"/>
          </w:tcPr>
          <w:p w14:paraId="08D97F33" w14:textId="77777777" w:rsidR="00E35276" w:rsidRDefault="00E35276" w:rsidP="0061739A">
            <w:pPr>
              <w:widowControl/>
              <w:jc w:val="center"/>
              <w:rPr>
                <w:rFonts w:ascii="宋体" w:hAnsi="宋体" w:cs="宋体"/>
                <w:color w:val="000000"/>
                <w:kern w:val="0"/>
                <w:szCs w:val="21"/>
              </w:rPr>
            </w:pPr>
            <w:r>
              <w:rPr>
                <w:rFonts w:ascii="宋体" w:hAnsi="宋体" w:cs="宋体" w:hint="eastAsia"/>
                <w:color w:val="000000"/>
                <w:kern w:val="0"/>
                <w:szCs w:val="21"/>
              </w:rPr>
              <w:t>中粮万威客食品有</w:t>
            </w:r>
            <w:r>
              <w:rPr>
                <w:rFonts w:ascii="宋体" w:hAnsi="宋体" w:cs="宋体" w:hint="eastAsia"/>
                <w:color w:val="000000"/>
                <w:kern w:val="0"/>
                <w:szCs w:val="21"/>
              </w:rPr>
              <w:lastRenderedPageBreak/>
              <w:t>限公司广州分公司</w:t>
            </w:r>
          </w:p>
        </w:tc>
        <w:tc>
          <w:tcPr>
            <w:tcW w:w="1072" w:type="dxa"/>
            <w:tcBorders>
              <w:top w:val="single" w:sz="4" w:space="0" w:color="000000"/>
              <w:left w:val="single" w:sz="4" w:space="0" w:color="000000"/>
              <w:bottom w:val="single" w:sz="4" w:space="0" w:color="000000"/>
              <w:right w:val="single" w:sz="4" w:space="0" w:color="000000"/>
            </w:tcBorders>
            <w:vAlign w:val="center"/>
          </w:tcPr>
          <w:p w14:paraId="1AF16F77" w14:textId="77777777" w:rsidR="00E35276" w:rsidRDefault="00E35276" w:rsidP="0061739A">
            <w:pPr>
              <w:jc w:val="center"/>
            </w:pPr>
            <w:r>
              <w:rPr>
                <w:rFonts w:ascii="宋体" w:hAnsi="宋体" w:cs="宋体" w:hint="eastAsia"/>
                <w:color w:val="000000"/>
                <w:kern w:val="0"/>
                <w:szCs w:val="21"/>
              </w:rPr>
              <w:lastRenderedPageBreak/>
              <w:t>生鲜、制品</w:t>
            </w:r>
          </w:p>
        </w:tc>
        <w:tc>
          <w:tcPr>
            <w:tcW w:w="1286" w:type="dxa"/>
            <w:tcBorders>
              <w:top w:val="single" w:sz="4" w:space="0" w:color="000000"/>
              <w:left w:val="single" w:sz="4" w:space="0" w:color="000000"/>
              <w:bottom w:val="single" w:sz="4" w:space="0" w:color="000000"/>
              <w:right w:val="single" w:sz="4" w:space="0" w:color="000000"/>
            </w:tcBorders>
            <w:vAlign w:val="center"/>
          </w:tcPr>
          <w:p w14:paraId="3B4DFAF4" w14:textId="77777777" w:rsidR="00E35276" w:rsidRDefault="00E35276" w:rsidP="0061739A">
            <w:pPr>
              <w:jc w:val="center"/>
            </w:pPr>
            <w:r>
              <w:rPr>
                <w:rFonts w:ascii="宋体" w:hAnsi="宋体" w:cs="宋体" w:hint="eastAsia"/>
                <w:color w:val="000000"/>
                <w:kern w:val="0"/>
                <w:szCs w:val="21"/>
              </w:rPr>
              <w:t>4.2米及以上冷藏、冷冻车辆</w:t>
            </w:r>
          </w:p>
        </w:tc>
        <w:tc>
          <w:tcPr>
            <w:tcW w:w="812" w:type="dxa"/>
            <w:tcBorders>
              <w:top w:val="single" w:sz="4" w:space="0" w:color="000000"/>
              <w:left w:val="single" w:sz="4" w:space="0" w:color="000000"/>
              <w:bottom w:val="single" w:sz="4" w:space="0" w:color="000000"/>
              <w:right w:val="single" w:sz="4" w:space="0" w:color="000000"/>
            </w:tcBorders>
            <w:vAlign w:val="center"/>
          </w:tcPr>
          <w:p w14:paraId="39A12A7F" w14:textId="77777777" w:rsidR="00E35276" w:rsidRDefault="00E35276" w:rsidP="0061739A">
            <w:pPr>
              <w:jc w:val="center"/>
              <w:rPr>
                <w:rFonts w:ascii="宋体" w:hAnsi="宋体" w:cs="宋体" w:hint="eastAsia"/>
                <w:color w:val="000000"/>
                <w:kern w:val="0"/>
                <w:szCs w:val="21"/>
              </w:rPr>
            </w:pPr>
            <w:r>
              <w:rPr>
                <w:rFonts w:ascii="宋体" w:hAnsi="宋体" w:cs="宋体" w:hint="eastAsia"/>
                <w:color w:val="000000"/>
                <w:kern w:val="0"/>
                <w:szCs w:val="21"/>
              </w:rPr>
              <w:t>910吨</w:t>
            </w:r>
          </w:p>
        </w:tc>
        <w:tc>
          <w:tcPr>
            <w:tcW w:w="839" w:type="dxa"/>
            <w:tcBorders>
              <w:top w:val="single" w:sz="4" w:space="0" w:color="000000"/>
              <w:left w:val="single" w:sz="4" w:space="0" w:color="000000"/>
              <w:bottom w:val="single" w:sz="4" w:space="0" w:color="000000"/>
              <w:right w:val="single" w:sz="4" w:space="0" w:color="000000"/>
            </w:tcBorders>
            <w:vAlign w:val="center"/>
          </w:tcPr>
          <w:p w14:paraId="76E82B64" w14:textId="77777777" w:rsidR="00E35276" w:rsidRDefault="00E35276" w:rsidP="0061739A">
            <w:pPr>
              <w:jc w:val="center"/>
              <w:rPr>
                <w:rFonts w:ascii="宋体" w:hAnsi="宋体" w:cs="宋体"/>
                <w:color w:val="000000"/>
                <w:kern w:val="0"/>
                <w:szCs w:val="21"/>
              </w:rPr>
            </w:pPr>
            <w:r>
              <w:rPr>
                <w:rFonts w:ascii="宋体" w:hAnsi="宋体" w:cs="宋体" w:hint="eastAsia"/>
                <w:color w:val="000000"/>
                <w:kern w:val="0"/>
                <w:szCs w:val="21"/>
              </w:rPr>
              <w:t>94万元</w:t>
            </w:r>
          </w:p>
        </w:tc>
        <w:tc>
          <w:tcPr>
            <w:tcW w:w="920" w:type="dxa"/>
            <w:tcBorders>
              <w:top w:val="single" w:sz="4" w:space="0" w:color="000000"/>
              <w:left w:val="single" w:sz="4" w:space="0" w:color="000000"/>
              <w:bottom w:val="single" w:sz="4" w:space="0" w:color="000000"/>
              <w:right w:val="single" w:sz="4" w:space="0" w:color="000000"/>
            </w:tcBorders>
            <w:vAlign w:val="center"/>
          </w:tcPr>
          <w:p w14:paraId="43D592B0" w14:textId="77777777" w:rsidR="00E35276" w:rsidRDefault="00E35276" w:rsidP="0061739A">
            <w:pPr>
              <w:jc w:val="center"/>
              <w:rPr>
                <w:rFonts w:ascii="宋体" w:hAnsi="宋体" w:cs="宋体" w:hint="eastAsia"/>
                <w:color w:val="000000"/>
                <w:kern w:val="0"/>
                <w:szCs w:val="21"/>
              </w:rPr>
            </w:pPr>
            <w:r>
              <w:rPr>
                <w:rFonts w:ascii="宋体" w:hAnsi="宋体" w:cs="宋体" w:hint="eastAsia"/>
                <w:color w:val="000000"/>
                <w:kern w:val="0"/>
                <w:szCs w:val="21"/>
              </w:rPr>
              <w:t>1</w:t>
            </w:r>
          </w:p>
        </w:tc>
        <w:tc>
          <w:tcPr>
            <w:tcW w:w="1125" w:type="dxa"/>
            <w:tcBorders>
              <w:top w:val="single" w:sz="4" w:space="0" w:color="000000"/>
              <w:left w:val="single" w:sz="4" w:space="0" w:color="000000"/>
              <w:bottom w:val="single" w:sz="4" w:space="0" w:color="000000"/>
              <w:right w:val="single" w:sz="4" w:space="0" w:color="000000"/>
            </w:tcBorders>
            <w:vAlign w:val="center"/>
          </w:tcPr>
          <w:p w14:paraId="73695169" w14:textId="77777777" w:rsidR="00E35276" w:rsidRDefault="00E35276" w:rsidP="0061739A">
            <w:pPr>
              <w:jc w:val="center"/>
            </w:pPr>
            <w:r>
              <w:rPr>
                <w:rFonts w:ascii="宋体" w:hAnsi="宋体" w:cs="宋体" w:hint="eastAsia"/>
                <w:color w:val="000000"/>
                <w:kern w:val="0"/>
                <w:szCs w:val="21"/>
              </w:rPr>
              <w:t>2025年7月1日至2026年5</w:t>
            </w:r>
            <w:r>
              <w:rPr>
                <w:rFonts w:ascii="宋体" w:hAnsi="宋体" w:cs="宋体" w:hint="eastAsia"/>
                <w:color w:val="000000"/>
                <w:kern w:val="0"/>
                <w:szCs w:val="21"/>
              </w:rPr>
              <w:lastRenderedPageBreak/>
              <w:t>月31日</w:t>
            </w:r>
          </w:p>
        </w:tc>
      </w:tr>
      <w:tr w:rsidR="00E35276" w14:paraId="47A6ADBF" w14:textId="77777777" w:rsidTr="0061739A">
        <w:trPr>
          <w:trHeight w:val="300"/>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050CF739" w14:textId="77777777" w:rsidR="00E35276" w:rsidRDefault="00E35276" w:rsidP="0061739A">
            <w:pPr>
              <w:widowControl/>
              <w:rPr>
                <w:rFonts w:ascii="宋体" w:hAnsi="宋体" w:cs="宋体"/>
                <w:color w:val="000000"/>
                <w:szCs w:val="21"/>
              </w:rPr>
            </w:pPr>
            <w:r>
              <w:rPr>
                <w:rFonts w:ascii="宋体" w:hAnsi="宋体" w:cs="宋体" w:hint="eastAsia"/>
              </w:rPr>
              <w:lastRenderedPageBreak/>
              <w:t>包03</w:t>
            </w:r>
          </w:p>
        </w:tc>
        <w:tc>
          <w:tcPr>
            <w:tcW w:w="1418" w:type="dxa"/>
            <w:tcBorders>
              <w:top w:val="single" w:sz="4" w:space="0" w:color="000000"/>
              <w:left w:val="single" w:sz="4" w:space="0" w:color="000000"/>
              <w:bottom w:val="single" w:sz="4" w:space="0" w:color="000000"/>
              <w:right w:val="single" w:sz="4" w:space="0" w:color="000000"/>
            </w:tcBorders>
            <w:vAlign w:val="center"/>
          </w:tcPr>
          <w:p w14:paraId="5D750B64" w14:textId="77777777" w:rsidR="00E35276" w:rsidRDefault="00E35276" w:rsidP="0061739A">
            <w:pPr>
              <w:rPr>
                <w:rFonts w:ascii="宋体" w:hAnsi="宋体" w:cs="宋体"/>
                <w:color w:val="000000"/>
                <w:sz w:val="20"/>
                <w:szCs w:val="20"/>
              </w:rPr>
            </w:pPr>
            <w:r>
              <w:rPr>
                <w:rFonts w:ascii="宋体" w:hAnsi="宋体" w:cs="宋体" w:hint="eastAsia"/>
              </w:rPr>
              <w:t>生鲜部-各养殖场(含放养场)到赤峰工厂生猪运输</w:t>
            </w:r>
          </w:p>
        </w:tc>
        <w:tc>
          <w:tcPr>
            <w:tcW w:w="1105" w:type="dxa"/>
            <w:tcBorders>
              <w:top w:val="single" w:sz="4" w:space="0" w:color="000000"/>
              <w:left w:val="single" w:sz="4" w:space="0" w:color="000000"/>
              <w:bottom w:val="single" w:sz="4" w:space="0" w:color="000000"/>
              <w:right w:val="single" w:sz="4" w:space="0" w:color="000000"/>
            </w:tcBorders>
            <w:vAlign w:val="center"/>
          </w:tcPr>
          <w:p w14:paraId="6E42D251" w14:textId="77777777" w:rsidR="00E35276" w:rsidRDefault="00E35276" w:rsidP="0061739A">
            <w:pPr>
              <w:jc w:val="center"/>
              <w:rPr>
                <w:rFonts w:ascii="宋体" w:hAnsi="宋体" w:cs="宋体"/>
                <w:color w:val="000000"/>
                <w:sz w:val="20"/>
                <w:szCs w:val="20"/>
              </w:rPr>
            </w:pPr>
            <w:r>
              <w:rPr>
                <w:rFonts w:hint="eastAsia"/>
                <w:color w:val="000000"/>
                <w:sz w:val="20"/>
                <w:szCs w:val="20"/>
              </w:rPr>
              <w:t>中粮家佳康（赤峰）有限公司翁牛特旗分公司</w:t>
            </w:r>
          </w:p>
        </w:tc>
        <w:tc>
          <w:tcPr>
            <w:tcW w:w="1072" w:type="dxa"/>
            <w:tcBorders>
              <w:top w:val="single" w:sz="4" w:space="0" w:color="000000"/>
              <w:left w:val="single" w:sz="4" w:space="0" w:color="000000"/>
              <w:bottom w:val="single" w:sz="4" w:space="0" w:color="000000"/>
              <w:right w:val="single" w:sz="4" w:space="0" w:color="000000"/>
            </w:tcBorders>
            <w:vAlign w:val="center"/>
          </w:tcPr>
          <w:p w14:paraId="148B6936" w14:textId="77777777" w:rsidR="00E35276" w:rsidRDefault="00E35276" w:rsidP="0061739A">
            <w:pPr>
              <w:jc w:val="center"/>
            </w:pPr>
            <w:r>
              <w:rPr>
                <w:rFonts w:ascii="宋体" w:hAnsi="宋体" w:cs="宋体" w:hint="eastAsia"/>
                <w:color w:val="000000"/>
                <w:kern w:val="0"/>
                <w:szCs w:val="21"/>
              </w:rPr>
              <w:t>牲猪</w:t>
            </w:r>
          </w:p>
        </w:tc>
        <w:tc>
          <w:tcPr>
            <w:tcW w:w="1286" w:type="dxa"/>
            <w:tcBorders>
              <w:top w:val="single" w:sz="4" w:space="0" w:color="000000"/>
              <w:left w:val="single" w:sz="4" w:space="0" w:color="000000"/>
              <w:bottom w:val="single" w:sz="4" w:space="0" w:color="000000"/>
              <w:right w:val="single" w:sz="4" w:space="0" w:color="000000"/>
            </w:tcBorders>
            <w:vAlign w:val="center"/>
          </w:tcPr>
          <w:p w14:paraId="434FF2CA" w14:textId="77777777" w:rsidR="00E35276" w:rsidRDefault="00E35276" w:rsidP="0061739A">
            <w:pPr>
              <w:jc w:val="center"/>
            </w:pPr>
            <w:r>
              <w:rPr>
                <w:rFonts w:ascii="宋体" w:hAnsi="宋体" w:cs="宋体" w:hint="eastAsia"/>
                <w:color w:val="000000"/>
                <w:kern w:val="0"/>
                <w:szCs w:val="21"/>
              </w:rPr>
              <w:t>9.6米3层高栏生猪运输车</w:t>
            </w:r>
          </w:p>
        </w:tc>
        <w:tc>
          <w:tcPr>
            <w:tcW w:w="812" w:type="dxa"/>
            <w:tcBorders>
              <w:top w:val="single" w:sz="4" w:space="0" w:color="000000"/>
              <w:left w:val="single" w:sz="4" w:space="0" w:color="000000"/>
              <w:bottom w:val="single" w:sz="4" w:space="0" w:color="000000"/>
              <w:right w:val="single" w:sz="4" w:space="0" w:color="000000"/>
            </w:tcBorders>
            <w:vAlign w:val="center"/>
          </w:tcPr>
          <w:p w14:paraId="6D2215BC" w14:textId="77777777" w:rsidR="00E35276" w:rsidRDefault="00E35276" w:rsidP="0061739A">
            <w:pPr>
              <w:jc w:val="center"/>
              <w:rPr>
                <w:rFonts w:ascii="宋体" w:hAnsi="宋体" w:cs="宋体" w:hint="eastAsia"/>
                <w:color w:val="000000"/>
                <w:kern w:val="0"/>
                <w:szCs w:val="21"/>
              </w:rPr>
            </w:pPr>
            <w:r>
              <w:rPr>
                <w:rFonts w:ascii="宋体" w:hAnsi="宋体" w:cs="宋体" w:hint="eastAsia"/>
                <w:color w:val="000000"/>
                <w:kern w:val="0"/>
                <w:szCs w:val="21"/>
              </w:rPr>
              <w:t>\</w:t>
            </w:r>
          </w:p>
        </w:tc>
        <w:tc>
          <w:tcPr>
            <w:tcW w:w="839" w:type="dxa"/>
            <w:tcBorders>
              <w:top w:val="single" w:sz="4" w:space="0" w:color="000000"/>
              <w:left w:val="single" w:sz="4" w:space="0" w:color="000000"/>
              <w:bottom w:val="single" w:sz="4" w:space="0" w:color="000000"/>
              <w:right w:val="single" w:sz="4" w:space="0" w:color="000000"/>
            </w:tcBorders>
            <w:vAlign w:val="center"/>
          </w:tcPr>
          <w:p w14:paraId="4FA8ABC8" w14:textId="77777777" w:rsidR="00E35276" w:rsidRDefault="00E35276" w:rsidP="0061739A">
            <w:pPr>
              <w:jc w:val="center"/>
              <w:rPr>
                <w:rFonts w:ascii="宋体" w:hAnsi="宋体" w:cs="宋体"/>
                <w:color w:val="000000"/>
                <w:kern w:val="0"/>
                <w:szCs w:val="21"/>
              </w:rPr>
            </w:pPr>
            <w:r>
              <w:rPr>
                <w:rFonts w:ascii="宋体" w:hAnsi="宋体" w:cs="宋体" w:hint="eastAsia"/>
                <w:color w:val="000000"/>
                <w:kern w:val="0"/>
                <w:szCs w:val="21"/>
              </w:rPr>
              <w:t>442万元</w:t>
            </w:r>
          </w:p>
        </w:tc>
        <w:tc>
          <w:tcPr>
            <w:tcW w:w="920" w:type="dxa"/>
            <w:tcBorders>
              <w:top w:val="single" w:sz="4" w:space="0" w:color="000000"/>
              <w:left w:val="single" w:sz="4" w:space="0" w:color="000000"/>
              <w:bottom w:val="single" w:sz="4" w:space="0" w:color="000000"/>
              <w:right w:val="single" w:sz="4" w:space="0" w:color="000000"/>
            </w:tcBorders>
            <w:vAlign w:val="center"/>
          </w:tcPr>
          <w:p w14:paraId="14D2F372" w14:textId="77777777" w:rsidR="00E35276" w:rsidRDefault="00E35276" w:rsidP="0061739A">
            <w:pPr>
              <w:jc w:val="center"/>
              <w:rPr>
                <w:rFonts w:ascii="宋体" w:hAnsi="宋体" w:cs="宋体" w:hint="eastAsia"/>
                <w:color w:val="000000"/>
                <w:kern w:val="0"/>
                <w:szCs w:val="21"/>
              </w:rPr>
            </w:pPr>
            <w:r>
              <w:rPr>
                <w:rFonts w:ascii="宋体" w:hAnsi="宋体" w:cs="宋体" w:hint="eastAsia"/>
                <w:color w:val="000000"/>
                <w:kern w:val="0"/>
                <w:szCs w:val="21"/>
              </w:rPr>
              <w:t>1-3</w:t>
            </w:r>
          </w:p>
        </w:tc>
        <w:tc>
          <w:tcPr>
            <w:tcW w:w="1125" w:type="dxa"/>
            <w:tcBorders>
              <w:top w:val="single" w:sz="4" w:space="0" w:color="000000"/>
              <w:left w:val="single" w:sz="4" w:space="0" w:color="000000"/>
              <w:bottom w:val="single" w:sz="4" w:space="0" w:color="000000"/>
              <w:right w:val="single" w:sz="4" w:space="0" w:color="000000"/>
            </w:tcBorders>
            <w:vAlign w:val="center"/>
          </w:tcPr>
          <w:p w14:paraId="7BD22371" w14:textId="77777777" w:rsidR="00E35276" w:rsidRDefault="00E35276" w:rsidP="0061739A">
            <w:pPr>
              <w:jc w:val="center"/>
            </w:pPr>
            <w:r>
              <w:rPr>
                <w:rFonts w:ascii="宋体" w:hAnsi="宋体" w:cs="宋体" w:hint="eastAsia"/>
                <w:color w:val="000000"/>
                <w:kern w:val="0"/>
                <w:szCs w:val="21"/>
              </w:rPr>
              <w:t>2025年7月1日至2026年5月31日</w:t>
            </w:r>
          </w:p>
        </w:tc>
      </w:tr>
      <w:tr w:rsidR="00E35276" w14:paraId="114FBF97" w14:textId="77777777" w:rsidTr="0061739A">
        <w:trPr>
          <w:trHeight w:val="300"/>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6064506D" w14:textId="77777777" w:rsidR="00E35276" w:rsidRDefault="00E35276" w:rsidP="0061739A">
            <w:pPr>
              <w:widowControl/>
              <w:rPr>
                <w:rFonts w:ascii="宋体" w:hAnsi="宋体" w:cs="宋体"/>
                <w:color w:val="000000"/>
                <w:szCs w:val="21"/>
              </w:rPr>
            </w:pPr>
            <w:r>
              <w:rPr>
                <w:rFonts w:ascii="宋体" w:hAnsi="宋体" w:cs="宋体" w:hint="eastAsia"/>
              </w:rPr>
              <w:t>包04</w:t>
            </w:r>
          </w:p>
        </w:tc>
        <w:tc>
          <w:tcPr>
            <w:tcW w:w="1418" w:type="dxa"/>
            <w:tcBorders>
              <w:top w:val="single" w:sz="4" w:space="0" w:color="000000"/>
              <w:left w:val="single" w:sz="4" w:space="0" w:color="000000"/>
              <w:bottom w:val="single" w:sz="4" w:space="0" w:color="000000"/>
              <w:right w:val="single" w:sz="4" w:space="0" w:color="000000"/>
            </w:tcBorders>
            <w:vAlign w:val="center"/>
          </w:tcPr>
          <w:p w14:paraId="036E4FDA" w14:textId="77777777" w:rsidR="00E35276" w:rsidRDefault="00E35276" w:rsidP="0061739A">
            <w:pPr>
              <w:rPr>
                <w:rFonts w:ascii="宋体" w:hAnsi="宋体" w:cs="宋体"/>
                <w:color w:val="000000"/>
                <w:sz w:val="20"/>
                <w:szCs w:val="20"/>
              </w:rPr>
            </w:pPr>
            <w:r>
              <w:rPr>
                <w:rFonts w:ascii="宋体" w:hAnsi="宋体" w:cs="宋体" w:hint="eastAsia"/>
              </w:rPr>
              <w:t>生鲜部-北京有限公司整车市配冷藏配送</w:t>
            </w:r>
          </w:p>
        </w:tc>
        <w:tc>
          <w:tcPr>
            <w:tcW w:w="1105" w:type="dxa"/>
            <w:tcBorders>
              <w:top w:val="single" w:sz="4" w:space="0" w:color="000000"/>
              <w:left w:val="single" w:sz="4" w:space="0" w:color="000000"/>
              <w:bottom w:val="single" w:sz="4" w:space="0" w:color="000000"/>
              <w:right w:val="single" w:sz="4" w:space="0" w:color="000000"/>
            </w:tcBorders>
            <w:vAlign w:val="center"/>
          </w:tcPr>
          <w:p w14:paraId="39FA010A" w14:textId="77777777" w:rsidR="00E35276" w:rsidRDefault="00E35276" w:rsidP="0061739A">
            <w:pPr>
              <w:jc w:val="center"/>
              <w:rPr>
                <w:rFonts w:ascii="宋体" w:hAnsi="宋体" w:cs="宋体"/>
                <w:color w:val="000000"/>
                <w:sz w:val="20"/>
                <w:szCs w:val="20"/>
              </w:rPr>
            </w:pPr>
            <w:r>
              <w:rPr>
                <w:rFonts w:hint="eastAsia"/>
                <w:color w:val="000000"/>
                <w:sz w:val="20"/>
                <w:szCs w:val="20"/>
              </w:rPr>
              <w:t>中粮肉食（北京）有限公司</w:t>
            </w:r>
          </w:p>
        </w:tc>
        <w:tc>
          <w:tcPr>
            <w:tcW w:w="1072" w:type="dxa"/>
            <w:tcBorders>
              <w:top w:val="single" w:sz="4" w:space="0" w:color="000000"/>
              <w:left w:val="single" w:sz="4" w:space="0" w:color="000000"/>
              <w:bottom w:val="single" w:sz="4" w:space="0" w:color="000000"/>
              <w:right w:val="single" w:sz="4" w:space="0" w:color="000000"/>
            </w:tcBorders>
            <w:vAlign w:val="center"/>
          </w:tcPr>
          <w:p w14:paraId="4706A1DE" w14:textId="77777777" w:rsidR="00E35276" w:rsidRDefault="00E35276" w:rsidP="0061739A">
            <w:pPr>
              <w:jc w:val="center"/>
            </w:pPr>
            <w:r>
              <w:rPr>
                <w:rFonts w:ascii="宋体" w:hAnsi="宋体" w:cs="宋体" w:hint="eastAsia"/>
                <w:color w:val="000000"/>
                <w:kern w:val="0"/>
                <w:szCs w:val="21"/>
              </w:rPr>
              <w:t>生鲜</w:t>
            </w:r>
          </w:p>
        </w:tc>
        <w:tc>
          <w:tcPr>
            <w:tcW w:w="1286" w:type="dxa"/>
            <w:tcBorders>
              <w:top w:val="single" w:sz="4" w:space="0" w:color="000000"/>
              <w:left w:val="single" w:sz="4" w:space="0" w:color="000000"/>
              <w:bottom w:val="single" w:sz="4" w:space="0" w:color="000000"/>
              <w:right w:val="single" w:sz="4" w:space="0" w:color="000000"/>
            </w:tcBorders>
            <w:vAlign w:val="center"/>
          </w:tcPr>
          <w:p w14:paraId="647C9531" w14:textId="77777777" w:rsidR="00E35276" w:rsidRDefault="00E35276" w:rsidP="0061739A">
            <w:pPr>
              <w:jc w:val="center"/>
            </w:pPr>
            <w:r>
              <w:rPr>
                <w:rFonts w:ascii="宋体" w:hAnsi="宋体" w:cs="宋体" w:hint="eastAsia"/>
                <w:color w:val="000000"/>
                <w:kern w:val="0"/>
                <w:szCs w:val="21"/>
              </w:rPr>
              <w:t>4.2米及以上冷藏、冷冻车辆</w:t>
            </w:r>
          </w:p>
        </w:tc>
        <w:tc>
          <w:tcPr>
            <w:tcW w:w="812" w:type="dxa"/>
            <w:tcBorders>
              <w:top w:val="single" w:sz="4" w:space="0" w:color="000000"/>
              <w:left w:val="single" w:sz="4" w:space="0" w:color="000000"/>
              <w:bottom w:val="single" w:sz="4" w:space="0" w:color="000000"/>
              <w:right w:val="single" w:sz="4" w:space="0" w:color="000000"/>
            </w:tcBorders>
            <w:vAlign w:val="center"/>
          </w:tcPr>
          <w:p w14:paraId="1A7466F3" w14:textId="77777777" w:rsidR="00E35276" w:rsidRDefault="00E35276" w:rsidP="0061739A">
            <w:pPr>
              <w:jc w:val="center"/>
              <w:rPr>
                <w:rFonts w:ascii="宋体" w:hAnsi="宋体" w:cs="宋体" w:hint="eastAsia"/>
                <w:color w:val="000000"/>
                <w:kern w:val="0"/>
                <w:szCs w:val="21"/>
              </w:rPr>
            </w:pPr>
            <w:r>
              <w:rPr>
                <w:rFonts w:ascii="宋体" w:hAnsi="宋体" w:cs="宋体" w:hint="eastAsia"/>
                <w:color w:val="000000"/>
                <w:kern w:val="0"/>
                <w:szCs w:val="21"/>
              </w:rPr>
              <w:t>\</w:t>
            </w:r>
          </w:p>
        </w:tc>
        <w:tc>
          <w:tcPr>
            <w:tcW w:w="839" w:type="dxa"/>
            <w:tcBorders>
              <w:top w:val="single" w:sz="4" w:space="0" w:color="000000"/>
              <w:left w:val="single" w:sz="4" w:space="0" w:color="000000"/>
              <w:bottom w:val="single" w:sz="4" w:space="0" w:color="000000"/>
              <w:right w:val="single" w:sz="4" w:space="0" w:color="000000"/>
            </w:tcBorders>
            <w:vAlign w:val="center"/>
          </w:tcPr>
          <w:p w14:paraId="7E9E2C33" w14:textId="77777777" w:rsidR="00E35276" w:rsidRDefault="00E35276" w:rsidP="0061739A">
            <w:pPr>
              <w:jc w:val="center"/>
              <w:rPr>
                <w:rFonts w:ascii="宋体" w:hAnsi="宋体" w:cs="宋体"/>
                <w:color w:val="000000"/>
                <w:kern w:val="0"/>
                <w:szCs w:val="21"/>
              </w:rPr>
            </w:pPr>
            <w:r>
              <w:rPr>
                <w:rFonts w:ascii="宋体" w:hAnsi="宋体" w:cs="宋体" w:hint="eastAsia"/>
                <w:color w:val="000000"/>
                <w:kern w:val="0"/>
                <w:szCs w:val="21"/>
              </w:rPr>
              <w:t>210万元</w:t>
            </w:r>
          </w:p>
        </w:tc>
        <w:tc>
          <w:tcPr>
            <w:tcW w:w="920" w:type="dxa"/>
            <w:tcBorders>
              <w:top w:val="single" w:sz="4" w:space="0" w:color="000000"/>
              <w:left w:val="single" w:sz="4" w:space="0" w:color="000000"/>
              <w:bottom w:val="single" w:sz="4" w:space="0" w:color="000000"/>
              <w:right w:val="single" w:sz="4" w:space="0" w:color="000000"/>
            </w:tcBorders>
            <w:vAlign w:val="center"/>
          </w:tcPr>
          <w:p w14:paraId="15129C03" w14:textId="77777777" w:rsidR="00E35276" w:rsidRDefault="00E35276" w:rsidP="0061739A">
            <w:pPr>
              <w:jc w:val="center"/>
              <w:rPr>
                <w:rFonts w:ascii="宋体" w:hAnsi="宋体" w:cs="宋体" w:hint="eastAsia"/>
                <w:color w:val="000000"/>
                <w:kern w:val="0"/>
                <w:szCs w:val="21"/>
              </w:rPr>
            </w:pPr>
            <w:r>
              <w:rPr>
                <w:rFonts w:ascii="宋体" w:hAnsi="宋体" w:cs="宋体" w:hint="eastAsia"/>
                <w:color w:val="000000"/>
                <w:kern w:val="0"/>
                <w:szCs w:val="21"/>
              </w:rPr>
              <w:t>1-3</w:t>
            </w:r>
          </w:p>
        </w:tc>
        <w:tc>
          <w:tcPr>
            <w:tcW w:w="1125" w:type="dxa"/>
            <w:tcBorders>
              <w:top w:val="single" w:sz="4" w:space="0" w:color="000000"/>
              <w:left w:val="single" w:sz="4" w:space="0" w:color="000000"/>
              <w:bottom w:val="single" w:sz="4" w:space="0" w:color="000000"/>
              <w:right w:val="single" w:sz="4" w:space="0" w:color="000000"/>
            </w:tcBorders>
            <w:vAlign w:val="center"/>
          </w:tcPr>
          <w:p w14:paraId="05F7DFC2" w14:textId="77777777" w:rsidR="00E35276" w:rsidRDefault="00E35276" w:rsidP="0061739A">
            <w:pPr>
              <w:jc w:val="center"/>
            </w:pPr>
            <w:r>
              <w:rPr>
                <w:rFonts w:ascii="宋体" w:hAnsi="宋体" w:cs="宋体" w:hint="eastAsia"/>
                <w:color w:val="000000"/>
                <w:kern w:val="0"/>
                <w:szCs w:val="21"/>
              </w:rPr>
              <w:t>2025年7月1日至2026年5月31日</w:t>
            </w:r>
          </w:p>
        </w:tc>
      </w:tr>
      <w:tr w:rsidR="00E35276" w14:paraId="49FCCCDA" w14:textId="77777777" w:rsidTr="0061739A">
        <w:trPr>
          <w:trHeight w:val="300"/>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3B75BA7B" w14:textId="77777777" w:rsidR="00E35276" w:rsidRDefault="00E35276" w:rsidP="0061739A">
            <w:pPr>
              <w:widowControl/>
              <w:rPr>
                <w:rFonts w:ascii="宋体" w:hAnsi="宋体" w:hint="eastAsia"/>
                <w:color w:val="000000"/>
                <w:szCs w:val="21"/>
              </w:rPr>
            </w:pPr>
            <w:r>
              <w:rPr>
                <w:rFonts w:ascii="宋体" w:hAnsi="宋体" w:cs="宋体" w:hint="eastAsia"/>
              </w:rPr>
              <w:t>包05</w:t>
            </w:r>
          </w:p>
        </w:tc>
        <w:tc>
          <w:tcPr>
            <w:tcW w:w="1418" w:type="dxa"/>
            <w:tcBorders>
              <w:top w:val="single" w:sz="4" w:space="0" w:color="000000"/>
              <w:left w:val="single" w:sz="4" w:space="0" w:color="000000"/>
              <w:bottom w:val="single" w:sz="4" w:space="0" w:color="000000"/>
              <w:right w:val="single" w:sz="4" w:space="0" w:color="000000"/>
            </w:tcBorders>
            <w:vAlign w:val="center"/>
          </w:tcPr>
          <w:p w14:paraId="2E7FC41F" w14:textId="77777777" w:rsidR="00E35276" w:rsidRDefault="00E35276" w:rsidP="0061739A">
            <w:pPr>
              <w:widowControl/>
              <w:rPr>
                <w:rFonts w:ascii="宋体" w:hAnsi="宋体" w:cs="宋体" w:hint="eastAsia"/>
              </w:rPr>
            </w:pPr>
            <w:r>
              <w:rPr>
                <w:rFonts w:ascii="宋体" w:hAnsi="宋体" w:cs="宋体" w:hint="eastAsia"/>
              </w:rPr>
              <w:t>养殖部-各养殖场(含放养场)到吉林工厂生猪运输</w:t>
            </w:r>
          </w:p>
        </w:tc>
        <w:tc>
          <w:tcPr>
            <w:tcW w:w="1105" w:type="dxa"/>
            <w:tcBorders>
              <w:top w:val="single" w:sz="4" w:space="0" w:color="000000"/>
              <w:left w:val="single" w:sz="4" w:space="0" w:color="000000"/>
              <w:bottom w:val="single" w:sz="4" w:space="0" w:color="000000"/>
              <w:right w:val="single" w:sz="4" w:space="0" w:color="000000"/>
            </w:tcBorders>
            <w:vAlign w:val="center"/>
          </w:tcPr>
          <w:p w14:paraId="76939F04" w14:textId="77777777" w:rsidR="00E35276" w:rsidRDefault="00E35276" w:rsidP="0061739A">
            <w:pPr>
              <w:jc w:val="center"/>
              <w:rPr>
                <w:rFonts w:hint="eastAsia"/>
                <w:color w:val="000000"/>
                <w:sz w:val="20"/>
                <w:szCs w:val="20"/>
              </w:rPr>
            </w:pPr>
            <w:r>
              <w:rPr>
                <w:rFonts w:hint="eastAsia"/>
                <w:color w:val="000000"/>
                <w:sz w:val="20"/>
                <w:szCs w:val="20"/>
              </w:rPr>
              <w:t>中粮家佳康（吉林）有限公司</w:t>
            </w:r>
          </w:p>
        </w:tc>
        <w:tc>
          <w:tcPr>
            <w:tcW w:w="1072" w:type="dxa"/>
            <w:tcBorders>
              <w:top w:val="single" w:sz="4" w:space="0" w:color="000000"/>
              <w:left w:val="single" w:sz="4" w:space="0" w:color="000000"/>
              <w:bottom w:val="single" w:sz="4" w:space="0" w:color="000000"/>
              <w:right w:val="single" w:sz="4" w:space="0" w:color="000000"/>
            </w:tcBorders>
            <w:vAlign w:val="center"/>
          </w:tcPr>
          <w:p w14:paraId="184860C7" w14:textId="77777777" w:rsidR="00E35276" w:rsidRDefault="00E35276" w:rsidP="0061739A">
            <w:pPr>
              <w:jc w:val="center"/>
              <w:rPr>
                <w:rFonts w:ascii="宋体" w:hAnsi="宋体" w:cs="宋体" w:hint="eastAsia"/>
                <w:color w:val="000000"/>
                <w:kern w:val="0"/>
                <w:szCs w:val="21"/>
              </w:rPr>
            </w:pPr>
            <w:r>
              <w:rPr>
                <w:rFonts w:ascii="宋体" w:hAnsi="宋体" w:cs="宋体" w:hint="eastAsia"/>
                <w:color w:val="000000"/>
                <w:kern w:val="0"/>
                <w:szCs w:val="21"/>
              </w:rPr>
              <w:t>牲猪</w:t>
            </w:r>
          </w:p>
        </w:tc>
        <w:tc>
          <w:tcPr>
            <w:tcW w:w="1286" w:type="dxa"/>
            <w:tcBorders>
              <w:top w:val="single" w:sz="4" w:space="0" w:color="000000"/>
              <w:left w:val="single" w:sz="4" w:space="0" w:color="000000"/>
              <w:bottom w:val="single" w:sz="4" w:space="0" w:color="000000"/>
              <w:right w:val="single" w:sz="4" w:space="0" w:color="000000"/>
            </w:tcBorders>
            <w:vAlign w:val="center"/>
          </w:tcPr>
          <w:p w14:paraId="2BB583BE" w14:textId="77777777" w:rsidR="00E35276" w:rsidRDefault="00E35276" w:rsidP="0061739A">
            <w:pPr>
              <w:jc w:val="center"/>
              <w:rPr>
                <w:rFonts w:ascii="宋体" w:hAnsi="宋体" w:cs="宋体" w:hint="eastAsia"/>
                <w:color w:val="000000"/>
                <w:kern w:val="0"/>
                <w:szCs w:val="21"/>
              </w:rPr>
            </w:pPr>
            <w:r>
              <w:rPr>
                <w:rFonts w:ascii="宋体" w:hAnsi="宋体" w:cs="宋体" w:hint="eastAsia"/>
                <w:color w:val="000000"/>
                <w:kern w:val="0"/>
                <w:szCs w:val="21"/>
              </w:rPr>
              <w:t>9.6米3层高栏生猪运输车</w:t>
            </w:r>
          </w:p>
        </w:tc>
        <w:tc>
          <w:tcPr>
            <w:tcW w:w="812" w:type="dxa"/>
            <w:tcBorders>
              <w:top w:val="single" w:sz="4" w:space="0" w:color="000000"/>
              <w:left w:val="single" w:sz="4" w:space="0" w:color="000000"/>
              <w:bottom w:val="single" w:sz="4" w:space="0" w:color="000000"/>
              <w:right w:val="single" w:sz="4" w:space="0" w:color="000000"/>
            </w:tcBorders>
            <w:vAlign w:val="center"/>
          </w:tcPr>
          <w:p w14:paraId="6D8BD481" w14:textId="77777777" w:rsidR="00E35276" w:rsidRDefault="00E35276" w:rsidP="0061739A">
            <w:pPr>
              <w:jc w:val="center"/>
              <w:rPr>
                <w:rFonts w:ascii="宋体" w:hAnsi="宋体" w:cs="宋体" w:hint="eastAsia"/>
                <w:color w:val="000000"/>
                <w:kern w:val="0"/>
                <w:szCs w:val="21"/>
              </w:rPr>
            </w:pPr>
            <w:r>
              <w:rPr>
                <w:rFonts w:ascii="宋体" w:hAnsi="宋体" w:cs="宋体" w:hint="eastAsia"/>
                <w:color w:val="000000"/>
                <w:kern w:val="0"/>
                <w:szCs w:val="21"/>
              </w:rPr>
              <w:t>\</w:t>
            </w:r>
          </w:p>
        </w:tc>
        <w:tc>
          <w:tcPr>
            <w:tcW w:w="839" w:type="dxa"/>
            <w:tcBorders>
              <w:top w:val="single" w:sz="4" w:space="0" w:color="000000"/>
              <w:left w:val="single" w:sz="4" w:space="0" w:color="000000"/>
              <w:bottom w:val="single" w:sz="4" w:space="0" w:color="000000"/>
              <w:right w:val="single" w:sz="4" w:space="0" w:color="000000"/>
            </w:tcBorders>
            <w:vAlign w:val="center"/>
          </w:tcPr>
          <w:p w14:paraId="286459D1" w14:textId="77777777" w:rsidR="00E35276" w:rsidRDefault="00E35276" w:rsidP="0061739A">
            <w:pPr>
              <w:jc w:val="center"/>
              <w:rPr>
                <w:rFonts w:ascii="宋体" w:hAnsi="宋体" w:cs="宋体" w:hint="eastAsia"/>
                <w:color w:val="000000"/>
                <w:kern w:val="0"/>
                <w:szCs w:val="21"/>
              </w:rPr>
            </w:pPr>
            <w:r>
              <w:rPr>
                <w:rFonts w:ascii="宋体" w:hAnsi="宋体" w:cs="宋体" w:hint="eastAsia"/>
                <w:color w:val="000000"/>
                <w:kern w:val="0"/>
                <w:szCs w:val="21"/>
              </w:rPr>
              <w:t>500万元</w:t>
            </w:r>
          </w:p>
        </w:tc>
        <w:tc>
          <w:tcPr>
            <w:tcW w:w="920" w:type="dxa"/>
            <w:tcBorders>
              <w:top w:val="single" w:sz="4" w:space="0" w:color="000000"/>
              <w:left w:val="single" w:sz="4" w:space="0" w:color="000000"/>
              <w:bottom w:val="single" w:sz="4" w:space="0" w:color="000000"/>
              <w:right w:val="single" w:sz="4" w:space="0" w:color="000000"/>
            </w:tcBorders>
            <w:vAlign w:val="center"/>
          </w:tcPr>
          <w:p w14:paraId="2CD671A1" w14:textId="77777777" w:rsidR="00E35276" w:rsidRDefault="00E35276" w:rsidP="0061739A">
            <w:pPr>
              <w:jc w:val="center"/>
              <w:rPr>
                <w:rFonts w:ascii="宋体" w:hAnsi="宋体" w:cs="宋体" w:hint="eastAsia"/>
                <w:color w:val="000000"/>
                <w:kern w:val="0"/>
                <w:szCs w:val="21"/>
              </w:rPr>
            </w:pPr>
            <w:r>
              <w:rPr>
                <w:rFonts w:ascii="宋体" w:hAnsi="宋体" w:cs="宋体" w:hint="eastAsia"/>
                <w:color w:val="000000"/>
                <w:kern w:val="0"/>
                <w:szCs w:val="21"/>
              </w:rPr>
              <w:t>1-3</w:t>
            </w:r>
          </w:p>
        </w:tc>
        <w:tc>
          <w:tcPr>
            <w:tcW w:w="1125" w:type="dxa"/>
            <w:tcBorders>
              <w:top w:val="single" w:sz="4" w:space="0" w:color="000000"/>
              <w:left w:val="single" w:sz="4" w:space="0" w:color="000000"/>
              <w:bottom w:val="single" w:sz="4" w:space="0" w:color="000000"/>
              <w:right w:val="single" w:sz="4" w:space="0" w:color="000000"/>
            </w:tcBorders>
            <w:vAlign w:val="center"/>
          </w:tcPr>
          <w:p w14:paraId="39D20B00" w14:textId="77777777" w:rsidR="00E35276" w:rsidRDefault="00E35276" w:rsidP="0061739A">
            <w:pPr>
              <w:jc w:val="center"/>
              <w:rPr>
                <w:rFonts w:ascii="宋体" w:hAnsi="宋体" w:cs="宋体" w:hint="eastAsia"/>
                <w:color w:val="000000"/>
                <w:kern w:val="0"/>
                <w:szCs w:val="21"/>
              </w:rPr>
            </w:pPr>
            <w:r>
              <w:rPr>
                <w:rFonts w:ascii="宋体" w:hAnsi="宋体" w:cs="宋体" w:hint="eastAsia"/>
                <w:color w:val="000000"/>
                <w:kern w:val="0"/>
                <w:szCs w:val="21"/>
              </w:rPr>
              <w:t>2025年7月1日至2026年5月31日</w:t>
            </w:r>
          </w:p>
        </w:tc>
      </w:tr>
      <w:tr w:rsidR="00E35276" w14:paraId="419F1E88" w14:textId="77777777" w:rsidTr="0061739A">
        <w:trPr>
          <w:trHeight w:val="300"/>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024B9679" w14:textId="77777777" w:rsidR="00E35276" w:rsidRDefault="00E35276" w:rsidP="0061739A">
            <w:pPr>
              <w:widowControl/>
              <w:rPr>
                <w:rFonts w:ascii="宋体" w:hAnsi="宋体" w:hint="eastAsia"/>
                <w:color w:val="000000"/>
                <w:szCs w:val="21"/>
              </w:rPr>
            </w:pPr>
            <w:r>
              <w:rPr>
                <w:rFonts w:ascii="宋体" w:hAnsi="宋体" w:cs="宋体" w:hint="eastAsia"/>
              </w:rPr>
              <w:t>包06</w:t>
            </w:r>
          </w:p>
        </w:tc>
        <w:tc>
          <w:tcPr>
            <w:tcW w:w="1418" w:type="dxa"/>
            <w:tcBorders>
              <w:top w:val="single" w:sz="4" w:space="0" w:color="000000"/>
              <w:left w:val="single" w:sz="4" w:space="0" w:color="000000"/>
              <w:bottom w:val="single" w:sz="4" w:space="0" w:color="000000"/>
              <w:right w:val="single" w:sz="4" w:space="0" w:color="000000"/>
            </w:tcBorders>
            <w:vAlign w:val="center"/>
          </w:tcPr>
          <w:p w14:paraId="28D85A2E" w14:textId="77777777" w:rsidR="00E35276" w:rsidRDefault="00E35276" w:rsidP="0061739A">
            <w:pPr>
              <w:widowControl/>
              <w:rPr>
                <w:rFonts w:ascii="宋体" w:hAnsi="宋体" w:cs="宋体" w:hint="eastAsia"/>
              </w:rPr>
            </w:pPr>
            <w:r>
              <w:rPr>
                <w:rFonts w:ascii="宋体" w:hAnsi="宋体" w:cs="宋体" w:hint="eastAsia"/>
              </w:rPr>
              <w:t>国际业务部上海-东台工厂冷藏车运输</w:t>
            </w:r>
          </w:p>
        </w:tc>
        <w:tc>
          <w:tcPr>
            <w:tcW w:w="1105" w:type="dxa"/>
            <w:tcBorders>
              <w:top w:val="single" w:sz="4" w:space="0" w:color="000000"/>
              <w:left w:val="single" w:sz="4" w:space="0" w:color="000000"/>
              <w:bottom w:val="single" w:sz="4" w:space="0" w:color="000000"/>
              <w:right w:val="single" w:sz="4" w:space="0" w:color="000000"/>
            </w:tcBorders>
            <w:vAlign w:val="center"/>
          </w:tcPr>
          <w:p w14:paraId="0F084F5D" w14:textId="77777777" w:rsidR="00E35276" w:rsidRDefault="00E35276" w:rsidP="0061739A">
            <w:pPr>
              <w:jc w:val="center"/>
              <w:rPr>
                <w:rFonts w:hint="eastAsia"/>
                <w:color w:val="000000"/>
                <w:sz w:val="20"/>
                <w:szCs w:val="20"/>
              </w:rPr>
            </w:pPr>
            <w:r>
              <w:rPr>
                <w:rFonts w:hint="eastAsia"/>
                <w:color w:val="000000"/>
                <w:sz w:val="20"/>
                <w:szCs w:val="20"/>
              </w:rPr>
              <w:t>中粮家佳康食品营销（天津）有限公司</w:t>
            </w:r>
          </w:p>
        </w:tc>
        <w:tc>
          <w:tcPr>
            <w:tcW w:w="1072" w:type="dxa"/>
            <w:tcBorders>
              <w:top w:val="single" w:sz="4" w:space="0" w:color="000000"/>
              <w:left w:val="single" w:sz="4" w:space="0" w:color="000000"/>
              <w:bottom w:val="single" w:sz="4" w:space="0" w:color="000000"/>
              <w:right w:val="single" w:sz="4" w:space="0" w:color="000000"/>
            </w:tcBorders>
            <w:vAlign w:val="center"/>
          </w:tcPr>
          <w:p w14:paraId="4CD95330" w14:textId="77777777" w:rsidR="00E35276" w:rsidRDefault="00E35276" w:rsidP="0061739A">
            <w:pPr>
              <w:jc w:val="center"/>
              <w:rPr>
                <w:rFonts w:ascii="宋体" w:hAnsi="宋体" w:cs="宋体" w:hint="eastAsia"/>
                <w:color w:val="000000"/>
                <w:kern w:val="0"/>
                <w:szCs w:val="21"/>
              </w:rPr>
            </w:pPr>
            <w:r>
              <w:rPr>
                <w:rFonts w:ascii="宋体" w:hAnsi="宋体" w:cs="宋体" w:hint="eastAsia"/>
                <w:color w:val="000000"/>
                <w:kern w:val="0"/>
                <w:szCs w:val="21"/>
              </w:rPr>
              <w:t>原料肉</w:t>
            </w:r>
          </w:p>
        </w:tc>
        <w:tc>
          <w:tcPr>
            <w:tcW w:w="1286" w:type="dxa"/>
            <w:tcBorders>
              <w:top w:val="single" w:sz="4" w:space="0" w:color="000000"/>
              <w:left w:val="single" w:sz="4" w:space="0" w:color="000000"/>
              <w:bottom w:val="single" w:sz="4" w:space="0" w:color="000000"/>
              <w:right w:val="single" w:sz="4" w:space="0" w:color="000000"/>
            </w:tcBorders>
            <w:vAlign w:val="center"/>
          </w:tcPr>
          <w:p w14:paraId="48593F50" w14:textId="77777777" w:rsidR="00E35276" w:rsidRDefault="00E35276" w:rsidP="0061739A">
            <w:pPr>
              <w:jc w:val="center"/>
              <w:rPr>
                <w:rFonts w:ascii="宋体" w:hAnsi="宋体" w:cs="宋体" w:hint="eastAsia"/>
                <w:color w:val="000000"/>
                <w:kern w:val="0"/>
                <w:szCs w:val="21"/>
              </w:rPr>
            </w:pPr>
            <w:r>
              <w:rPr>
                <w:rFonts w:ascii="宋体" w:hAnsi="宋体" w:cs="宋体" w:hint="eastAsia"/>
                <w:color w:val="000000"/>
                <w:kern w:val="0"/>
                <w:szCs w:val="21"/>
              </w:rPr>
              <w:t>12.5m、15m冷藏、冷冻车辆</w:t>
            </w:r>
          </w:p>
        </w:tc>
        <w:tc>
          <w:tcPr>
            <w:tcW w:w="812" w:type="dxa"/>
            <w:tcBorders>
              <w:top w:val="single" w:sz="4" w:space="0" w:color="000000"/>
              <w:left w:val="single" w:sz="4" w:space="0" w:color="000000"/>
              <w:bottom w:val="single" w:sz="4" w:space="0" w:color="000000"/>
              <w:right w:val="single" w:sz="4" w:space="0" w:color="000000"/>
            </w:tcBorders>
            <w:vAlign w:val="center"/>
          </w:tcPr>
          <w:p w14:paraId="22DEC8F7" w14:textId="77777777" w:rsidR="00E35276" w:rsidRDefault="00E35276" w:rsidP="0061739A">
            <w:pPr>
              <w:jc w:val="center"/>
              <w:rPr>
                <w:rFonts w:ascii="宋体" w:hAnsi="宋体" w:cs="宋体" w:hint="eastAsia"/>
                <w:color w:val="000000"/>
                <w:kern w:val="0"/>
                <w:szCs w:val="21"/>
              </w:rPr>
            </w:pPr>
            <w:r>
              <w:rPr>
                <w:rFonts w:ascii="宋体" w:hAnsi="宋体" w:cs="宋体" w:hint="eastAsia"/>
                <w:color w:val="000000"/>
                <w:kern w:val="0"/>
                <w:szCs w:val="21"/>
              </w:rPr>
              <w:t>5000吨</w:t>
            </w:r>
          </w:p>
        </w:tc>
        <w:tc>
          <w:tcPr>
            <w:tcW w:w="839" w:type="dxa"/>
            <w:tcBorders>
              <w:top w:val="single" w:sz="4" w:space="0" w:color="000000"/>
              <w:left w:val="single" w:sz="4" w:space="0" w:color="000000"/>
              <w:bottom w:val="single" w:sz="4" w:space="0" w:color="000000"/>
              <w:right w:val="single" w:sz="4" w:space="0" w:color="000000"/>
            </w:tcBorders>
            <w:vAlign w:val="center"/>
          </w:tcPr>
          <w:p w14:paraId="57D06A98" w14:textId="77777777" w:rsidR="00E35276" w:rsidRDefault="00E35276" w:rsidP="0061739A">
            <w:pPr>
              <w:jc w:val="center"/>
              <w:rPr>
                <w:rFonts w:ascii="宋体" w:hAnsi="宋体" w:cs="宋体"/>
                <w:color w:val="000000"/>
                <w:kern w:val="0"/>
                <w:szCs w:val="21"/>
              </w:rPr>
            </w:pPr>
            <w:r>
              <w:rPr>
                <w:rFonts w:ascii="宋体" w:hAnsi="宋体" w:cs="宋体" w:hint="eastAsia"/>
                <w:color w:val="000000"/>
                <w:kern w:val="0"/>
                <w:szCs w:val="21"/>
              </w:rPr>
              <w:t>55万元</w:t>
            </w:r>
          </w:p>
        </w:tc>
        <w:tc>
          <w:tcPr>
            <w:tcW w:w="920" w:type="dxa"/>
            <w:tcBorders>
              <w:top w:val="single" w:sz="4" w:space="0" w:color="000000"/>
              <w:left w:val="single" w:sz="4" w:space="0" w:color="000000"/>
              <w:bottom w:val="single" w:sz="4" w:space="0" w:color="000000"/>
              <w:right w:val="single" w:sz="4" w:space="0" w:color="000000"/>
            </w:tcBorders>
            <w:vAlign w:val="center"/>
          </w:tcPr>
          <w:p w14:paraId="71963244" w14:textId="77777777" w:rsidR="00E35276" w:rsidRDefault="00E35276" w:rsidP="0061739A">
            <w:pPr>
              <w:jc w:val="center"/>
              <w:rPr>
                <w:rFonts w:ascii="宋体" w:hAnsi="宋体" w:cs="宋体" w:hint="eastAsia"/>
                <w:color w:val="000000"/>
                <w:kern w:val="0"/>
                <w:szCs w:val="21"/>
              </w:rPr>
            </w:pPr>
            <w:r>
              <w:rPr>
                <w:rFonts w:ascii="宋体" w:hAnsi="宋体" w:cs="宋体" w:hint="eastAsia"/>
                <w:color w:val="000000"/>
                <w:kern w:val="0"/>
                <w:szCs w:val="21"/>
              </w:rPr>
              <w:t>1</w:t>
            </w:r>
          </w:p>
        </w:tc>
        <w:tc>
          <w:tcPr>
            <w:tcW w:w="1125" w:type="dxa"/>
            <w:tcBorders>
              <w:top w:val="single" w:sz="4" w:space="0" w:color="000000"/>
              <w:left w:val="single" w:sz="4" w:space="0" w:color="000000"/>
              <w:bottom w:val="single" w:sz="4" w:space="0" w:color="000000"/>
              <w:right w:val="single" w:sz="4" w:space="0" w:color="000000"/>
            </w:tcBorders>
            <w:vAlign w:val="center"/>
          </w:tcPr>
          <w:p w14:paraId="2A134DDF" w14:textId="77777777" w:rsidR="00E35276" w:rsidRDefault="00E35276" w:rsidP="0061739A">
            <w:pPr>
              <w:jc w:val="center"/>
              <w:rPr>
                <w:rFonts w:ascii="宋体" w:hAnsi="宋体" w:cs="宋体" w:hint="eastAsia"/>
                <w:color w:val="000000"/>
                <w:kern w:val="0"/>
                <w:szCs w:val="21"/>
              </w:rPr>
            </w:pPr>
            <w:r>
              <w:rPr>
                <w:rFonts w:ascii="宋体" w:hAnsi="宋体" w:cs="宋体" w:hint="eastAsia"/>
                <w:color w:val="000000"/>
                <w:kern w:val="0"/>
                <w:szCs w:val="21"/>
              </w:rPr>
              <w:t>2025年7月1日至2026年5月31日</w:t>
            </w:r>
          </w:p>
        </w:tc>
      </w:tr>
    </w:tbl>
    <w:p w14:paraId="10631BEE" w14:textId="77777777" w:rsidR="00E35276" w:rsidRDefault="00E35276" w:rsidP="00E35276">
      <w:pPr>
        <w:adjustRightInd w:val="0"/>
        <w:snapToGrid w:val="0"/>
        <w:spacing w:line="360" w:lineRule="auto"/>
        <w:ind w:firstLineChars="200" w:firstLine="480"/>
        <w:rPr>
          <w:rFonts w:ascii="宋体" w:hAnsi="宋体" w:cs="宋体"/>
          <w:sz w:val="24"/>
          <w:lang w:bidi="ar"/>
        </w:rPr>
      </w:pPr>
      <w:r>
        <w:rPr>
          <w:rFonts w:ascii="宋体" w:hAnsi="宋体" w:cs="宋体" w:hint="eastAsia"/>
          <w:sz w:val="24"/>
          <w:lang w:bidi="ar"/>
        </w:rPr>
        <w:t>注：数量均为预估数量，实际采购数量以订单为准；服务周期为预估时间范围，实际时间以合同内容为准。其他内容以采购文件及对应包件的附件要求为准。</w:t>
      </w:r>
    </w:p>
    <w:p w14:paraId="453328BE" w14:textId="77777777" w:rsidR="00E35276" w:rsidRDefault="00E35276" w:rsidP="00E35276">
      <w:pPr>
        <w:adjustRightInd w:val="0"/>
        <w:snapToGrid w:val="0"/>
        <w:spacing w:line="360" w:lineRule="auto"/>
        <w:ind w:firstLineChars="200" w:firstLine="480"/>
        <w:rPr>
          <w:rFonts w:ascii="宋体" w:hAnsi="宋体" w:cs="宋体"/>
          <w:sz w:val="24"/>
          <w:lang w:bidi="ar"/>
        </w:rPr>
      </w:pPr>
      <w:bookmarkStart w:id="6" w:name="_Toc20467"/>
      <w:bookmarkStart w:id="7" w:name="_Toc501460634"/>
      <w:r>
        <w:rPr>
          <w:rFonts w:ascii="宋体" w:hAnsi="宋体" w:cs="宋体" w:hint="eastAsia"/>
          <w:sz w:val="24"/>
          <w:lang w:bidi="ar"/>
        </w:rPr>
        <w:t>2.2 服务要求：详见本次采购文件的通用条款，及各分包专用条款。</w:t>
      </w:r>
    </w:p>
    <w:p w14:paraId="56AECC1A" w14:textId="77777777" w:rsidR="00E35276" w:rsidRDefault="00E35276" w:rsidP="00E35276">
      <w:pPr>
        <w:adjustRightInd w:val="0"/>
        <w:snapToGrid w:val="0"/>
        <w:spacing w:line="360" w:lineRule="auto"/>
        <w:ind w:firstLineChars="200" w:firstLine="480"/>
        <w:rPr>
          <w:rFonts w:ascii="宋体" w:hAnsi="宋体" w:cs="宋体"/>
          <w:sz w:val="24"/>
          <w:lang w:bidi="ar"/>
        </w:rPr>
      </w:pPr>
      <w:r>
        <w:rPr>
          <w:rFonts w:ascii="宋体" w:hAnsi="宋体" w:cs="宋体" w:hint="eastAsia"/>
          <w:sz w:val="24"/>
          <w:lang w:bidi="ar"/>
        </w:rPr>
        <w:t>2.3 其他要求：供应商可对本项目一个或多个采购包进行响应，也可成交多个采购包；但采购人有权对响应多采购包的供应商进行响应能力核查，必要时可要求供应商提供证明材料；</w:t>
      </w:r>
      <w:r>
        <w:rPr>
          <w:rFonts w:ascii="宋体" w:hAnsi="宋体" w:cs="宋体" w:hint="eastAsia"/>
          <w:sz w:val="24"/>
        </w:rPr>
        <w:t>特殊包件要求详见本章1.6款约定</w:t>
      </w:r>
      <w:r>
        <w:rPr>
          <w:rFonts w:ascii="宋体" w:hAnsi="宋体" w:cs="宋体" w:hint="eastAsia"/>
          <w:sz w:val="24"/>
          <w:lang w:bidi="ar"/>
        </w:rPr>
        <w:t>。</w:t>
      </w:r>
    </w:p>
    <w:p w14:paraId="0AD8DB70" w14:textId="77777777" w:rsidR="00E35276" w:rsidRDefault="00E35276" w:rsidP="00E35276">
      <w:pPr>
        <w:adjustRightInd w:val="0"/>
        <w:snapToGrid w:val="0"/>
        <w:spacing w:before="120" w:after="120" w:line="400" w:lineRule="exact"/>
        <w:ind w:firstLineChars="150" w:firstLine="422"/>
        <w:rPr>
          <w:rFonts w:ascii="黑体" w:eastAsia="黑体" w:hAnsi="黑体" w:cs="黑体"/>
          <w:b/>
          <w:bCs/>
          <w:sz w:val="28"/>
          <w:szCs w:val="32"/>
        </w:rPr>
      </w:pPr>
      <w:r>
        <w:rPr>
          <w:rFonts w:ascii="黑体" w:eastAsia="黑体" w:hAnsi="黑体" w:cs="黑体" w:hint="eastAsia"/>
          <w:b/>
          <w:bCs/>
          <w:sz w:val="28"/>
          <w:szCs w:val="32"/>
        </w:rPr>
        <w:t>3. 供应商资格要求</w:t>
      </w:r>
      <w:bookmarkEnd w:id="6"/>
      <w:bookmarkEnd w:id="7"/>
    </w:p>
    <w:p w14:paraId="3C6710EF" w14:textId="77777777" w:rsidR="00E35276" w:rsidRDefault="00E35276" w:rsidP="00E3527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rPr>
        <w:t>3.1通用资格要求：（参与各个包的供应商均需满足，个别备注说明的除外）</w:t>
      </w:r>
    </w:p>
    <w:p w14:paraId="590171F8" w14:textId="77777777" w:rsidR="00E35276" w:rsidRDefault="00E35276" w:rsidP="00E35276">
      <w:pPr>
        <w:snapToGrid w:val="0"/>
        <w:spacing w:line="360" w:lineRule="auto"/>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）资质要求：</w:t>
      </w:r>
      <w:r>
        <w:rPr>
          <w:rFonts w:ascii="Times New Roman" w:hAnsi="Times New Roman" w:hint="eastAsia"/>
          <w:sz w:val="24"/>
          <w:szCs w:val="24"/>
        </w:rPr>
        <w:t>具有独立承担民事责任能力，有提供服务的能力。证明材料要求：具备独立法人资格的供应商提供有效的营业执照复印件或影印件。不具备独立法人资格的分支机构参与谈判的供应商，须提供其所属单位出具的授权函，授权其在范围内依法开展业务，并加盖单位公章。</w:t>
      </w:r>
    </w:p>
    <w:p w14:paraId="277E2C6F" w14:textId="77777777" w:rsidR="00E35276" w:rsidRDefault="00E35276" w:rsidP="00E35276">
      <w:pPr>
        <w:adjustRightInd w:val="0"/>
        <w:snapToGrid w:val="0"/>
        <w:spacing w:line="360" w:lineRule="auto"/>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）财务要求：</w:t>
      </w:r>
      <w:r>
        <w:rPr>
          <w:rFonts w:ascii="Times New Roman" w:hAnsi="Times New Roman" w:hint="eastAsia"/>
          <w:sz w:val="24"/>
          <w:szCs w:val="24"/>
        </w:rPr>
        <w:t>供应商应具有良好的商业信誉和健全的财务会计制度，财务状况良好，没有处于财产被没收、接管、破产或其他关、停、并、转的状态，在经营活动中没有重大违法记录，无利用不正当手段骗取成交，无重大经济案件，</w:t>
      </w:r>
      <w:r>
        <w:rPr>
          <w:rFonts w:ascii="Times New Roman" w:hAnsi="Times New Roman" w:hint="eastAsia"/>
          <w:sz w:val="24"/>
          <w:szCs w:val="24"/>
        </w:rPr>
        <w:lastRenderedPageBreak/>
        <w:t>证明材料要求；（提供承诺函，格式详见附件</w:t>
      </w:r>
      <w:r>
        <w:rPr>
          <w:rFonts w:ascii="Times New Roman" w:hAnsi="Times New Roman" w:hint="eastAsia"/>
          <w:sz w:val="24"/>
          <w:szCs w:val="24"/>
        </w:rPr>
        <w:t>2</w:t>
      </w:r>
      <w:r>
        <w:rPr>
          <w:rFonts w:ascii="Times New Roman" w:hAnsi="Times New Roman" w:hint="eastAsia"/>
          <w:sz w:val="24"/>
          <w:szCs w:val="24"/>
        </w:rPr>
        <w:t>）</w:t>
      </w:r>
    </w:p>
    <w:p w14:paraId="2E7B6309" w14:textId="77777777" w:rsidR="00E35276" w:rsidRDefault="00E35276" w:rsidP="00E35276">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）业绩要求：近三年内具有食品、生鲜、牲猪行业的运输服务经验，提供</w:t>
      </w:r>
      <w:r>
        <w:rPr>
          <w:rFonts w:ascii="Times New Roman" w:hAnsi="Times New Roman" w:hint="eastAsia"/>
          <w:sz w:val="24"/>
          <w:szCs w:val="24"/>
        </w:rPr>
        <w:t>2</w:t>
      </w:r>
      <w:r>
        <w:rPr>
          <w:rFonts w:ascii="Times New Roman" w:hAnsi="Times New Roman" w:hint="eastAsia"/>
          <w:sz w:val="24"/>
          <w:szCs w:val="24"/>
        </w:rPr>
        <w:t>份业绩合同复印件或影印件。</w:t>
      </w:r>
    </w:p>
    <w:p w14:paraId="4E931966" w14:textId="77777777" w:rsidR="00E35276" w:rsidRDefault="00E35276" w:rsidP="00E35276">
      <w:pPr>
        <w:snapToGrid w:val="0"/>
        <w:spacing w:line="360" w:lineRule="auto"/>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hint="eastAsia"/>
          <w:sz w:val="24"/>
          <w:szCs w:val="24"/>
        </w:rPr>
        <w:t>4</w:t>
      </w:r>
      <w:r>
        <w:rPr>
          <w:rFonts w:ascii="Times New Roman" w:hAnsi="Times New Roman"/>
          <w:sz w:val="24"/>
          <w:szCs w:val="24"/>
        </w:rPr>
        <w:t>）信誉要求：</w:t>
      </w:r>
      <w:r>
        <w:rPr>
          <w:rFonts w:ascii="Times New Roman" w:hAnsi="Times New Roman" w:hint="eastAsia"/>
          <w:sz w:val="24"/>
          <w:szCs w:val="24"/>
        </w:rPr>
        <w:t>供应商不得存在以下不良信用记录情形：（格式详见附件</w:t>
      </w:r>
      <w:r>
        <w:rPr>
          <w:rFonts w:ascii="Times New Roman" w:hAnsi="Times New Roman" w:hint="eastAsia"/>
          <w:sz w:val="24"/>
          <w:szCs w:val="24"/>
        </w:rPr>
        <w:t>2</w:t>
      </w:r>
      <w:r>
        <w:rPr>
          <w:rFonts w:ascii="Times New Roman" w:hAnsi="Times New Roman" w:hint="eastAsia"/>
          <w:sz w:val="24"/>
          <w:szCs w:val="24"/>
        </w:rPr>
        <w:t>）</w:t>
      </w:r>
    </w:p>
    <w:p w14:paraId="7C4242AE" w14:textId="77777777" w:rsidR="00E35276" w:rsidRDefault="00E35276" w:rsidP="00E35276">
      <w:pPr>
        <w:snapToGrid w:val="0"/>
        <w:spacing w:line="360" w:lineRule="auto"/>
        <w:ind w:firstLineChars="200" w:firstLine="480"/>
        <w:rPr>
          <w:rFonts w:ascii="Times New Roman" w:hAnsi="Times New Roman"/>
          <w:sz w:val="24"/>
          <w:szCs w:val="24"/>
        </w:rPr>
      </w:pPr>
      <w:r>
        <w:rPr>
          <w:rFonts w:ascii="宋体" w:hAnsi="宋体" w:hint="eastAsia"/>
          <w:sz w:val="24"/>
          <w:szCs w:val="24"/>
        </w:rPr>
        <w:t>①</w:t>
      </w:r>
      <w:r>
        <w:rPr>
          <w:rFonts w:ascii="Times New Roman" w:hAnsi="Times New Roman" w:hint="eastAsia"/>
          <w:sz w:val="24"/>
          <w:szCs w:val="24"/>
        </w:rPr>
        <w:t>被人民法院列入失信被执行人名单的（以中国执行信息公开网查询为准）；</w:t>
      </w:r>
    </w:p>
    <w:p w14:paraId="15050B3E" w14:textId="77777777" w:rsidR="00E35276" w:rsidRDefault="00E35276" w:rsidP="00E35276">
      <w:pPr>
        <w:snapToGrid w:val="0"/>
        <w:spacing w:line="360" w:lineRule="auto"/>
        <w:ind w:firstLineChars="200" w:firstLine="480"/>
        <w:rPr>
          <w:rFonts w:ascii="Times New Roman" w:hAnsi="Times New Roman"/>
          <w:sz w:val="24"/>
          <w:szCs w:val="24"/>
        </w:rPr>
      </w:pPr>
      <w:r>
        <w:rPr>
          <w:rFonts w:ascii="宋体" w:hAnsi="宋体" w:hint="eastAsia"/>
          <w:sz w:val="24"/>
          <w:szCs w:val="24"/>
        </w:rPr>
        <w:t>②</w:t>
      </w:r>
      <w:r>
        <w:rPr>
          <w:rFonts w:ascii="Times New Roman" w:hAnsi="Times New Roman" w:hint="eastAsia"/>
          <w:sz w:val="24"/>
          <w:szCs w:val="24"/>
        </w:rPr>
        <w:t>被列入重大税收违法案件当事人（重大税收违法失信主体）名单的（以信用中国网站查询为准）；</w:t>
      </w:r>
    </w:p>
    <w:p w14:paraId="7D8D1114" w14:textId="77777777" w:rsidR="00E35276" w:rsidRDefault="00E35276" w:rsidP="00E35276">
      <w:pPr>
        <w:snapToGrid w:val="0"/>
        <w:spacing w:line="360" w:lineRule="auto"/>
        <w:ind w:firstLineChars="200" w:firstLine="480"/>
        <w:rPr>
          <w:rFonts w:ascii="Times New Roman" w:hAnsi="Times New Roman"/>
          <w:sz w:val="24"/>
          <w:szCs w:val="24"/>
        </w:rPr>
      </w:pPr>
      <w:r>
        <w:rPr>
          <w:rFonts w:ascii="宋体" w:hAnsi="宋体" w:hint="eastAsia"/>
          <w:sz w:val="24"/>
          <w:szCs w:val="24"/>
        </w:rPr>
        <w:t>③</w:t>
      </w:r>
      <w:r>
        <w:rPr>
          <w:rFonts w:ascii="Times New Roman" w:hAnsi="Times New Roman" w:hint="eastAsia"/>
          <w:sz w:val="24"/>
          <w:szCs w:val="24"/>
        </w:rPr>
        <w:t>被市场监督管理部门（或工商行政管理部门）在全国企业信用信息公示系统中列入严重违法失信企业名单（以国家企业信用信息公示系统查询为准）。</w:t>
      </w:r>
    </w:p>
    <w:p w14:paraId="27D51804" w14:textId="77777777" w:rsidR="00E35276" w:rsidRDefault="00E35276" w:rsidP="00E35276">
      <w:pPr>
        <w:snapToGrid w:val="0"/>
        <w:spacing w:line="360" w:lineRule="auto"/>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hint="eastAsia"/>
          <w:sz w:val="24"/>
          <w:szCs w:val="24"/>
        </w:rPr>
        <w:t>5</w:t>
      </w:r>
      <w:r>
        <w:rPr>
          <w:rFonts w:ascii="Times New Roman" w:hAnsi="Times New Roman"/>
          <w:sz w:val="24"/>
          <w:szCs w:val="24"/>
        </w:rPr>
        <w:t>）其他要求：</w:t>
      </w:r>
    </w:p>
    <w:p w14:paraId="35070CB9" w14:textId="77777777" w:rsidR="00E35276" w:rsidRDefault="00E35276" w:rsidP="00E35276">
      <w:pPr>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①具有有效的道路运输经营许可证；（提供相关证件扫描件）；</w:t>
      </w:r>
    </w:p>
    <w:p w14:paraId="6A7FE2AE" w14:textId="77777777" w:rsidR="00E35276" w:rsidRDefault="00E35276" w:rsidP="00E35276">
      <w:pPr>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②</w:t>
      </w:r>
      <w:r>
        <w:rPr>
          <w:rFonts w:ascii="Times New Roman" w:hAnsi="Times New Roman" w:hint="eastAsia"/>
          <w:color w:val="000000"/>
          <w:sz w:val="24"/>
          <w:szCs w:val="24"/>
        </w:rPr>
        <w:t>具有一般纳税人证明，可以开具增值税专用发票，发票税率要求为</w:t>
      </w:r>
      <w:r>
        <w:rPr>
          <w:rFonts w:ascii="Times New Roman" w:hAnsi="Times New Roman" w:hint="eastAsia"/>
          <w:color w:val="000000"/>
          <w:sz w:val="24"/>
          <w:szCs w:val="24"/>
        </w:rPr>
        <w:t>9%</w:t>
      </w:r>
      <w:r>
        <w:rPr>
          <w:rFonts w:ascii="Times New Roman" w:hAnsi="Times New Roman" w:hint="eastAsia"/>
          <w:color w:val="000000"/>
          <w:sz w:val="24"/>
          <w:szCs w:val="24"/>
        </w:rPr>
        <w:t>（家佳康牲猪物流采购包</w:t>
      </w:r>
      <w:r>
        <w:rPr>
          <w:rFonts w:ascii="黑体" w:eastAsia="黑体" w:hAnsi="黑体" w:hint="eastAsia"/>
          <w:b/>
          <w:color w:val="000000"/>
          <w:sz w:val="24"/>
          <w:szCs w:val="24"/>
        </w:rPr>
        <w:t>（包03、05）</w:t>
      </w:r>
      <w:r>
        <w:rPr>
          <w:rFonts w:ascii="Times New Roman" w:hAnsi="Times New Roman" w:hint="eastAsia"/>
          <w:color w:val="000000"/>
          <w:sz w:val="24"/>
          <w:szCs w:val="24"/>
        </w:rPr>
        <w:t>可提供</w:t>
      </w:r>
      <w:r>
        <w:rPr>
          <w:rFonts w:ascii="Times New Roman" w:hAnsi="Times New Roman" w:hint="eastAsia"/>
          <w:color w:val="000000"/>
          <w:sz w:val="24"/>
          <w:szCs w:val="24"/>
        </w:rPr>
        <w:t>1%</w:t>
      </w:r>
      <w:r>
        <w:rPr>
          <w:rFonts w:ascii="Times New Roman" w:hAnsi="Times New Roman" w:hint="eastAsia"/>
          <w:color w:val="000000"/>
          <w:sz w:val="24"/>
          <w:szCs w:val="24"/>
        </w:rPr>
        <w:t>的发票）。（提供有效期内的一般纳税人资格证复印件，或提供一个月内开具的相同类别的增值税专用发票复印件）；</w:t>
      </w:r>
    </w:p>
    <w:p w14:paraId="4728265F" w14:textId="77777777" w:rsidR="00E35276" w:rsidRDefault="00E35276" w:rsidP="00E35276">
      <w:pPr>
        <w:snapToGrid w:val="0"/>
        <w:spacing w:line="360" w:lineRule="auto"/>
        <w:ind w:firstLineChars="200" w:firstLine="480"/>
        <w:rPr>
          <w:rFonts w:ascii="Times New Roman" w:hAnsi="Times New Roman" w:hint="eastAsia"/>
          <w:sz w:val="24"/>
          <w:szCs w:val="24"/>
        </w:rPr>
      </w:pPr>
      <w:r>
        <w:rPr>
          <w:rFonts w:ascii="Times New Roman" w:hAnsi="Times New Roman" w:hint="eastAsia"/>
          <w:sz w:val="24"/>
          <w:szCs w:val="24"/>
        </w:rPr>
        <w:t>③具有运营车辆不低于</w:t>
      </w:r>
      <w:r>
        <w:rPr>
          <w:rFonts w:ascii="Times New Roman" w:hAnsi="Times New Roman" w:hint="eastAsia"/>
          <w:sz w:val="24"/>
          <w:szCs w:val="24"/>
        </w:rPr>
        <w:t>5</w:t>
      </w:r>
      <w:r>
        <w:rPr>
          <w:rFonts w:ascii="Times New Roman" w:hAnsi="Times New Roman" w:hint="eastAsia"/>
          <w:sz w:val="24"/>
          <w:szCs w:val="24"/>
        </w:rPr>
        <w:t>辆，且所有提供服务的车辆须配备车辆</w:t>
      </w:r>
      <w:r>
        <w:rPr>
          <w:rFonts w:ascii="Times New Roman" w:hAnsi="Times New Roman" w:hint="eastAsia"/>
          <w:sz w:val="24"/>
          <w:szCs w:val="24"/>
        </w:rPr>
        <w:t>GPS</w:t>
      </w:r>
      <w:r>
        <w:rPr>
          <w:rFonts w:ascii="Times New Roman" w:hAnsi="Times New Roman" w:hint="eastAsia"/>
          <w:sz w:val="24"/>
          <w:szCs w:val="24"/>
        </w:rPr>
        <w:t>或北斗定位设备，车辆符合排放标准。需提供车辆清单，配备车辆</w:t>
      </w:r>
      <w:r>
        <w:rPr>
          <w:rFonts w:ascii="Times New Roman" w:hAnsi="Times New Roman" w:hint="eastAsia"/>
          <w:sz w:val="24"/>
          <w:szCs w:val="24"/>
        </w:rPr>
        <w:t>GPS</w:t>
      </w:r>
      <w:r>
        <w:rPr>
          <w:rFonts w:ascii="Times New Roman" w:hAnsi="Times New Roman" w:hint="eastAsia"/>
          <w:sz w:val="24"/>
          <w:szCs w:val="24"/>
        </w:rPr>
        <w:t>或北斗定位设备的需提供承诺函，有网络货运平台资质的承运商或船公司参与竞谈的不强制要求自营车辆，但需提供固定办公场所的证明材料。（</w:t>
      </w:r>
      <w:r>
        <w:rPr>
          <w:rFonts w:ascii="Times New Roman" w:hAnsi="Times New Roman" w:hint="eastAsia"/>
          <w:sz w:val="24"/>
          <w:szCs w:val="24"/>
        </w:rPr>
        <w:t>a.</w:t>
      </w:r>
      <w:r>
        <w:rPr>
          <w:rFonts w:ascii="Times New Roman" w:hAnsi="Times New Roman" w:hint="eastAsia"/>
          <w:sz w:val="24"/>
          <w:szCs w:val="24"/>
        </w:rPr>
        <w:t>若为完全自有车辆提供车辆行驶证复印件（如行驶证不能体现出为同一集团或同一股东，需提供关系证明。若为夫妻名下的需提供有效证明）；</w:t>
      </w:r>
      <w:r>
        <w:rPr>
          <w:rFonts w:ascii="Times New Roman" w:hAnsi="Times New Roman" w:hint="eastAsia"/>
          <w:sz w:val="24"/>
          <w:szCs w:val="24"/>
        </w:rPr>
        <w:t>b.</w:t>
      </w:r>
      <w:r>
        <w:rPr>
          <w:rFonts w:ascii="Times New Roman" w:hAnsi="Times New Roman" w:hint="eastAsia"/>
          <w:sz w:val="24"/>
          <w:szCs w:val="24"/>
        </w:rPr>
        <w:t>若为租赁车辆，提供车辆的租赁协议及结算发票或银行付款记录，需体现该车辆属于企业可支配，或者属于企业员工所有，若属于企业员工所有，则需提供本企业为该员工在响应截止日前连续六个月（</w:t>
      </w:r>
      <w:r>
        <w:rPr>
          <w:rFonts w:ascii="Times New Roman" w:hAnsi="Times New Roman" w:hint="eastAsia"/>
          <w:sz w:val="24"/>
          <w:szCs w:val="24"/>
        </w:rPr>
        <w:t>2024</w:t>
      </w:r>
      <w:r>
        <w:rPr>
          <w:rFonts w:ascii="Times New Roman" w:hAnsi="Times New Roman" w:hint="eastAsia"/>
          <w:sz w:val="24"/>
          <w:szCs w:val="24"/>
        </w:rPr>
        <w:t>年以来任意连续</w:t>
      </w:r>
      <w:r>
        <w:rPr>
          <w:rFonts w:ascii="Times New Roman" w:hAnsi="Times New Roman" w:hint="eastAsia"/>
          <w:sz w:val="24"/>
          <w:szCs w:val="24"/>
        </w:rPr>
        <w:t>6</w:t>
      </w:r>
      <w:r>
        <w:rPr>
          <w:rFonts w:ascii="Times New Roman" w:hAnsi="Times New Roman" w:hint="eastAsia"/>
          <w:sz w:val="24"/>
          <w:szCs w:val="24"/>
        </w:rPr>
        <w:t>个月）的社保缴纳证明；</w:t>
      </w:r>
      <w:r>
        <w:rPr>
          <w:rFonts w:ascii="Times New Roman" w:hAnsi="Times New Roman" w:hint="eastAsia"/>
          <w:sz w:val="24"/>
          <w:szCs w:val="24"/>
        </w:rPr>
        <w:t>c.</w:t>
      </w:r>
      <w:r>
        <w:rPr>
          <w:rFonts w:ascii="Times New Roman" w:hAnsi="Times New Roman" w:hint="eastAsia"/>
          <w:sz w:val="24"/>
          <w:szCs w:val="24"/>
        </w:rPr>
        <w:t>若为协议车辆需提供与车队的协议及结算发票或银行付款记录，协议上应有盖章的车辆清单；</w:t>
      </w:r>
      <w:r>
        <w:rPr>
          <w:rFonts w:ascii="Times New Roman" w:hAnsi="Times New Roman" w:hint="eastAsia"/>
          <w:sz w:val="24"/>
          <w:szCs w:val="24"/>
        </w:rPr>
        <w:t>d.</w:t>
      </w:r>
      <w:r>
        <w:rPr>
          <w:rFonts w:ascii="Times New Roman" w:hAnsi="Times New Roman" w:hint="eastAsia"/>
          <w:sz w:val="24"/>
          <w:szCs w:val="24"/>
        </w:rPr>
        <w:t>若为委托运输，须提供无车承运人资质。详见附件</w:t>
      </w:r>
      <w:r>
        <w:rPr>
          <w:rFonts w:ascii="Times New Roman" w:hAnsi="Times New Roman" w:hint="eastAsia"/>
          <w:sz w:val="24"/>
          <w:szCs w:val="24"/>
        </w:rPr>
        <w:t>3</w:t>
      </w:r>
      <w:r>
        <w:rPr>
          <w:rFonts w:ascii="Times New Roman" w:hAnsi="Times New Roman" w:hint="eastAsia"/>
          <w:sz w:val="24"/>
          <w:szCs w:val="24"/>
        </w:rPr>
        <w:t>）；</w:t>
      </w:r>
    </w:p>
    <w:p w14:paraId="6A54D956" w14:textId="77777777" w:rsidR="00E35276" w:rsidRDefault="00E35276" w:rsidP="00E35276">
      <w:pPr>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④供应商须购买全年货物运输保险或承运人险，保额不得低于</w:t>
      </w:r>
      <w:r>
        <w:rPr>
          <w:rFonts w:ascii="Times New Roman" w:hAnsi="Times New Roman" w:hint="eastAsia"/>
          <w:sz w:val="24"/>
          <w:szCs w:val="24"/>
        </w:rPr>
        <w:t>200</w:t>
      </w:r>
      <w:r>
        <w:rPr>
          <w:rFonts w:ascii="Times New Roman" w:hAnsi="Times New Roman" w:hint="eastAsia"/>
          <w:sz w:val="24"/>
          <w:szCs w:val="24"/>
        </w:rPr>
        <w:t>万元；也可以每台车分别购买年度货物运输险或承运人险累计达到</w:t>
      </w:r>
      <w:r>
        <w:rPr>
          <w:rFonts w:ascii="Times New Roman" w:hAnsi="Times New Roman" w:hint="eastAsia"/>
          <w:sz w:val="24"/>
          <w:szCs w:val="24"/>
        </w:rPr>
        <w:t>200</w:t>
      </w:r>
      <w:r>
        <w:rPr>
          <w:rFonts w:ascii="Times New Roman" w:hAnsi="Times New Roman" w:hint="eastAsia"/>
          <w:sz w:val="24"/>
          <w:szCs w:val="24"/>
        </w:rPr>
        <w:t>万元（需提供相关保险证明材料）。（注：单次运输的货物运输保险不计入）</w:t>
      </w:r>
    </w:p>
    <w:p w14:paraId="54229561" w14:textId="77777777" w:rsidR="00E35276" w:rsidRDefault="00E35276" w:rsidP="00E35276">
      <w:pPr>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⑤经营资金状况良好，</w:t>
      </w:r>
      <w:r>
        <w:rPr>
          <w:rFonts w:ascii="Times New Roman" w:hAnsi="Times New Roman" w:hint="eastAsia"/>
          <w:sz w:val="24"/>
          <w:szCs w:val="24"/>
        </w:rPr>
        <w:t>2022-2024</w:t>
      </w:r>
      <w:r>
        <w:rPr>
          <w:rFonts w:ascii="Times New Roman" w:hAnsi="Times New Roman" w:hint="eastAsia"/>
          <w:sz w:val="24"/>
          <w:szCs w:val="24"/>
        </w:rPr>
        <w:t>年经营性现金流不得均为负。（提供</w:t>
      </w:r>
      <w:r>
        <w:rPr>
          <w:rFonts w:ascii="Times New Roman" w:hAnsi="Times New Roman" w:hint="eastAsia"/>
          <w:sz w:val="24"/>
          <w:szCs w:val="24"/>
        </w:rPr>
        <w:t>2022-2024</w:t>
      </w:r>
      <w:r>
        <w:rPr>
          <w:rFonts w:ascii="Times New Roman" w:hAnsi="Times New Roman" w:hint="eastAsia"/>
          <w:sz w:val="24"/>
          <w:szCs w:val="24"/>
        </w:rPr>
        <w:t>年现金流量说明并由财务负责人签字及</w:t>
      </w:r>
      <w:r>
        <w:rPr>
          <w:rFonts w:ascii="黑体" w:eastAsia="黑体" w:hAnsi="黑体" w:hint="eastAsia"/>
          <w:b/>
          <w:sz w:val="24"/>
          <w:szCs w:val="24"/>
        </w:rPr>
        <w:t>加盖财务专用章</w:t>
      </w:r>
      <w:r>
        <w:rPr>
          <w:rFonts w:ascii="Times New Roman" w:hAnsi="Times New Roman" w:hint="eastAsia"/>
          <w:b/>
          <w:sz w:val="24"/>
          <w:szCs w:val="24"/>
        </w:rPr>
        <w:t>，成立不满</w:t>
      </w:r>
      <w:r>
        <w:rPr>
          <w:rFonts w:ascii="Times New Roman" w:hAnsi="Times New Roman" w:hint="eastAsia"/>
          <w:b/>
          <w:sz w:val="24"/>
          <w:szCs w:val="24"/>
        </w:rPr>
        <w:t>3</w:t>
      </w:r>
      <w:r>
        <w:rPr>
          <w:rFonts w:ascii="Times New Roman" w:hAnsi="Times New Roman" w:hint="eastAsia"/>
          <w:b/>
          <w:sz w:val="24"/>
          <w:szCs w:val="24"/>
        </w:rPr>
        <w:t>年的，</w:t>
      </w:r>
      <w:r>
        <w:rPr>
          <w:rFonts w:ascii="Times New Roman" w:hAnsi="Times New Roman" w:hint="eastAsia"/>
          <w:b/>
          <w:sz w:val="24"/>
          <w:szCs w:val="24"/>
        </w:rPr>
        <w:lastRenderedPageBreak/>
        <w:t>提供成立以来的说明。</w:t>
      </w:r>
      <w:r>
        <w:rPr>
          <w:rFonts w:ascii="Times New Roman" w:hAnsi="Times New Roman" w:hint="eastAsia"/>
          <w:sz w:val="24"/>
          <w:szCs w:val="24"/>
        </w:rPr>
        <w:t>）；</w:t>
      </w:r>
    </w:p>
    <w:p w14:paraId="4DC97B9C" w14:textId="77777777" w:rsidR="00E35276" w:rsidRDefault="00E35276" w:rsidP="00E35276">
      <w:pPr>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⑥上年度末（</w:t>
      </w:r>
      <w:r>
        <w:rPr>
          <w:rFonts w:ascii="Times New Roman" w:hAnsi="Times New Roman" w:hint="eastAsia"/>
          <w:sz w:val="24"/>
          <w:szCs w:val="24"/>
        </w:rPr>
        <w:t>2024</w:t>
      </w:r>
      <w:r>
        <w:rPr>
          <w:rFonts w:ascii="Times New Roman" w:hAnsi="Times New Roman" w:hint="eastAsia"/>
          <w:sz w:val="24"/>
          <w:szCs w:val="24"/>
        </w:rPr>
        <w:t>年度）资产负债率不能高于</w:t>
      </w:r>
      <w:r>
        <w:rPr>
          <w:rFonts w:ascii="Times New Roman" w:hAnsi="Times New Roman" w:hint="eastAsia"/>
          <w:sz w:val="24"/>
          <w:szCs w:val="24"/>
        </w:rPr>
        <w:t>75%</w:t>
      </w:r>
      <w:r>
        <w:rPr>
          <w:rFonts w:ascii="Times New Roman" w:hAnsi="Times New Roman" w:hint="eastAsia"/>
          <w:sz w:val="24"/>
          <w:szCs w:val="24"/>
        </w:rPr>
        <w:t>。（提供</w:t>
      </w:r>
      <w:r>
        <w:rPr>
          <w:rFonts w:ascii="Times New Roman" w:hAnsi="Times New Roman" w:hint="eastAsia"/>
          <w:sz w:val="24"/>
          <w:szCs w:val="24"/>
        </w:rPr>
        <w:t>2024</w:t>
      </w:r>
      <w:r>
        <w:rPr>
          <w:rFonts w:ascii="Times New Roman" w:hAnsi="Times New Roman" w:hint="eastAsia"/>
          <w:sz w:val="24"/>
          <w:szCs w:val="24"/>
        </w:rPr>
        <w:t>年度末的资产负债率说明并由财务负责人签字及</w:t>
      </w:r>
      <w:r>
        <w:rPr>
          <w:rFonts w:ascii="黑体" w:eastAsia="黑体" w:hAnsi="黑体" w:hint="eastAsia"/>
          <w:b/>
          <w:sz w:val="24"/>
          <w:szCs w:val="24"/>
        </w:rPr>
        <w:t>加盖财务专用章</w:t>
      </w:r>
      <w:r>
        <w:rPr>
          <w:rFonts w:ascii="Times New Roman" w:hAnsi="Times New Roman" w:hint="eastAsia"/>
          <w:b/>
          <w:sz w:val="24"/>
          <w:szCs w:val="24"/>
        </w:rPr>
        <w:t>。</w:t>
      </w:r>
      <w:r>
        <w:rPr>
          <w:rFonts w:ascii="Times New Roman" w:hAnsi="Times New Roman" w:hint="eastAsia"/>
          <w:sz w:val="24"/>
          <w:szCs w:val="24"/>
        </w:rPr>
        <w:t>）；</w:t>
      </w:r>
    </w:p>
    <w:p w14:paraId="4597F38D" w14:textId="77777777" w:rsidR="00E35276" w:rsidRDefault="00E35276" w:rsidP="00E35276">
      <w:pPr>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⑦提供三份运输明细账电脑截图加盖公章（</w:t>
      </w:r>
      <w:r>
        <w:rPr>
          <w:rFonts w:ascii="Times New Roman" w:hAnsi="Times New Roman" w:hint="eastAsia"/>
          <w:sz w:val="24"/>
          <w:szCs w:val="24"/>
        </w:rPr>
        <w:t>2022</w:t>
      </w:r>
      <w:r>
        <w:rPr>
          <w:rFonts w:ascii="Times New Roman" w:hAnsi="Times New Roman" w:hint="eastAsia"/>
          <w:sz w:val="24"/>
          <w:szCs w:val="24"/>
        </w:rPr>
        <w:t>年</w:t>
      </w:r>
      <w:r>
        <w:rPr>
          <w:rFonts w:ascii="Times New Roman" w:hAnsi="Times New Roman" w:hint="eastAsia"/>
          <w:sz w:val="24"/>
          <w:szCs w:val="24"/>
        </w:rPr>
        <w:t>-2024</w:t>
      </w:r>
      <w:r>
        <w:rPr>
          <w:rFonts w:ascii="Times New Roman" w:hAnsi="Times New Roman" w:hint="eastAsia"/>
          <w:sz w:val="24"/>
          <w:szCs w:val="24"/>
        </w:rPr>
        <w:t>年，每年提供一份任意月份的截图，</w:t>
      </w:r>
      <w:r>
        <w:rPr>
          <w:rFonts w:ascii="Times New Roman" w:hAnsi="Times New Roman" w:hint="eastAsia"/>
          <w:b/>
          <w:sz w:val="24"/>
          <w:szCs w:val="24"/>
        </w:rPr>
        <w:t>成立不满</w:t>
      </w:r>
      <w:r>
        <w:rPr>
          <w:rFonts w:ascii="Times New Roman" w:hAnsi="Times New Roman" w:hint="eastAsia"/>
          <w:b/>
          <w:sz w:val="24"/>
          <w:szCs w:val="24"/>
        </w:rPr>
        <w:t>3</w:t>
      </w:r>
      <w:r>
        <w:rPr>
          <w:rFonts w:ascii="Times New Roman" w:hAnsi="Times New Roman" w:hint="eastAsia"/>
          <w:b/>
          <w:sz w:val="24"/>
          <w:szCs w:val="24"/>
        </w:rPr>
        <w:t>年的，提供成立以来的资料</w:t>
      </w:r>
      <w:r>
        <w:rPr>
          <w:rFonts w:ascii="Times New Roman" w:hAnsi="Times New Roman" w:hint="eastAsia"/>
          <w:sz w:val="24"/>
          <w:szCs w:val="24"/>
        </w:rPr>
        <w:t>），提供三份客户签收单扫描件加盖公章；</w:t>
      </w:r>
    </w:p>
    <w:p w14:paraId="716746EE" w14:textId="77777777" w:rsidR="00E35276" w:rsidRDefault="00E35276" w:rsidP="00E35276">
      <w:pPr>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⑧提供公司内部会计人员从业资格证明或会计专业学历证明或从事会计工作履历证明加盖公章；</w:t>
      </w:r>
    </w:p>
    <w:p w14:paraId="22190915" w14:textId="77777777" w:rsidR="00E35276" w:rsidRDefault="00E35276" w:rsidP="00E35276">
      <w:pPr>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⑨若运输车辆为装载食品或食品原料的专用容器，不得使用非食品、非食品原料容器的运输工具，不得与非食品、非食品原料容器的其他运输工具混用、混装。</w:t>
      </w:r>
    </w:p>
    <w:p w14:paraId="357E1E68" w14:textId="77777777" w:rsidR="00E35276" w:rsidRDefault="00E35276" w:rsidP="00E35276">
      <w:pPr>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⑩承诺国家部委等行业主管机关对物流业务工作有新的管理规定或要求的，遵照新规定或新要求执行。（提供承诺函，格式详见附件</w:t>
      </w:r>
      <w:r>
        <w:rPr>
          <w:rFonts w:ascii="Times New Roman" w:hAnsi="Times New Roman" w:hint="eastAsia"/>
          <w:sz w:val="24"/>
          <w:szCs w:val="24"/>
        </w:rPr>
        <w:t>2</w:t>
      </w:r>
      <w:r>
        <w:rPr>
          <w:rFonts w:ascii="Times New Roman" w:hAnsi="Times New Roman" w:hint="eastAsia"/>
          <w:sz w:val="24"/>
          <w:szCs w:val="24"/>
        </w:rPr>
        <w:t>）</w:t>
      </w:r>
    </w:p>
    <w:p w14:paraId="426142F7" w14:textId="77777777" w:rsidR="00E35276" w:rsidRDefault="00E35276" w:rsidP="00E35276">
      <w:pPr>
        <w:snapToGrid w:val="0"/>
        <w:spacing w:line="360" w:lineRule="auto"/>
        <w:ind w:firstLineChars="200" w:firstLine="480"/>
        <w:rPr>
          <w:rFonts w:ascii="Times New Roman" w:hAnsi="Times New Roman"/>
          <w:sz w:val="24"/>
          <w:szCs w:val="24"/>
        </w:rPr>
      </w:pPr>
      <w:r>
        <w:rPr>
          <w:rFonts w:ascii="Cambria Math" w:hAnsi="Cambria Math" w:cs="Cambria Math"/>
          <w:sz w:val="24"/>
          <w:szCs w:val="24"/>
        </w:rPr>
        <w:t>⑪</w:t>
      </w:r>
      <w:r>
        <w:rPr>
          <w:rFonts w:ascii="Times New Roman" w:hAnsi="Times New Roman" w:hint="eastAsia"/>
          <w:sz w:val="24"/>
          <w:szCs w:val="24"/>
        </w:rPr>
        <w:t>承诺已知晓《关于中粮集团汽运集采项目供应商违约情况的处理意见》。（提供承诺函，格式详见附件</w:t>
      </w:r>
      <w:r>
        <w:rPr>
          <w:rFonts w:ascii="Times New Roman" w:hAnsi="Times New Roman" w:hint="eastAsia"/>
          <w:sz w:val="24"/>
          <w:szCs w:val="24"/>
        </w:rPr>
        <w:t>2</w:t>
      </w:r>
      <w:r>
        <w:rPr>
          <w:rFonts w:ascii="Times New Roman" w:hAnsi="Times New Roman" w:hint="eastAsia"/>
          <w:sz w:val="24"/>
          <w:szCs w:val="24"/>
        </w:rPr>
        <w:t>）</w:t>
      </w:r>
    </w:p>
    <w:p w14:paraId="2852C6A3" w14:textId="77777777" w:rsidR="00E35276" w:rsidRDefault="00E35276" w:rsidP="00E35276">
      <w:pPr>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6</w:t>
      </w:r>
      <w:r>
        <w:rPr>
          <w:rFonts w:ascii="Times New Roman" w:hAnsi="Times New Roman" w:hint="eastAsia"/>
          <w:sz w:val="24"/>
          <w:szCs w:val="24"/>
        </w:rPr>
        <w:t>）供应商不得存在下列情形之一：（提供承诺函，承诺格式详见附件</w:t>
      </w:r>
      <w:r>
        <w:rPr>
          <w:rFonts w:ascii="Times New Roman" w:hAnsi="Times New Roman" w:hint="eastAsia"/>
          <w:sz w:val="24"/>
          <w:szCs w:val="24"/>
        </w:rPr>
        <w:t>4</w:t>
      </w:r>
      <w:r>
        <w:rPr>
          <w:rFonts w:ascii="Times New Roman" w:hAnsi="Times New Roman" w:hint="eastAsia"/>
          <w:sz w:val="24"/>
          <w:szCs w:val="24"/>
        </w:rPr>
        <w:t>）</w:t>
      </w:r>
    </w:p>
    <w:p w14:paraId="0A9B2AF1" w14:textId="77777777" w:rsidR="00E35276" w:rsidRDefault="00E35276" w:rsidP="00E35276">
      <w:pPr>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①处于被责令停产停</w:t>
      </w:r>
      <w:r>
        <w:rPr>
          <w:rFonts w:ascii="Times New Roman" w:hAnsi="Times New Roman"/>
          <w:sz w:val="24"/>
          <w:szCs w:val="24"/>
        </w:rPr>
        <w:t>业</w:t>
      </w:r>
      <w:r>
        <w:rPr>
          <w:rFonts w:ascii="Times New Roman" w:hAnsi="Times New Roman" w:hint="eastAsia"/>
          <w:sz w:val="24"/>
          <w:szCs w:val="24"/>
        </w:rPr>
        <w:t>、</w:t>
      </w:r>
      <w:r>
        <w:rPr>
          <w:rFonts w:ascii="Times New Roman" w:hAnsi="Times New Roman"/>
          <w:sz w:val="24"/>
          <w:szCs w:val="24"/>
        </w:rPr>
        <w:t>暂扣或者吊销执照</w:t>
      </w:r>
      <w:r>
        <w:rPr>
          <w:rFonts w:ascii="Times New Roman" w:hAnsi="Times New Roman" w:hint="eastAsia"/>
          <w:sz w:val="24"/>
          <w:szCs w:val="24"/>
        </w:rPr>
        <w:t>、</w:t>
      </w:r>
      <w:r>
        <w:rPr>
          <w:rFonts w:ascii="Times New Roman" w:hAnsi="Times New Roman"/>
          <w:sz w:val="24"/>
          <w:szCs w:val="24"/>
        </w:rPr>
        <w:t>暂扣或者吊销许可证</w:t>
      </w:r>
      <w:r>
        <w:rPr>
          <w:rFonts w:ascii="Times New Roman" w:hAnsi="Times New Roman" w:hint="eastAsia"/>
          <w:sz w:val="24"/>
          <w:szCs w:val="24"/>
        </w:rPr>
        <w:t>、吊销资质证书状态；</w:t>
      </w:r>
    </w:p>
    <w:p w14:paraId="7DCB1D37" w14:textId="77777777" w:rsidR="00E35276" w:rsidRDefault="00E35276" w:rsidP="00E35276">
      <w:pPr>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②</w:t>
      </w:r>
      <w:r>
        <w:rPr>
          <w:rFonts w:ascii="Times New Roman" w:hAnsi="Times New Roman"/>
          <w:sz w:val="24"/>
          <w:szCs w:val="24"/>
        </w:rPr>
        <w:t>进入清算程序，或被宣告破产，或其他丧失履约能力的情形；</w:t>
      </w:r>
    </w:p>
    <w:p w14:paraId="742CB3A0" w14:textId="77777777" w:rsidR="00E35276" w:rsidRDefault="00E35276" w:rsidP="00E35276">
      <w:pPr>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③被中粮集团、中粮家佳康列入黑名单或惩戒名单（被列入专业化公司黑名单的不得向相应专业化公司提供报价）；</w:t>
      </w:r>
    </w:p>
    <w:p w14:paraId="71F3E9A6" w14:textId="77777777" w:rsidR="00E35276" w:rsidRDefault="00E35276" w:rsidP="00E35276">
      <w:pPr>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④公司董事、监事、高管人员与中粮人员有亲属关系、合作关系；</w:t>
      </w:r>
    </w:p>
    <w:p w14:paraId="35576E21" w14:textId="77777777" w:rsidR="00E35276" w:rsidRDefault="00E35276" w:rsidP="00E35276">
      <w:pPr>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⑤公司董事、监事、高管人员没有吸毒、赌博等不良嗜好，法定代表人存在失信行为或负面舆论事件；</w:t>
      </w:r>
    </w:p>
    <w:p w14:paraId="7628C652" w14:textId="77777777" w:rsidR="00E35276" w:rsidRDefault="00E35276" w:rsidP="00E35276">
      <w:pPr>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⑥向中粮相关人员及亲属提供贵重礼品、回扣、礼金或有价证券、佣金等任何形式的商业贿赂行为；</w:t>
      </w:r>
    </w:p>
    <w:p w14:paraId="154D2BEE" w14:textId="77777777" w:rsidR="00E35276" w:rsidRDefault="00E35276" w:rsidP="00E35276">
      <w:pPr>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⑦法定代表人为同一个的两个及两个以上法人，母公司、全资子公司及其控股公司，参加此项目同一标的、线路的谈判；</w:t>
      </w:r>
    </w:p>
    <w:p w14:paraId="4C9B11EB" w14:textId="77777777" w:rsidR="00E35276" w:rsidRDefault="00E35276" w:rsidP="00E35276">
      <w:pPr>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⑧与其他供应商在此项目同一采购包、运输线路上串通、骗取成交的行为。</w:t>
      </w:r>
    </w:p>
    <w:p w14:paraId="740B30A5" w14:textId="77777777" w:rsidR="00E35276" w:rsidRDefault="00E35276" w:rsidP="00E35276">
      <w:pPr>
        <w:adjustRightInd w:val="0"/>
        <w:snapToGrid w:val="0"/>
        <w:spacing w:line="360" w:lineRule="auto"/>
        <w:ind w:firstLineChars="200" w:firstLine="480"/>
        <w:rPr>
          <w:rFonts w:ascii="宋体" w:hAnsi="宋体" w:cs="宋体"/>
          <w:sz w:val="24"/>
          <w:szCs w:val="24"/>
        </w:rPr>
      </w:pPr>
      <w:r>
        <w:rPr>
          <w:rFonts w:ascii="Times New Roman" w:hAnsi="Times New Roman" w:hint="eastAsia"/>
          <w:sz w:val="24"/>
          <w:szCs w:val="24"/>
        </w:rPr>
        <w:t>（</w:t>
      </w:r>
      <w:r>
        <w:rPr>
          <w:rFonts w:ascii="Times New Roman" w:hAnsi="Times New Roman" w:hint="eastAsia"/>
          <w:sz w:val="24"/>
          <w:szCs w:val="24"/>
        </w:rPr>
        <w:t>7</w:t>
      </w:r>
      <w:r>
        <w:rPr>
          <w:rFonts w:ascii="Times New Roman" w:hAnsi="Times New Roman" w:hint="eastAsia"/>
          <w:sz w:val="24"/>
          <w:szCs w:val="24"/>
        </w:rPr>
        <w:t>）</w:t>
      </w:r>
      <w:r>
        <w:rPr>
          <w:rFonts w:ascii="Times New Roman" w:hAnsi="Times New Roman"/>
          <w:sz w:val="24"/>
          <w:szCs w:val="24"/>
        </w:rPr>
        <w:t>本次</w:t>
      </w:r>
      <w:r>
        <w:rPr>
          <w:rFonts w:ascii="Times New Roman" w:hAnsi="Times New Roman" w:hint="eastAsia"/>
          <w:sz w:val="24"/>
          <w:szCs w:val="24"/>
        </w:rPr>
        <w:t>采购</w:t>
      </w:r>
      <w:r>
        <w:rPr>
          <w:rFonts w:ascii="Times New Roman" w:hAnsi="Times New Roman"/>
          <w:sz w:val="24"/>
          <w:szCs w:val="24"/>
          <w:u w:val="single"/>
        </w:rPr>
        <w:t>不接受</w:t>
      </w:r>
      <w:r>
        <w:rPr>
          <w:rFonts w:ascii="Times New Roman" w:hAnsi="Times New Roman"/>
          <w:sz w:val="24"/>
          <w:szCs w:val="24"/>
        </w:rPr>
        <w:t>联合体。</w:t>
      </w:r>
    </w:p>
    <w:p w14:paraId="6C5626B2" w14:textId="77777777" w:rsidR="00E35276" w:rsidRDefault="00E35276" w:rsidP="00E35276">
      <w:pPr>
        <w:adjustRightInd w:val="0"/>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lastRenderedPageBreak/>
        <w:t>3.2专用资格要求：参与涉及以下采购包的供应商，在满足 3.1 基础上，还需满足本项对应要求，详见下列说明：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3"/>
        <w:gridCol w:w="914"/>
        <w:gridCol w:w="6069"/>
      </w:tblGrid>
      <w:tr w:rsidR="00E35276" w14:paraId="4D6DA106" w14:textId="77777777" w:rsidTr="0061739A">
        <w:trPr>
          <w:tblHeader/>
        </w:trPr>
        <w:tc>
          <w:tcPr>
            <w:tcW w:w="1371" w:type="dxa"/>
            <w:vAlign w:val="center"/>
          </w:tcPr>
          <w:p w14:paraId="40176523" w14:textId="77777777" w:rsidR="00E35276" w:rsidRDefault="00E35276" w:rsidP="0061739A">
            <w:pPr>
              <w:adjustRightInd w:val="0"/>
              <w:snapToGrid w:val="0"/>
              <w:jc w:val="center"/>
              <w:rPr>
                <w:rFonts w:ascii="宋体" w:hAnsi="宋体" w:cs="宋体"/>
                <w:b/>
                <w:bCs/>
                <w:szCs w:val="21"/>
              </w:rPr>
            </w:pPr>
            <w:r>
              <w:rPr>
                <w:rFonts w:ascii="宋体" w:hAnsi="宋体" w:cs="宋体" w:hint="eastAsia"/>
                <w:b/>
                <w:bCs/>
                <w:szCs w:val="21"/>
              </w:rPr>
              <w:t>涉及采购包号</w:t>
            </w:r>
          </w:p>
        </w:tc>
        <w:tc>
          <w:tcPr>
            <w:tcW w:w="956" w:type="dxa"/>
            <w:vAlign w:val="center"/>
          </w:tcPr>
          <w:p w14:paraId="5C8FCDE6" w14:textId="77777777" w:rsidR="00E35276" w:rsidRDefault="00E35276" w:rsidP="0061739A">
            <w:pPr>
              <w:adjustRightInd w:val="0"/>
              <w:snapToGrid w:val="0"/>
              <w:jc w:val="center"/>
              <w:rPr>
                <w:rFonts w:ascii="宋体" w:hAnsi="宋体" w:cs="宋体"/>
                <w:b/>
                <w:bCs/>
                <w:szCs w:val="21"/>
              </w:rPr>
            </w:pPr>
            <w:r>
              <w:rPr>
                <w:rFonts w:ascii="宋体" w:hAnsi="宋体" w:cs="宋体" w:hint="eastAsia"/>
                <w:b/>
                <w:bCs/>
                <w:szCs w:val="21"/>
              </w:rPr>
              <w:t>专业化公司</w:t>
            </w:r>
          </w:p>
        </w:tc>
        <w:tc>
          <w:tcPr>
            <w:tcW w:w="6529" w:type="dxa"/>
            <w:vAlign w:val="center"/>
          </w:tcPr>
          <w:p w14:paraId="13DAD6C3" w14:textId="77777777" w:rsidR="00E35276" w:rsidRDefault="00E35276" w:rsidP="0061739A">
            <w:pPr>
              <w:adjustRightInd w:val="0"/>
              <w:snapToGrid w:val="0"/>
              <w:jc w:val="center"/>
              <w:rPr>
                <w:rFonts w:ascii="宋体" w:hAnsi="宋体" w:cs="宋体"/>
                <w:b/>
                <w:bCs/>
                <w:szCs w:val="21"/>
              </w:rPr>
            </w:pPr>
            <w:r>
              <w:rPr>
                <w:rFonts w:ascii="宋体" w:hAnsi="宋体" w:cs="宋体" w:hint="eastAsia"/>
                <w:b/>
                <w:bCs/>
                <w:szCs w:val="21"/>
              </w:rPr>
              <w:t>专用资格要求</w:t>
            </w:r>
          </w:p>
        </w:tc>
      </w:tr>
      <w:tr w:rsidR="00E35276" w14:paraId="45EA90D6" w14:textId="77777777" w:rsidTr="0061739A">
        <w:tc>
          <w:tcPr>
            <w:tcW w:w="1371" w:type="dxa"/>
            <w:vAlign w:val="center"/>
          </w:tcPr>
          <w:p w14:paraId="01C74723" w14:textId="77777777" w:rsidR="00E35276" w:rsidRDefault="00E35276" w:rsidP="0061739A">
            <w:pPr>
              <w:adjustRightInd w:val="0"/>
              <w:snapToGrid w:val="0"/>
              <w:rPr>
                <w:rFonts w:ascii="宋体" w:hAnsi="宋体" w:cs="宋体"/>
                <w:bCs/>
                <w:color w:val="000000"/>
                <w:szCs w:val="21"/>
              </w:rPr>
            </w:pPr>
            <w:r>
              <w:rPr>
                <w:rFonts w:ascii="宋体" w:hAnsi="宋体" w:cs="宋体" w:hint="eastAsia"/>
                <w:bCs/>
                <w:color w:val="000000"/>
                <w:szCs w:val="21"/>
              </w:rPr>
              <w:t>包01，02，04，06</w:t>
            </w:r>
          </w:p>
        </w:tc>
        <w:tc>
          <w:tcPr>
            <w:tcW w:w="956" w:type="dxa"/>
            <w:vAlign w:val="center"/>
          </w:tcPr>
          <w:p w14:paraId="5500C907" w14:textId="77777777" w:rsidR="00E35276" w:rsidRDefault="00E35276" w:rsidP="0061739A">
            <w:pPr>
              <w:snapToGrid w:val="0"/>
              <w:jc w:val="center"/>
              <w:rPr>
                <w:rFonts w:ascii="宋体" w:hAnsi="宋体"/>
                <w:color w:val="000000"/>
                <w:szCs w:val="21"/>
              </w:rPr>
            </w:pPr>
            <w:r>
              <w:rPr>
                <w:rFonts w:ascii="宋体" w:hAnsi="宋体" w:hint="eastAsia"/>
                <w:color w:val="000000"/>
                <w:szCs w:val="21"/>
              </w:rPr>
              <w:t>中粮家佳康冷链物流</w:t>
            </w:r>
          </w:p>
        </w:tc>
        <w:tc>
          <w:tcPr>
            <w:tcW w:w="6529" w:type="dxa"/>
          </w:tcPr>
          <w:p w14:paraId="1A2CFE0B" w14:textId="77777777" w:rsidR="00E35276" w:rsidRDefault="00E35276" w:rsidP="0061739A">
            <w:pPr>
              <w:rPr>
                <w:rFonts w:ascii="宋体" w:hAnsi="宋体" w:hint="eastAsia"/>
                <w:color w:val="000000"/>
                <w:szCs w:val="21"/>
              </w:rPr>
            </w:pPr>
            <w:r>
              <w:rPr>
                <w:rFonts w:ascii="宋体" w:hAnsi="宋体" w:hint="eastAsia"/>
                <w:color w:val="000000"/>
                <w:szCs w:val="21"/>
              </w:rPr>
              <w:t>1.自有冷藏车辆≥</w:t>
            </w:r>
            <w:r>
              <w:rPr>
                <w:rFonts w:ascii="宋体" w:hAnsi="宋体"/>
                <w:color w:val="000000"/>
                <w:szCs w:val="21"/>
              </w:rPr>
              <w:t>15</w:t>
            </w:r>
            <w:r>
              <w:rPr>
                <w:rFonts w:ascii="宋体" w:hAnsi="宋体" w:hint="eastAsia"/>
                <w:color w:val="000000"/>
                <w:szCs w:val="21"/>
              </w:rPr>
              <w:t>台，提供机动车行驶证。（格式见附件7）</w:t>
            </w:r>
          </w:p>
          <w:p w14:paraId="4B1AB713" w14:textId="77777777" w:rsidR="00E35276" w:rsidRDefault="00E35276" w:rsidP="0061739A">
            <w:pPr>
              <w:snapToGrid w:val="0"/>
              <w:rPr>
                <w:rFonts w:ascii="宋体" w:hAnsi="宋体"/>
                <w:color w:val="000000"/>
                <w:szCs w:val="21"/>
              </w:rPr>
            </w:pPr>
            <w:r>
              <w:rPr>
                <w:rFonts w:ascii="宋体" w:hAnsi="宋体" w:hint="eastAsia"/>
                <w:color w:val="000000"/>
                <w:szCs w:val="21"/>
              </w:rPr>
              <w:t>2.自2022年1月1日以来（以合同执行时间为准），具有冷藏物流运输项目合作业绩（提供1份相关业绩合同）。（格式见附件6）</w:t>
            </w:r>
          </w:p>
          <w:p w14:paraId="5AEE2DE4" w14:textId="77777777" w:rsidR="00E35276" w:rsidRDefault="00E35276" w:rsidP="0061739A">
            <w:pPr>
              <w:adjustRightInd w:val="0"/>
              <w:snapToGrid w:val="0"/>
              <w:outlineLvl w:val="3"/>
              <w:rPr>
                <w:rFonts w:ascii="宋体" w:hAnsi="宋体" w:cs="宋体" w:hint="eastAsia"/>
                <w:color w:val="000000"/>
                <w:szCs w:val="21"/>
              </w:rPr>
            </w:pPr>
            <w:r>
              <w:rPr>
                <w:rFonts w:ascii="宋体" w:hAnsi="宋体" w:cs="宋体" w:hint="eastAsia"/>
                <w:color w:val="000000"/>
                <w:szCs w:val="21"/>
              </w:rPr>
              <w:t>3.须承诺响应《关于货物运输管理中生物安全防控的通知》。（详见附件5）</w:t>
            </w:r>
          </w:p>
          <w:p w14:paraId="7E63636F" w14:textId="77777777" w:rsidR="00E35276" w:rsidRDefault="00E35276" w:rsidP="0061739A">
            <w:pPr>
              <w:adjustRightInd w:val="0"/>
              <w:snapToGrid w:val="0"/>
              <w:outlineLvl w:val="3"/>
              <w:rPr>
                <w:rFonts w:ascii="宋体" w:hAnsi="宋体" w:cs="宋体" w:hint="eastAsia"/>
                <w:color w:val="000000"/>
                <w:szCs w:val="21"/>
              </w:rPr>
            </w:pPr>
            <w:r>
              <w:rPr>
                <w:rFonts w:ascii="宋体" w:hAnsi="宋体" w:hint="eastAsia"/>
                <w:color w:val="000000"/>
                <w:szCs w:val="21"/>
              </w:rPr>
              <w:t>4.需承诺相应《公平竞争、阳光合作协议》。（详见附件9）</w:t>
            </w:r>
          </w:p>
        </w:tc>
      </w:tr>
      <w:tr w:rsidR="00E35276" w14:paraId="5205C6C7" w14:textId="77777777" w:rsidTr="0061739A">
        <w:tc>
          <w:tcPr>
            <w:tcW w:w="1371" w:type="dxa"/>
            <w:vAlign w:val="center"/>
          </w:tcPr>
          <w:p w14:paraId="52C330CA" w14:textId="77777777" w:rsidR="00E35276" w:rsidRDefault="00E35276" w:rsidP="0061739A">
            <w:pPr>
              <w:adjustRightInd w:val="0"/>
              <w:snapToGrid w:val="0"/>
              <w:rPr>
                <w:rFonts w:ascii="宋体" w:hAnsi="宋体" w:cs="宋体"/>
                <w:bCs/>
                <w:color w:val="000000"/>
                <w:szCs w:val="21"/>
              </w:rPr>
            </w:pPr>
            <w:r>
              <w:rPr>
                <w:rFonts w:ascii="宋体" w:hAnsi="宋体" w:cs="宋体" w:hint="eastAsia"/>
                <w:bCs/>
                <w:color w:val="000000"/>
                <w:szCs w:val="21"/>
              </w:rPr>
              <w:t>包03，05</w:t>
            </w:r>
          </w:p>
        </w:tc>
        <w:tc>
          <w:tcPr>
            <w:tcW w:w="956" w:type="dxa"/>
            <w:vAlign w:val="center"/>
          </w:tcPr>
          <w:p w14:paraId="2533A76D" w14:textId="77777777" w:rsidR="00E35276" w:rsidRDefault="00E35276" w:rsidP="0061739A">
            <w:pPr>
              <w:snapToGrid w:val="0"/>
              <w:jc w:val="center"/>
              <w:rPr>
                <w:rFonts w:ascii="宋体" w:hAnsi="宋体"/>
                <w:color w:val="000000"/>
                <w:szCs w:val="21"/>
              </w:rPr>
            </w:pPr>
            <w:r>
              <w:rPr>
                <w:rFonts w:ascii="宋体" w:hAnsi="宋体" w:hint="eastAsia"/>
                <w:color w:val="000000"/>
                <w:szCs w:val="21"/>
              </w:rPr>
              <w:t>中粮家佳康牲猪物流</w:t>
            </w:r>
          </w:p>
        </w:tc>
        <w:tc>
          <w:tcPr>
            <w:tcW w:w="6529" w:type="dxa"/>
          </w:tcPr>
          <w:p w14:paraId="49AAC59B" w14:textId="77777777" w:rsidR="00E35276" w:rsidRDefault="00E35276" w:rsidP="0061739A">
            <w:pPr>
              <w:snapToGrid w:val="0"/>
              <w:rPr>
                <w:rFonts w:ascii="宋体" w:hAnsi="宋体"/>
                <w:color w:val="000000"/>
                <w:szCs w:val="21"/>
              </w:rPr>
            </w:pPr>
            <w:r>
              <w:rPr>
                <w:rFonts w:ascii="宋体" w:hAnsi="宋体" w:hint="eastAsia"/>
                <w:color w:val="000000"/>
                <w:szCs w:val="21"/>
              </w:rPr>
              <w:t>1.自有牲猪运输车辆≥10辆，提供机动车行驶证及机动车登记证书。（格式见附件7）</w:t>
            </w:r>
          </w:p>
          <w:p w14:paraId="376BB050" w14:textId="77777777" w:rsidR="00E35276" w:rsidRDefault="00E35276" w:rsidP="0061739A">
            <w:pPr>
              <w:snapToGrid w:val="0"/>
              <w:rPr>
                <w:rFonts w:ascii="宋体" w:hAnsi="宋体"/>
                <w:color w:val="000000"/>
                <w:szCs w:val="21"/>
              </w:rPr>
            </w:pPr>
            <w:r>
              <w:rPr>
                <w:rFonts w:ascii="宋体" w:hAnsi="宋体" w:hint="eastAsia"/>
                <w:color w:val="000000"/>
                <w:szCs w:val="21"/>
              </w:rPr>
              <w:t>2.供应商牲猪运输车辆须提供《畜禽运输车辆管理备案表》，提供证明材料或“</w:t>
            </w:r>
            <w:r>
              <w:rPr>
                <w:rFonts w:ascii="宋体" w:hAnsi="宋体"/>
                <w:color w:val="000000"/>
                <w:szCs w:val="21"/>
              </w:rPr>
              <w:t>牧讯通</w:t>
            </w:r>
            <w:r>
              <w:rPr>
                <w:rFonts w:ascii="宋体" w:hAnsi="宋体" w:hint="eastAsia"/>
                <w:color w:val="000000"/>
                <w:szCs w:val="21"/>
              </w:rPr>
              <w:t>”</w:t>
            </w:r>
            <w:r>
              <w:rPr>
                <w:rFonts w:ascii="宋体" w:hAnsi="宋体"/>
                <w:color w:val="000000"/>
                <w:szCs w:val="21"/>
              </w:rPr>
              <w:t>截图</w:t>
            </w:r>
            <w:r>
              <w:rPr>
                <w:rFonts w:ascii="宋体" w:hAnsi="宋体" w:hint="eastAsia"/>
                <w:color w:val="000000"/>
                <w:szCs w:val="21"/>
              </w:rPr>
              <w:t>。</w:t>
            </w:r>
          </w:p>
          <w:p w14:paraId="3957C135" w14:textId="77777777" w:rsidR="00E35276" w:rsidRDefault="00E35276" w:rsidP="0061739A">
            <w:pPr>
              <w:snapToGrid w:val="0"/>
              <w:rPr>
                <w:rFonts w:ascii="宋体" w:hAnsi="宋体"/>
                <w:color w:val="000000"/>
                <w:szCs w:val="21"/>
              </w:rPr>
            </w:pPr>
            <w:r>
              <w:rPr>
                <w:rFonts w:ascii="宋体" w:hAnsi="宋体" w:hint="eastAsia"/>
                <w:color w:val="000000"/>
                <w:szCs w:val="21"/>
              </w:rPr>
              <w:t>3.自2022年1月1日以来（以合同执行时间为准），具有牲猪运输项目业绩（提供1份相关业绩合同）。（格式见附件6）</w:t>
            </w:r>
          </w:p>
          <w:p w14:paraId="769BE76A" w14:textId="77777777" w:rsidR="00E35276" w:rsidRDefault="00E35276" w:rsidP="0061739A">
            <w:pPr>
              <w:snapToGrid w:val="0"/>
              <w:rPr>
                <w:rFonts w:ascii="宋体" w:hAnsi="宋体" w:hint="eastAsia"/>
                <w:color w:val="000000"/>
                <w:szCs w:val="21"/>
              </w:rPr>
            </w:pPr>
            <w:r>
              <w:rPr>
                <w:rFonts w:ascii="宋体" w:hAnsi="宋体" w:hint="eastAsia"/>
                <w:color w:val="000000"/>
                <w:szCs w:val="21"/>
              </w:rPr>
              <w:t>4.须承诺响应《关于货物运输管理中生物安全防控的通知》。（详见附件5）</w:t>
            </w:r>
          </w:p>
          <w:p w14:paraId="5609D38E" w14:textId="77777777" w:rsidR="00E35276" w:rsidRDefault="00E35276" w:rsidP="0061739A">
            <w:pPr>
              <w:snapToGrid w:val="0"/>
              <w:rPr>
                <w:rFonts w:ascii="宋体" w:hAnsi="宋体"/>
                <w:color w:val="000000"/>
                <w:szCs w:val="21"/>
              </w:rPr>
            </w:pPr>
            <w:r>
              <w:rPr>
                <w:rFonts w:ascii="宋体" w:hAnsi="宋体" w:hint="eastAsia"/>
                <w:color w:val="000000"/>
                <w:szCs w:val="21"/>
              </w:rPr>
              <w:t>5.需承诺相应《公平竞争、阳光合作协议》。（详见附件9）</w:t>
            </w:r>
          </w:p>
        </w:tc>
      </w:tr>
    </w:tbl>
    <w:p w14:paraId="42A7921D" w14:textId="77777777" w:rsidR="00E35276" w:rsidRDefault="00E35276" w:rsidP="00E35276">
      <w:pPr>
        <w:adjustRightInd w:val="0"/>
        <w:snapToGrid w:val="0"/>
        <w:spacing w:line="360" w:lineRule="auto"/>
        <w:ind w:firstLineChars="200" w:firstLine="480"/>
        <w:rPr>
          <w:rFonts w:ascii="宋体" w:hAnsi="宋体" w:cs="宋体"/>
          <w:sz w:val="24"/>
          <w:szCs w:val="24"/>
        </w:rPr>
      </w:pPr>
    </w:p>
    <w:p w14:paraId="319D49DD" w14:textId="77777777" w:rsidR="00E35276" w:rsidRDefault="00E35276" w:rsidP="00E35276">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3.3 本次采购不接受联合体。</w:t>
      </w:r>
    </w:p>
    <w:p w14:paraId="7A276944" w14:textId="77777777" w:rsidR="00E35276" w:rsidRDefault="00E35276" w:rsidP="00E35276">
      <w:pPr>
        <w:wordWrap w:val="0"/>
        <w:adjustRightInd w:val="0"/>
        <w:snapToGrid w:val="0"/>
        <w:spacing w:line="360" w:lineRule="auto"/>
        <w:ind w:firstLineChars="200" w:firstLine="480"/>
        <w:rPr>
          <w:rFonts w:ascii="宋体" w:hAnsi="宋体" w:cs="宋体"/>
          <w:sz w:val="24"/>
          <w:szCs w:val="24"/>
        </w:rPr>
      </w:pPr>
      <w:bookmarkStart w:id="8" w:name="_Toc20774"/>
      <w:bookmarkStart w:id="9" w:name="_Toc501460635"/>
      <w:r>
        <w:rPr>
          <w:rFonts w:ascii="宋体" w:hAnsi="宋体" w:cs="宋体" w:hint="eastAsia"/>
          <w:sz w:val="24"/>
          <w:szCs w:val="24"/>
        </w:rPr>
        <w:t>供应商按照以上要求提供审查资料，资料必须加盖公章并按顺序整理成一个PDF文件，并附上购买谈判文件的支付截图（详见公告第4.3条），于公告截止时间前上传至中粮E采供应链采购平台（网址：https://ecai.cofco.com/web-portal/index.html#/home），审查合格后方可获取谈判文件（本次审查仅作为发放谈判文件依据，凡领取谈判文件的供应商，其具体资格要求符合情况以评审委员会判定为准）。</w:t>
      </w:r>
      <w:r>
        <w:rPr>
          <w:rFonts w:ascii="黑体" w:eastAsia="黑体" w:hAnsi="黑体" w:cs="宋体" w:hint="eastAsia"/>
          <w:b/>
          <w:sz w:val="24"/>
          <w:szCs w:val="24"/>
        </w:rPr>
        <w:t>参加多标包的供应商，先提交1个标包进行审查，合格后再提交其他标包，以免造成重复退回修改的情况。</w:t>
      </w:r>
    </w:p>
    <w:p w14:paraId="54FE4891" w14:textId="77777777" w:rsidR="00E35276" w:rsidRDefault="00E35276" w:rsidP="00E35276">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审查资料提供不全或者未按时间要求提报的将被拒绝接收。所提供的资质文件中如有虚假情况，或通过中粮E采供应链采购平台的账号、下载及提交文件如是同一机器码的情况，一经发现将被取消谈判资格并列入供应商黑名单。</w:t>
      </w:r>
    </w:p>
    <w:p w14:paraId="3A32CE0C" w14:textId="77777777" w:rsidR="00E35276" w:rsidRDefault="00E35276" w:rsidP="00E35276">
      <w:pPr>
        <w:adjustRightInd w:val="0"/>
        <w:snapToGrid w:val="0"/>
        <w:spacing w:before="120" w:after="120" w:line="400" w:lineRule="exact"/>
        <w:ind w:firstLineChars="150" w:firstLine="422"/>
        <w:rPr>
          <w:rFonts w:ascii="黑体" w:eastAsia="黑体" w:hAnsi="黑体" w:cs="黑体"/>
          <w:b/>
          <w:bCs/>
          <w:sz w:val="28"/>
          <w:szCs w:val="32"/>
        </w:rPr>
      </w:pPr>
      <w:r>
        <w:rPr>
          <w:rFonts w:ascii="黑体" w:eastAsia="黑体" w:hAnsi="黑体" w:cs="黑体" w:hint="eastAsia"/>
          <w:b/>
          <w:bCs/>
          <w:sz w:val="28"/>
          <w:szCs w:val="32"/>
        </w:rPr>
        <w:t>4. 采购文件的获取</w:t>
      </w:r>
      <w:bookmarkEnd w:id="8"/>
      <w:bookmarkEnd w:id="9"/>
    </w:p>
    <w:p w14:paraId="4A17875D" w14:textId="77777777" w:rsidR="00E35276" w:rsidRDefault="00E35276" w:rsidP="00E35276">
      <w:pPr>
        <w:adjustRightInd w:val="0"/>
        <w:snapToGrid w:val="0"/>
        <w:spacing w:line="400" w:lineRule="exact"/>
        <w:ind w:firstLineChars="200" w:firstLine="480"/>
        <w:rPr>
          <w:rFonts w:ascii="宋体" w:hAnsi="宋体" w:cs="宋体"/>
          <w:sz w:val="24"/>
          <w:szCs w:val="24"/>
          <w:u w:val="single"/>
        </w:rPr>
      </w:pPr>
      <w:bookmarkStart w:id="10" w:name="_Toc501460636"/>
      <w:r>
        <w:rPr>
          <w:rFonts w:ascii="宋体" w:hAnsi="宋体" w:cs="宋体" w:hint="eastAsia"/>
          <w:sz w:val="24"/>
          <w:szCs w:val="24"/>
        </w:rPr>
        <w:t>4.1 公告时间：（北京时间，下同）详见中粮E采供应链采购平台。</w:t>
      </w:r>
    </w:p>
    <w:p w14:paraId="03B0CEEF" w14:textId="77777777" w:rsidR="00E35276" w:rsidRDefault="00E35276" w:rsidP="00E35276">
      <w:pPr>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4.2 审查资料时间：同公告时间。</w:t>
      </w:r>
    </w:p>
    <w:p w14:paraId="30FF59A0" w14:textId="77777777" w:rsidR="00E35276" w:rsidRDefault="00E35276" w:rsidP="00E35276">
      <w:pPr>
        <w:adjustRightInd w:val="0"/>
        <w:snapToGrid w:val="0"/>
        <w:spacing w:line="400" w:lineRule="exact"/>
        <w:ind w:firstLineChars="200" w:firstLine="480"/>
        <w:rPr>
          <w:rFonts w:ascii="宋体" w:hAnsi="宋体" w:cs="宋体"/>
          <w:sz w:val="24"/>
          <w:szCs w:val="24"/>
        </w:rPr>
      </w:pPr>
      <w:bookmarkStart w:id="11" w:name="_Hlk106202720"/>
      <w:r>
        <w:rPr>
          <w:rFonts w:ascii="宋体" w:hAnsi="宋体" w:cs="宋体" w:hint="eastAsia"/>
          <w:sz w:val="24"/>
          <w:szCs w:val="24"/>
        </w:rPr>
        <w:t>4.3采购文件获取截止时间：详见中粮E采供应链采购平台。谈判文件售价：200元/包，售后不退，通过公告附件扫描二维码支付，未进行扫码支付的，其响应将被拒绝。</w:t>
      </w:r>
    </w:p>
    <w:p w14:paraId="4F1E2ECF" w14:textId="77777777" w:rsidR="00E35276" w:rsidRDefault="00E35276" w:rsidP="00E35276">
      <w:pPr>
        <w:adjustRightInd w:val="0"/>
        <w:snapToGrid w:val="0"/>
        <w:spacing w:line="400" w:lineRule="exact"/>
        <w:ind w:firstLineChars="200" w:firstLine="480"/>
        <w:rPr>
          <w:rFonts w:ascii="宋体" w:hAnsi="宋体" w:cs="宋体"/>
          <w:sz w:val="24"/>
          <w:szCs w:val="24"/>
        </w:rPr>
      </w:pPr>
      <w:bookmarkStart w:id="12" w:name="_Toc16631"/>
      <w:bookmarkEnd w:id="11"/>
      <w:r>
        <w:rPr>
          <w:rFonts w:ascii="宋体" w:hAnsi="宋体" w:cs="宋体" w:hint="eastAsia"/>
          <w:sz w:val="24"/>
          <w:szCs w:val="24"/>
        </w:rPr>
        <w:lastRenderedPageBreak/>
        <w:t>4.4获取地点：中粮E采供应链采购平台</w:t>
      </w:r>
    </w:p>
    <w:p w14:paraId="53F69350" w14:textId="77777777" w:rsidR="00E35276" w:rsidRDefault="00E35276" w:rsidP="00E35276">
      <w:pPr>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（网址：https://ecai.cofco.com/web-portal/index.html#/home）。</w:t>
      </w:r>
    </w:p>
    <w:p w14:paraId="357E5548" w14:textId="77777777" w:rsidR="00E35276" w:rsidRDefault="00E35276" w:rsidP="00E35276">
      <w:pPr>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4.5获取方式：详见帮助中心-操作指南</w:t>
      </w:r>
    </w:p>
    <w:p w14:paraId="4A9A703D" w14:textId="77777777" w:rsidR="00E35276" w:rsidRDefault="00E35276" w:rsidP="00E35276">
      <w:pPr>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（网址：https://ecai.cofco.com/web-portal/#/help/help-content）。</w:t>
      </w:r>
    </w:p>
    <w:p w14:paraId="21D0C022" w14:textId="77777777" w:rsidR="00E35276" w:rsidRDefault="00E35276" w:rsidP="00E35276">
      <w:pPr>
        <w:adjustRightInd w:val="0"/>
        <w:snapToGrid w:val="0"/>
        <w:spacing w:before="120" w:after="120" w:line="400" w:lineRule="exact"/>
        <w:ind w:firstLineChars="150" w:firstLine="422"/>
        <w:rPr>
          <w:rFonts w:ascii="黑体" w:eastAsia="黑体" w:hAnsi="黑体" w:cs="黑体"/>
          <w:b/>
          <w:bCs/>
          <w:sz w:val="28"/>
          <w:szCs w:val="32"/>
        </w:rPr>
      </w:pPr>
      <w:r>
        <w:rPr>
          <w:rFonts w:ascii="黑体" w:eastAsia="黑体" w:hAnsi="黑体" w:cs="黑体" w:hint="eastAsia"/>
          <w:b/>
          <w:bCs/>
          <w:sz w:val="28"/>
          <w:szCs w:val="32"/>
        </w:rPr>
        <w:t>5. 响应文件的递交</w:t>
      </w:r>
      <w:bookmarkEnd w:id="10"/>
      <w:bookmarkEnd w:id="12"/>
    </w:p>
    <w:p w14:paraId="6067A860" w14:textId="77777777" w:rsidR="00E35276" w:rsidRDefault="00E35276" w:rsidP="00E35276">
      <w:pPr>
        <w:spacing w:line="400" w:lineRule="exact"/>
        <w:ind w:firstLineChars="200" w:firstLine="480"/>
        <w:jc w:val="left"/>
        <w:rPr>
          <w:rFonts w:ascii="宋体" w:hAnsi="宋体" w:cs="宋体"/>
          <w:sz w:val="24"/>
          <w:lang w:bidi="ar"/>
        </w:rPr>
      </w:pPr>
      <w:r>
        <w:rPr>
          <w:rFonts w:ascii="宋体" w:hAnsi="宋体" w:cs="宋体" w:hint="eastAsia"/>
          <w:sz w:val="24"/>
        </w:rPr>
        <w:t xml:space="preserve">5.1 </w:t>
      </w:r>
      <w:r>
        <w:rPr>
          <w:rFonts w:ascii="宋体" w:hAnsi="宋体" w:cs="宋体" w:hint="eastAsia"/>
          <w:sz w:val="24"/>
          <w:lang w:bidi="ar"/>
        </w:rPr>
        <w:t>响应文件递交地点及截止时</w:t>
      </w:r>
      <w:r>
        <w:rPr>
          <w:rFonts w:ascii="宋体" w:hAnsi="宋体" w:cs="宋体" w:hint="eastAsia"/>
          <w:sz w:val="24"/>
          <w:szCs w:val="24"/>
        </w:rPr>
        <w:t>间：详见中粮E采供应链采购平台</w:t>
      </w:r>
      <w:r>
        <w:rPr>
          <w:rFonts w:ascii="宋体" w:hAnsi="宋体" w:cs="宋体" w:hint="eastAsia"/>
          <w:sz w:val="24"/>
          <w:lang w:bidi="ar"/>
        </w:rPr>
        <w:t>。</w:t>
      </w:r>
    </w:p>
    <w:p w14:paraId="03B3446B" w14:textId="77777777" w:rsidR="00E35276" w:rsidRDefault="00E35276" w:rsidP="00E35276">
      <w:pPr>
        <w:spacing w:line="400" w:lineRule="exact"/>
        <w:ind w:firstLineChars="200" w:firstLine="480"/>
        <w:jc w:val="left"/>
        <w:rPr>
          <w:rFonts w:ascii="宋体" w:hAnsi="宋体" w:cs="宋体"/>
          <w:sz w:val="24"/>
        </w:rPr>
      </w:pPr>
      <w:r>
        <w:rPr>
          <w:rFonts w:ascii="宋体" w:hAnsi="宋体" w:cs="宋体" w:hint="eastAsia"/>
          <w:sz w:val="24"/>
          <w:lang w:bidi="ar"/>
        </w:rPr>
        <w:t>地点为系统线上递交，中粮E采供应链采购平台。</w:t>
      </w:r>
    </w:p>
    <w:p w14:paraId="0F5472AC" w14:textId="77777777" w:rsidR="00E35276" w:rsidRDefault="00E35276" w:rsidP="00E35276">
      <w:pPr>
        <w:spacing w:line="400" w:lineRule="exact"/>
        <w:ind w:firstLineChars="200" w:firstLine="480"/>
        <w:jc w:val="left"/>
        <w:rPr>
          <w:rFonts w:ascii="宋体" w:hAnsi="宋体" w:cs="宋体"/>
          <w:sz w:val="24"/>
        </w:rPr>
      </w:pPr>
      <w:r>
        <w:rPr>
          <w:rFonts w:ascii="宋体" w:hAnsi="宋体" w:cs="宋体" w:hint="eastAsia"/>
          <w:sz w:val="24"/>
          <w:lang w:bidi="ar"/>
        </w:rPr>
        <w:t>5.2响应文件开启时间、地点：在响应文件递交截止时间的同一时间，在中粮E采供应链采购平台开启响应文件。</w:t>
      </w:r>
    </w:p>
    <w:p w14:paraId="35BFF3FF" w14:textId="77777777" w:rsidR="00E35276" w:rsidRDefault="00E35276" w:rsidP="00E35276">
      <w:pPr>
        <w:spacing w:line="400" w:lineRule="exact"/>
        <w:ind w:firstLineChars="200" w:firstLine="480"/>
        <w:jc w:val="left"/>
        <w:rPr>
          <w:rFonts w:ascii="宋体" w:hAnsi="宋体" w:cs="宋体"/>
          <w:sz w:val="24"/>
        </w:rPr>
      </w:pPr>
      <w:r>
        <w:rPr>
          <w:rFonts w:ascii="宋体" w:hAnsi="宋体" w:cs="宋体" w:hint="eastAsia"/>
          <w:sz w:val="24"/>
          <w:lang w:bidi="ar"/>
        </w:rPr>
        <w:t>供应商于上述规定的开启时间、开启地点使用 CA 认证证书登录中粮 E 采供应链采购平台进行签到、解密并开启响应文件。如因供应商问题，解密不成功，则响应无效。</w:t>
      </w:r>
    </w:p>
    <w:p w14:paraId="20004A5E" w14:textId="77777777" w:rsidR="00E35276" w:rsidRDefault="00E35276" w:rsidP="00E35276">
      <w:pPr>
        <w:spacing w:line="400" w:lineRule="exact"/>
        <w:ind w:firstLineChars="200" w:firstLine="480"/>
        <w:jc w:val="left"/>
        <w:rPr>
          <w:rFonts w:ascii="宋体" w:hAnsi="宋体" w:cs="宋体"/>
          <w:sz w:val="24"/>
        </w:rPr>
      </w:pPr>
      <w:r>
        <w:rPr>
          <w:rFonts w:ascii="宋体" w:hAnsi="宋体" w:cs="宋体" w:hint="eastAsia"/>
          <w:sz w:val="24"/>
          <w:lang w:bidi="ar"/>
        </w:rPr>
        <w:t>特别提醒：发出解密指令后，解密时间为 60 分钟，供应商应在此时间内完成解密，否则导致响应无效等后果自负。确认开启记录，供应商对开启响应文件有异议应在系统上提出，超过时间系统自动确认。邀请所有供应商参加开启，供应商未参加开启的，默认视为放弃。</w:t>
      </w:r>
    </w:p>
    <w:p w14:paraId="4631ABA0" w14:textId="77777777" w:rsidR="00E35276" w:rsidRDefault="00E35276" w:rsidP="00E35276">
      <w:pPr>
        <w:adjustRightInd w:val="0"/>
        <w:snapToGrid w:val="0"/>
        <w:spacing w:before="120" w:after="120" w:line="400" w:lineRule="exact"/>
        <w:ind w:firstLineChars="150" w:firstLine="422"/>
        <w:rPr>
          <w:rFonts w:ascii="黑体" w:eastAsia="黑体" w:hAnsi="黑体" w:cs="黑体"/>
          <w:b/>
          <w:bCs/>
          <w:sz w:val="28"/>
          <w:szCs w:val="32"/>
        </w:rPr>
      </w:pPr>
      <w:bookmarkStart w:id="13" w:name="_Toc8181"/>
      <w:bookmarkStart w:id="14" w:name="_Toc501460637"/>
      <w:r>
        <w:rPr>
          <w:rFonts w:ascii="黑体" w:eastAsia="黑体" w:hAnsi="黑体" w:cs="黑体" w:hint="eastAsia"/>
          <w:b/>
          <w:bCs/>
          <w:sz w:val="28"/>
          <w:szCs w:val="32"/>
        </w:rPr>
        <w:t>6. 谈判时间和地点</w:t>
      </w:r>
      <w:bookmarkEnd w:id="13"/>
    </w:p>
    <w:p w14:paraId="7A91EACB" w14:textId="77777777" w:rsidR="00E35276" w:rsidRDefault="00E35276" w:rsidP="00E35276">
      <w:pPr>
        <w:spacing w:line="400" w:lineRule="exact"/>
        <w:ind w:firstLineChars="200" w:firstLine="480"/>
        <w:jc w:val="left"/>
        <w:rPr>
          <w:rFonts w:ascii="宋体" w:hAnsi="宋体" w:cs="宋体"/>
          <w:sz w:val="24"/>
        </w:rPr>
      </w:pPr>
      <w:r>
        <w:rPr>
          <w:rFonts w:ascii="宋体" w:hAnsi="宋体" w:cs="宋体" w:hint="eastAsia"/>
          <w:sz w:val="24"/>
          <w:lang w:bidi="ar"/>
        </w:rPr>
        <w:t>递交响应文件的供应商应委派代表准时参加线上谈判活动；</w:t>
      </w:r>
    </w:p>
    <w:p w14:paraId="4AE96D80" w14:textId="77777777" w:rsidR="00E35276" w:rsidRDefault="00E35276" w:rsidP="00E35276">
      <w:pPr>
        <w:widowControl/>
        <w:spacing w:line="400" w:lineRule="exact"/>
        <w:ind w:firstLineChars="200" w:firstLine="482"/>
        <w:jc w:val="left"/>
        <w:rPr>
          <w:sz w:val="24"/>
        </w:rPr>
      </w:pPr>
      <w:r>
        <w:rPr>
          <w:rFonts w:ascii="宋体" w:hAnsi="宋体" w:cs="宋体" w:hint="eastAsia"/>
          <w:b/>
          <w:bCs/>
          <w:sz w:val="24"/>
          <w:lang w:bidi="ar"/>
        </w:rPr>
        <w:t>谈判开始时间：</w:t>
      </w:r>
      <w:r>
        <w:rPr>
          <w:rFonts w:ascii="宋体" w:hAnsi="宋体" w:cs="宋体" w:hint="eastAsia"/>
          <w:sz w:val="24"/>
          <w:lang w:bidi="ar"/>
        </w:rPr>
        <w:t>响应文件开启时间之后，会经过本项目清标工作，具体谈判的时间和中粮E采线上报价时间另行通知；</w:t>
      </w:r>
    </w:p>
    <w:p w14:paraId="781A95CC" w14:textId="77777777" w:rsidR="00E35276" w:rsidRDefault="00E35276" w:rsidP="00E35276">
      <w:pPr>
        <w:widowControl/>
        <w:spacing w:line="400" w:lineRule="exact"/>
        <w:ind w:firstLineChars="200" w:firstLine="482"/>
        <w:jc w:val="left"/>
        <w:rPr>
          <w:rFonts w:ascii="黑体" w:eastAsia="黑体" w:hAnsi="宋体" w:cs="黑体"/>
          <w:b/>
          <w:bCs/>
          <w:sz w:val="36"/>
          <w:szCs w:val="32"/>
        </w:rPr>
      </w:pPr>
      <w:r>
        <w:rPr>
          <w:rFonts w:ascii="宋体" w:hAnsi="宋体" w:cs="宋体" w:hint="eastAsia"/>
          <w:b/>
          <w:bCs/>
          <w:sz w:val="24"/>
          <w:lang w:bidi="ar"/>
        </w:rPr>
        <w:t>谈判地点：</w:t>
      </w:r>
      <w:r>
        <w:rPr>
          <w:rFonts w:ascii="宋体" w:hAnsi="宋体" w:cs="宋体" w:hint="eastAsia"/>
          <w:sz w:val="24"/>
          <w:lang w:bidi="ar"/>
        </w:rPr>
        <w:t>本项目采用线上谈判方式，在线会议链接将在谈判开始时间前发送。</w:t>
      </w:r>
    </w:p>
    <w:p w14:paraId="2EF1AC32" w14:textId="77777777" w:rsidR="00E35276" w:rsidRDefault="00E35276" w:rsidP="00E35276">
      <w:pPr>
        <w:adjustRightInd w:val="0"/>
        <w:snapToGrid w:val="0"/>
        <w:spacing w:before="120" w:after="120" w:line="400" w:lineRule="exact"/>
        <w:ind w:firstLineChars="150" w:firstLine="422"/>
        <w:rPr>
          <w:rFonts w:ascii="黑体" w:eastAsia="黑体" w:hAnsi="黑体" w:cs="黑体"/>
          <w:b/>
          <w:bCs/>
          <w:sz w:val="28"/>
          <w:szCs w:val="32"/>
        </w:rPr>
      </w:pPr>
      <w:bookmarkStart w:id="15" w:name="_Toc7578"/>
      <w:r>
        <w:rPr>
          <w:rFonts w:ascii="黑体" w:eastAsia="黑体" w:hAnsi="黑体" w:cs="黑体" w:hint="eastAsia"/>
          <w:b/>
          <w:bCs/>
          <w:sz w:val="28"/>
          <w:szCs w:val="32"/>
        </w:rPr>
        <w:t>7. 发布公告的媒介</w:t>
      </w:r>
      <w:bookmarkEnd w:id="14"/>
      <w:bookmarkEnd w:id="15"/>
    </w:p>
    <w:p w14:paraId="0867C206" w14:textId="77777777" w:rsidR="00E35276" w:rsidRDefault="00E35276" w:rsidP="00E35276">
      <w:pPr>
        <w:wordWrap w:val="0"/>
        <w:spacing w:line="400" w:lineRule="exact"/>
        <w:ind w:firstLineChars="200" w:firstLine="480"/>
        <w:rPr>
          <w:rFonts w:ascii="宋体" w:hAnsi="宋体" w:cs="宋体"/>
          <w:sz w:val="24"/>
        </w:rPr>
      </w:pPr>
      <w:bookmarkStart w:id="16" w:name="_Hlk106202749"/>
      <w:bookmarkStart w:id="17" w:name="_Toc501460638"/>
      <w:r>
        <w:rPr>
          <w:rFonts w:ascii="宋体" w:hAnsi="宋体" w:cs="宋体" w:hint="eastAsia"/>
          <w:sz w:val="24"/>
        </w:rPr>
        <w:t xml:space="preserve">中粮E采供应链采购平台（https://ecai.cofco.com/web-portal/index.html#/home） </w:t>
      </w:r>
    </w:p>
    <w:p w14:paraId="0F8B1B14" w14:textId="77777777" w:rsidR="00E35276" w:rsidRDefault="00E35276" w:rsidP="00E35276">
      <w:pPr>
        <w:wordWrap w:val="0"/>
        <w:spacing w:line="400" w:lineRule="exact"/>
        <w:ind w:firstLineChars="200" w:firstLine="480"/>
        <w:rPr>
          <w:rFonts w:ascii="宋体" w:hAnsi="宋体" w:cs="宋体"/>
          <w:sz w:val="24"/>
        </w:rPr>
      </w:pPr>
      <w:r>
        <w:rPr>
          <w:rFonts w:ascii="宋体" w:hAnsi="宋体" w:cs="宋体" w:hint="eastAsia"/>
          <w:sz w:val="24"/>
        </w:rPr>
        <w:t>中国招标投标公共服务平台（http://www.cebpubservice.com）</w:t>
      </w:r>
      <w:bookmarkEnd w:id="16"/>
    </w:p>
    <w:p w14:paraId="669A78E6" w14:textId="77777777" w:rsidR="00E35276" w:rsidRPr="004E20DB" w:rsidRDefault="00E35276" w:rsidP="00E35276">
      <w:pPr>
        <w:wordWrap w:val="0"/>
        <w:spacing w:line="400" w:lineRule="exact"/>
        <w:ind w:firstLineChars="200" w:firstLine="480"/>
        <w:rPr>
          <w:rFonts w:ascii="宋体" w:hAnsi="宋体" w:cs="宋体"/>
          <w:sz w:val="24"/>
        </w:rPr>
      </w:pPr>
      <w:r w:rsidRPr="004E20DB">
        <w:rPr>
          <w:rFonts w:ascii="宋体" w:hAnsi="宋体" w:cs="宋体" w:hint="eastAsia"/>
          <w:sz w:val="24"/>
        </w:rPr>
        <w:t>中国物流招标网（http://www.clb.org.cn/）</w:t>
      </w:r>
    </w:p>
    <w:p w14:paraId="4F1CF6F5" w14:textId="77777777" w:rsidR="00E35276" w:rsidRDefault="00E35276" w:rsidP="00E35276">
      <w:pPr>
        <w:widowControl/>
        <w:wordWrap w:val="0"/>
        <w:spacing w:line="400" w:lineRule="exact"/>
        <w:ind w:firstLineChars="200" w:firstLine="480"/>
        <w:rPr>
          <w:rFonts w:ascii="黑体" w:eastAsia="黑体" w:hAnsi="宋体" w:cs="黑体"/>
          <w:b/>
          <w:bCs/>
          <w:sz w:val="36"/>
          <w:szCs w:val="32"/>
        </w:rPr>
      </w:pPr>
      <w:bookmarkStart w:id="18" w:name="_Toc8961"/>
      <w:r>
        <w:rPr>
          <w:rFonts w:ascii="宋体" w:hAnsi="宋体" w:cs="宋体" w:hint="eastAsia"/>
          <w:sz w:val="24"/>
          <w:lang w:bidi="ar"/>
        </w:rPr>
        <w:t>此公告只在以上平台发布，其他任何媒体转载无效；以上三个平台如有发布内容差异的，以中粮 E 采供应链采购平台内容为准。</w:t>
      </w:r>
    </w:p>
    <w:p w14:paraId="253AE1F5" w14:textId="77777777" w:rsidR="00E35276" w:rsidRDefault="00E35276" w:rsidP="00E35276">
      <w:pPr>
        <w:adjustRightInd w:val="0"/>
        <w:snapToGrid w:val="0"/>
        <w:spacing w:before="120" w:after="120" w:line="400" w:lineRule="exact"/>
        <w:ind w:firstLineChars="150" w:firstLine="422"/>
        <w:rPr>
          <w:rFonts w:ascii="黑体" w:eastAsia="黑体" w:hAnsi="黑体" w:cs="黑体"/>
          <w:b/>
          <w:bCs/>
          <w:sz w:val="28"/>
          <w:szCs w:val="32"/>
        </w:rPr>
      </w:pPr>
      <w:r>
        <w:rPr>
          <w:rFonts w:ascii="黑体" w:eastAsia="黑体" w:hAnsi="黑体" w:cs="黑体" w:hint="eastAsia"/>
          <w:b/>
          <w:bCs/>
          <w:sz w:val="28"/>
          <w:szCs w:val="32"/>
        </w:rPr>
        <w:t>8. 其他补充事宜</w:t>
      </w:r>
    </w:p>
    <w:p w14:paraId="5EFB3C62" w14:textId="77777777" w:rsidR="00E35276" w:rsidRDefault="00E35276" w:rsidP="00E35276">
      <w:pPr>
        <w:widowControl/>
        <w:adjustRightInd w:val="0"/>
        <w:snapToGrid w:val="0"/>
        <w:spacing w:line="400" w:lineRule="exact"/>
        <w:ind w:firstLineChars="200" w:firstLine="482"/>
        <w:jc w:val="left"/>
        <w:rPr>
          <w:rFonts w:ascii="宋体" w:hAnsi="宋体" w:cs="宋体"/>
          <w:bCs/>
          <w:sz w:val="24"/>
          <w:szCs w:val="21"/>
          <w:lang w:bidi="ar"/>
        </w:rPr>
      </w:pPr>
      <w:r>
        <w:rPr>
          <w:rFonts w:ascii="宋体" w:hAnsi="宋体" w:cs="宋体" w:hint="eastAsia"/>
          <w:b/>
          <w:bCs/>
          <w:sz w:val="24"/>
          <w:szCs w:val="21"/>
        </w:rPr>
        <w:t>8.1.</w:t>
      </w:r>
      <w:r>
        <w:rPr>
          <w:rFonts w:ascii="宋体" w:hAnsi="宋体" w:cs="宋体" w:hint="eastAsia"/>
          <w:b/>
          <w:bCs/>
          <w:sz w:val="24"/>
          <w:szCs w:val="21"/>
          <w:lang w:bidi="ar"/>
        </w:rPr>
        <w:t>本项目采用全流程电子化采购方式</w:t>
      </w:r>
      <w:r>
        <w:rPr>
          <w:rFonts w:ascii="宋体" w:hAnsi="宋体" w:cs="宋体" w:hint="eastAsia"/>
          <w:sz w:val="24"/>
          <w:szCs w:val="21"/>
          <w:lang w:bidi="ar"/>
        </w:rPr>
        <w:t>，请供应商认真学习中粮E采供应链采购平台发布的相关操作手册，在中粮E采供应链采购平台注册绑定，办理</w:t>
      </w:r>
      <w:r>
        <w:rPr>
          <w:rFonts w:ascii="宋体" w:hAnsi="宋体" w:cs="宋体" w:hint="eastAsia"/>
          <w:sz w:val="24"/>
          <w:szCs w:val="21"/>
          <w:lang w:bidi="ar"/>
        </w:rPr>
        <w:lastRenderedPageBreak/>
        <w:t>CA认证证书等，并认真核实</w:t>
      </w:r>
      <w:r>
        <w:rPr>
          <w:rFonts w:ascii="宋体" w:hAnsi="宋体" w:cs="宋体" w:hint="eastAsia"/>
          <w:bCs/>
          <w:sz w:val="24"/>
          <w:szCs w:val="21"/>
          <w:lang w:bidi="ar"/>
        </w:rPr>
        <w:t>数字认证证书情况确认是否符合本项目电子化采购流程要求。</w:t>
      </w:r>
    </w:p>
    <w:p w14:paraId="67486745" w14:textId="77777777" w:rsidR="00E35276" w:rsidRDefault="00E35276" w:rsidP="00E35276">
      <w:pPr>
        <w:adjustRightInd w:val="0"/>
        <w:snapToGrid w:val="0"/>
        <w:spacing w:line="400" w:lineRule="exact"/>
        <w:ind w:firstLineChars="200" w:firstLine="480"/>
        <w:rPr>
          <w:rFonts w:ascii="宋体" w:hAnsi="宋体" w:cs="宋体"/>
          <w:sz w:val="24"/>
          <w:szCs w:val="21"/>
        </w:rPr>
      </w:pPr>
      <w:r>
        <w:rPr>
          <w:rFonts w:ascii="宋体" w:hAnsi="宋体" w:cs="宋体" w:hint="eastAsia"/>
          <w:sz w:val="24"/>
          <w:szCs w:val="21"/>
          <w:lang w:bidi="ar"/>
        </w:rPr>
        <w:t>CA认证证书服务热线：白天拨打4009197888、晚上拨打010-58515511。</w:t>
      </w:r>
    </w:p>
    <w:p w14:paraId="5FAEC2F1" w14:textId="77777777" w:rsidR="00E35276" w:rsidRDefault="00E35276" w:rsidP="00E35276">
      <w:pPr>
        <w:spacing w:line="400" w:lineRule="exact"/>
        <w:ind w:firstLineChars="200" w:firstLine="480"/>
        <w:rPr>
          <w:rFonts w:ascii="宋体" w:hAnsi="宋体" w:cs="宋体"/>
          <w:sz w:val="24"/>
          <w:szCs w:val="21"/>
        </w:rPr>
      </w:pPr>
      <w:r>
        <w:rPr>
          <w:rFonts w:ascii="宋体" w:hAnsi="宋体" w:cs="宋体" w:hint="eastAsia"/>
          <w:sz w:val="24"/>
          <w:szCs w:val="21"/>
          <w:lang w:bidi="ar"/>
        </w:rPr>
        <w:t>平台技术支持服务热线：010-21362564（人工服务时间：工作日8：00-18：00，非工作日9:00-12:00，14:00-18:00。）</w:t>
      </w:r>
    </w:p>
    <w:p w14:paraId="4E798193" w14:textId="77777777" w:rsidR="00E35276" w:rsidRDefault="00E35276" w:rsidP="00E35276">
      <w:pPr>
        <w:widowControl/>
        <w:wordWrap w:val="0"/>
        <w:spacing w:line="400" w:lineRule="exact"/>
        <w:ind w:firstLineChars="200" w:firstLine="480"/>
        <w:jc w:val="left"/>
        <w:rPr>
          <w:rFonts w:ascii="宋体" w:hAnsi="宋体" w:cs="宋体"/>
          <w:sz w:val="24"/>
        </w:rPr>
      </w:pPr>
      <w:r>
        <w:rPr>
          <w:rFonts w:ascii="宋体" w:hAnsi="宋体" w:cs="宋体" w:hint="eastAsia"/>
          <w:sz w:val="24"/>
          <w:lang w:bidi="ar"/>
        </w:rPr>
        <w:t>8.1.1 操作手册下载</w:t>
      </w:r>
    </w:p>
    <w:p w14:paraId="266CBF11" w14:textId="77777777" w:rsidR="00E35276" w:rsidRDefault="00E35276" w:rsidP="00E35276">
      <w:pPr>
        <w:widowControl/>
        <w:wordWrap w:val="0"/>
        <w:spacing w:line="400" w:lineRule="exact"/>
        <w:ind w:firstLineChars="200" w:firstLine="480"/>
        <w:jc w:val="left"/>
        <w:rPr>
          <w:rFonts w:ascii="宋体" w:hAnsi="宋体" w:cs="宋体"/>
          <w:sz w:val="24"/>
        </w:rPr>
      </w:pPr>
      <w:r>
        <w:rPr>
          <w:rFonts w:ascii="宋体" w:hAnsi="宋体" w:cs="宋体" w:hint="eastAsia"/>
          <w:sz w:val="24"/>
          <w:lang w:bidi="ar"/>
        </w:rPr>
        <w:t>供应商登录中粮E采供应链采购平台“帮助中心”—“操作指南”—“ 中粮E采供应链采购平台操作手册”下载《中粮集团数字化采购管理平台建设项目用户使用手册-供应商》、《CA 证书申请-供应商》手册。</w:t>
      </w:r>
    </w:p>
    <w:p w14:paraId="34EAC0C6" w14:textId="77777777" w:rsidR="00E35276" w:rsidRDefault="00E35276" w:rsidP="00E35276">
      <w:pPr>
        <w:widowControl/>
        <w:wordWrap w:val="0"/>
        <w:spacing w:line="400" w:lineRule="exact"/>
        <w:ind w:firstLineChars="200" w:firstLine="480"/>
        <w:jc w:val="left"/>
        <w:rPr>
          <w:rFonts w:ascii="宋体" w:hAnsi="宋体" w:cs="宋体"/>
          <w:sz w:val="24"/>
        </w:rPr>
      </w:pPr>
      <w:r>
        <w:rPr>
          <w:rFonts w:ascii="宋体" w:hAnsi="宋体" w:cs="宋体" w:hint="eastAsia"/>
          <w:sz w:val="24"/>
          <w:lang w:bidi="ar"/>
        </w:rPr>
        <w:t>8.1.2 注册</w:t>
      </w:r>
    </w:p>
    <w:p w14:paraId="2CF23E5A" w14:textId="77777777" w:rsidR="00E35276" w:rsidRDefault="00E35276" w:rsidP="00E35276">
      <w:pPr>
        <w:widowControl/>
        <w:wordWrap w:val="0"/>
        <w:spacing w:line="400" w:lineRule="exact"/>
        <w:ind w:firstLineChars="200" w:firstLine="480"/>
        <w:jc w:val="left"/>
        <w:rPr>
          <w:rFonts w:ascii="宋体" w:hAnsi="宋体" w:cs="宋体"/>
          <w:sz w:val="24"/>
        </w:rPr>
      </w:pPr>
      <w:r>
        <w:rPr>
          <w:rFonts w:ascii="宋体" w:hAnsi="宋体" w:cs="宋体" w:hint="eastAsia"/>
          <w:sz w:val="24"/>
          <w:lang w:bidi="ar"/>
        </w:rPr>
        <w:t>供应商登录中粮 E 采供应链采购平台在“平台登录入口”选择“供应商登录”注册登录，按照《中粮集团数字化采购管理平台建设项目用户使用手册-供应商》指引完成用户注册及登录。</w:t>
      </w:r>
    </w:p>
    <w:p w14:paraId="644ED50A" w14:textId="77777777" w:rsidR="00E35276" w:rsidRDefault="00E35276" w:rsidP="00E35276">
      <w:pPr>
        <w:widowControl/>
        <w:wordWrap w:val="0"/>
        <w:spacing w:line="400" w:lineRule="exact"/>
        <w:ind w:firstLineChars="200" w:firstLine="480"/>
        <w:jc w:val="left"/>
        <w:rPr>
          <w:rFonts w:ascii="宋体" w:hAnsi="宋体" w:cs="宋体"/>
          <w:sz w:val="24"/>
        </w:rPr>
      </w:pPr>
      <w:r>
        <w:rPr>
          <w:rFonts w:ascii="宋体" w:hAnsi="宋体" w:cs="宋体" w:hint="eastAsia"/>
          <w:sz w:val="24"/>
          <w:lang w:bidi="ar"/>
        </w:rPr>
        <w:t>8.1.3 办理 CA 认证证书</w:t>
      </w:r>
    </w:p>
    <w:p w14:paraId="3F4FD260" w14:textId="77777777" w:rsidR="00E35276" w:rsidRDefault="00E35276" w:rsidP="00E35276">
      <w:pPr>
        <w:widowControl/>
        <w:wordWrap w:val="0"/>
        <w:spacing w:line="400" w:lineRule="exact"/>
        <w:ind w:firstLineChars="200" w:firstLine="480"/>
        <w:jc w:val="left"/>
        <w:rPr>
          <w:rFonts w:ascii="宋体" w:hAnsi="宋体" w:cs="宋体"/>
          <w:sz w:val="24"/>
        </w:rPr>
      </w:pPr>
      <w:r>
        <w:rPr>
          <w:rFonts w:ascii="宋体" w:hAnsi="宋体" w:cs="宋体" w:hint="eastAsia"/>
          <w:sz w:val="24"/>
          <w:lang w:bidi="ar"/>
        </w:rPr>
        <w:t>供应商登录中粮 E 采供应链采购平台查阅右侧漂浮栏点击 “CA 办理”-“证书新办”登录后按照程序要求办理。</w:t>
      </w:r>
    </w:p>
    <w:p w14:paraId="74467C5F" w14:textId="77777777" w:rsidR="00E35276" w:rsidRDefault="00E35276" w:rsidP="00E35276">
      <w:pPr>
        <w:widowControl/>
        <w:wordWrap w:val="0"/>
        <w:spacing w:line="400" w:lineRule="exact"/>
        <w:ind w:firstLineChars="200" w:firstLine="480"/>
        <w:jc w:val="left"/>
        <w:rPr>
          <w:rFonts w:ascii="宋体" w:hAnsi="宋体" w:cs="宋体"/>
          <w:sz w:val="24"/>
        </w:rPr>
      </w:pPr>
      <w:r>
        <w:rPr>
          <w:rFonts w:ascii="宋体" w:hAnsi="宋体" w:cs="宋体" w:hint="eastAsia"/>
          <w:sz w:val="24"/>
          <w:lang w:bidi="ar"/>
        </w:rPr>
        <w:t>8.1.4 驱动、客户端下载</w:t>
      </w:r>
    </w:p>
    <w:p w14:paraId="4F1E3E00" w14:textId="77777777" w:rsidR="00E35276" w:rsidRDefault="00E35276" w:rsidP="00E35276">
      <w:pPr>
        <w:widowControl/>
        <w:wordWrap w:val="0"/>
        <w:spacing w:line="400" w:lineRule="exact"/>
        <w:ind w:firstLineChars="200" w:firstLine="480"/>
        <w:jc w:val="left"/>
        <w:rPr>
          <w:rFonts w:ascii="宋体" w:hAnsi="宋体" w:cs="宋体"/>
          <w:sz w:val="24"/>
        </w:rPr>
      </w:pPr>
      <w:r>
        <w:rPr>
          <w:rFonts w:ascii="宋体" w:hAnsi="宋体" w:cs="宋体" w:hint="eastAsia"/>
          <w:sz w:val="24"/>
          <w:lang w:bidi="ar"/>
        </w:rPr>
        <w:t>供应商登录中粮 E 采供应链采购平台“帮助中心”—“工具软件”下载—“中粮 E 采供应链采购平台驱动管理工具”下载相关驱动并全部安装。</w:t>
      </w:r>
    </w:p>
    <w:p w14:paraId="563D58A5" w14:textId="77777777" w:rsidR="00E35276" w:rsidRDefault="00E35276" w:rsidP="00E35276">
      <w:pPr>
        <w:widowControl/>
        <w:wordWrap w:val="0"/>
        <w:spacing w:line="400" w:lineRule="exact"/>
        <w:ind w:firstLineChars="200" w:firstLine="480"/>
        <w:jc w:val="left"/>
        <w:rPr>
          <w:rFonts w:ascii="宋体" w:hAnsi="宋体" w:cs="宋体"/>
          <w:sz w:val="24"/>
        </w:rPr>
      </w:pPr>
      <w:r>
        <w:rPr>
          <w:rFonts w:ascii="宋体" w:hAnsi="宋体" w:cs="宋体" w:hint="eastAsia"/>
          <w:sz w:val="24"/>
          <w:lang w:bidi="ar"/>
        </w:rPr>
        <w:t>供应商登录中粮 E 采供应链采购平台“帮助中心”—“工具软件”下载—“中粮 E 采平台投标文件编制工具”下载相关驱动并全部安装。（以上服务热线、相关操作指引、驱动、客户端若与平台系统中不一致，以平台发布最新服务热线、相关操作指引、驱动、客户端为准。）</w:t>
      </w:r>
    </w:p>
    <w:p w14:paraId="0A7E9932" w14:textId="77777777" w:rsidR="00E35276" w:rsidRDefault="00E35276" w:rsidP="00E35276">
      <w:pPr>
        <w:widowControl/>
        <w:wordWrap w:val="0"/>
        <w:spacing w:line="400" w:lineRule="exact"/>
        <w:ind w:firstLineChars="200" w:firstLine="482"/>
        <w:jc w:val="left"/>
        <w:rPr>
          <w:rFonts w:ascii="宋体" w:hAnsi="宋体" w:cs="宋体"/>
          <w:sz w:val="24"/>
        </w:rPr>
      </w:pPr>
      <w:r>
        <w:rPr>
          <w:rFonts w:ascii="宋体" w:hAnsi="宋体" w:cs="宋体" w:hint="eastAsia"/>
          <w:b/>
          <w:bCs/>
          <w:sz w:val="24"/>
          <w:szCs w:val="21"/>
        </w:rPr>
        <w:t>8.2编制电子响应文件</w:t>
      </w:r>
    </w:p>
    <w:p w14:paraId="35C7D22E" w14:textId="77777777" w:rsidR="00E35276" w:rsidRDefault="00E35276" w:rsidP="00E35276">
      <w:pPr>
        <w:widowControl/>
        <w:wordWrap w:val="0"/>
        <w:spacing w:line="400" w:lineRule="exact"/>
        <w:ind w:firstLineChars="200" w:firstLine="480"/>
        <w:jc w:val="left"/>
        <w:rPr>
          <w:rFonts w:ascii="宋体" w:hAnsi="宋体" w:cs="宋体"/>
          <w:sz w:val="24"/>
        </w:rPr>
      </w:pPr>
      <w:r>
        <w:rPr>
          <w:rFonts w:ascii="宋体" w:hAnsi="宋体" w:cs="宋体" w:hint="eastAsia"/>
          <w:sz w:val="24"/>
          <w:lang w:bidi="ar"/>
        </w:rPr>
        <w:t>供应商应严格按照响应文件组成要求内容制作电子响应文件并进行线上响应。响应文件内容混做将无法正常评审，其响应文件可能被视为无效；供应商应使用“投标文件编制”软件系统编制电子响应文件并进行线上投标/响应，供应商电子响应文件需要加盖电子签章并加密处理，如由于系统原因无法按照要求在电子响应文件中加盖电子签章和加密，请及时通过技术支持服务热线联系技术人员。</w:t>
      </w:r>
    </w:p>
    <w:p w14:paraId="4DD6FF55" w14:textId="77777777" w:rsidR="00E35276" w:rsidRDefault="00E35276" w:rsidP="00E35276">
      <w:pPr>
        <w:widowControl/>
        <w:wordWrap w:val="0"/>
        <w:spacing w:line="400" w:lineRule="exact"/>
        <w:ind w:firstLineChars="200" w:firstLine="480"/>
        <w:jc w:val="left"/>
        <w:rPr>
          <w:rFonts w:ascii="宋体" w:hAnsi="宋体" w:cs="宋体"/>
          <w:sz w:val="24"/>
        </w:rPr>
      </w:pPr>
      <w:r>
        <w:rPr>
          <w:rFonts w:ascii="宋体" w:hAnsi="宋体" w:cs="宋体" w:hint="eastAsia"/>
          <w:sz w:val="24"/>
          <w:lang w:bidi="ar"/>
        </w:rPr>
        <w:t>在软件系统编制电子响应文件时，导入上传需注意响应文件、可编辑版响应文件分别导入，报价一览表在“投标文件编制”工具直接响应，无需上传文件。</w:t>
      </w:r>
    </w:p>
    <w:p w14:paraId="4C0E4ACD" w14:textId="77777777" w:rsidR="00E35276" w:rsidRDefault="00E35276" w:rsidP="00E35276">
      <w:pPr>
        <w:widowControl/>
        <w:wordWrap w:val="0"/>
        <w:spacing w:line="400" w:lineRule="exact"/>
        <w:ind w:firstLineChars="200" w:firstLine="482"/>
        <w:jc w:val="left"/>
        <w:rPr>
          <w:rFonts w:ascii="宋体" w:hAnsi="宋体" w:cs="宋体"/>
          <w:b/>
          <w:bCs/>
          <w:sz w:val="24"/>
          <w:szCs w:val="21"/>
        </w:rPr>
      </w:pPr>
      <w:r>
        <w:rPr>
          <w:rFonts w:ascii="宋体" w:hAnsi="宋体" w:cs="宋体" w:hint="eastAsia"/>
          <w:b/>
          <w:bCs/>
          <w:sz w:val="24"/>
          <w:szCs w:val="21"/>
        </w:rPr>
        <w:t>8.3提交电子响应文件</w:t>
      </w:r>
    </w:p>
    <w:p w14:paraId="5B587C07" w14:textId="77777777" w:rsidR="00E35276" w:rsidRDefault="00E35276" w:rsidP="00E35276">
      <w:pPr>
        <w:widowControl/>
        <w:spacing w:line="400" w:lineRule="exact"/>
        <w:ind w:firstLineChars="200" w:firstLine="480"/>
        <w:jc w:val="left"/>
        <w:rPr>
          <w:rFonts w:ascii="宋体" w:hAnsi="宋体" w:cs="宋体"/>
          <w:sz w:val="24"/>
          <w:szCs w:val="21"/>
        </w:rPr>
      </w:pPr>
      <w:r>
        <w:rPr>
          <w:rFonts w:ascii="宋体" w:hAnsi="宋体" w:cs="宋体" w:hint="eastAsia"/>
          <w:sz w:val="24"/>
          <w:lang w:bidi="ar"/>
        </w:rPr>
        <w:lastRenderedPageBreak/>
        <w:t>供应商应于提交响应文件截止时间前在中粮 E 采供应链采购平台提交电子响应文件，上传电子响应文件过程中请保持与互联网的连接畅通</w:t>
      </w:r>
      <w:r>
        <w:rPr>
          <w:rFonts w:ascii="宋体" w:hAnsi="宋体" w:cs="宋体" w:hint="eastAsia"/>
          <w:sz w:val="24"/>
          <w:szCs w:val="21"/>
          <w:lang w:bidi="ar"/>
        </w:rPr>
        <w:t xml:space="preserve">。 </w:t>
      </w:r>
    </w:p>
    <w:p w14:paraId="6C9B0569" w14:textId="77777777" w:rsidR="00E35276" w:rsidRDefault="00E35276" w:rsidP="00E35276">
      <w:pPr>
        <w:adjustRightInd w:val="0"/>
        <w:snapToGrid w:val="0"/>
        <w:spacing w:before="120" w:after="120" w:line="400" w:lineRule="exact"/>
        <w:ind w:firstLineChars="150" w:firstLine="422"/>
        <w:rPr>
          <w:rFonts w:ascii="黑体" w:eastAsia="黑体" w:hAnsi="黑体" w:cs="黑体"/>
          <w:b/>
          <w:bCs/>
          <w:sz w:val="28"/>
          <w:szCs w:val="32"/>
        </w:rPr>
      </w:pPr>
      <w:r>
        <w:rPr>
          <w:rFonts w:ascii="黑体" w:eastAsia="黑体" w:hAnsi="黑体" w:cs="黑体" w:hint="eastAsia"/>
          <w:b/>
          <w:bCs/>
          <w:sz w:val="28"/>
          <w:szCs w:val="32"/>
        </w:rPr>
        <w:t>9. 联系方式</w:t>
      </w:r>
      <w:bookmarkStart w:id="19" w:name="_Toc352691455"/>
      <w:bookmarkStart w:id="20" w:name="_Toc369531498"/>
      <w:bookmarkStart w:id="21" w:name="_Toc300834930"/>
      <w:bookmarkStart w:id="22" w:name="_Toc361508563"/>
      <w:bookmarkStart w:id="23" w:name="_Toc384308187"/>
      <w:bookmarkStart w:id="24" w:name="_Toc352691453"/>
      <w:bookmarkStart w:id="25" w:name="_Toc17972"/>
      <w:bookmarkStart w:id="26" w:name="_Toc10785"/>
      <w:bookmarkStart w:id="27" w:name="_Toc369531497"/>
      <w:bookmarkStart w:id="28" w:name="_Toc300834927"/>
      <w:bookmarkStart w:id="29" w:name="_Toc369531495"/>
      <w:bookmarkStart w:id="30" w:name="_Toc384308185"/>
      <w:bookmarkStart w:id="31" w:name="_Toc152045513"/>
      <w:bookmarkStart w:id="32" w:name="_Toc152045512"/>
      <w:bookmarkStart w:id="33" w:name="_Toc352691456"/>
      <w:bookmarkStart w:id="34" w:name="_Toc361508560"/>
      <w:bookmarkStart w:id="35" w:name="_Toc144974480"/>
      <w:bookmarkStart w:id="36" w:name="_Toc247513934"/>
      <w:bookmarkStart w:id="37" w:name="_Toc152042288"/>
      <w:bookmarkStart w:id="38" w:name="_Toc30817"/>
      <w:bookmarkStart w:id="39" w:name="_Toc247513935"/>
      <w:bookmarkStart w:id="40" w:name="_Toc300834929"/>
      <w:bookmarkStart w:id="41" w:name="_Toc384308188"/>
      <w:bookmarkStart w:id="42" w:name="_Toc152042289"/>
      <w:bookmarkStart w:id="43" w:name="_Toc247527536"/>
      <w:bookmarkStart w:id="44" w:name="_Toc247527535"/>
      <w:bookmarkStart w:id="45" w:name="_Toc144974481"/>
      <w:bookmarkStart w:id="46" w:name="_Toc361508562"/>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22B8A6E" w14:textId="77777777" w:rsidR="00E35276" w:rsidRPr="00003EF1" w:rsidRDefault="00E35276" w:rsidP="00E35276">
      <w:pPr>
        <w:spacing w:line="360" w:lineRule="auto"/>
        <w:ind w:firstLineChars="100" w:firstLine="241"/>
        <w:rPr>
          <w:rFonts w:ascii="宋体" w:hAnsi="宋体" w:cs="宋体"/>
          <w:b/>
          <w:bCs/>
          <w:sz w:val="24"/>
          <w:szCs w:val="21"/>
        </w:rPr>
      </w:pPr>
      <w:bookmarkStart w:id="47" w:name="_Hlk172729837"/>
      <w:r w:rsidRPr="00003EF1">
        <w:rPr>
          <w:rFonts w:ascii="宋体" w:hAnsi="宋体" w:cs="宋体" w:hint="eastAsia"/>
          <w:b/>
          <w:bCs/>
          <w:sz w:val="24"/>
          <w:szCs w:val="21"/>
        </w:rPr>
        <w:t>9.1</w:t>
      </w:r>
      <w:r w:rsidRPr="00003EF1">
        <w:rPr>
          <w:rFonts w:ascii="宋体" w:hAnsi="宋体" w:cs="宋体"/>
          <w:b/>
          <w:bCs/>
          <w:sz w:val="24"/>
          <w:szCs w:val="21"/>
        </w:rPr>
        <w:t>中粮家佳康招标、采购监督联系方式</w:t>
      </w:r>
    </w:p>
    <w:p w14:paraId="2B6A460D" w14:textId="77777777" w:rsidR="00E35276" w:rsidRPr="00003EF1" w:rsidRDefault="00E35276" w:rsidP="00E35276">
      <w:pPr>
        <w:spacing w:line="360" w:lineRule="auto"/>
        <w:ind w:firstLineChars="100" w:firstLine="240"/>
        <w:rPr>
          <w:rFonts w:hint="eastAsia"/>
          <w:sz w:val="24"/>
        </w:rPr>
      </w:pPr>
      <w:r w:rsidRPr="00003EF1">
        <w:rPr>
          <w:rFonts w:hint="eastAsia"/>
          <w:sz w:val="24"/>
        </w:rPr>
        <w:t>9.1.1</w:t>
      </w:r>
      <w:r w:rsidRPr="00003EF1">
        <w:rPr>
          <w:sz w:val="24"/>
        </w:rPr>
        <w:t>信访监督部门：中粮家佳康纪委办公室</w:t>
      </w:r>
    </w:p>
    <w:p w14:paraId="270E1B05" w14:textId="77777777" w:rsidR="00E35276" w:rsidRPr="00003EF1" w:rsidRDefault="00E35276" w:rsidP="00E35276">
      <w:pPr>
        <w:spacing w:line="360" w:lineRule="auto"/>
        <w:ind w:firstLineChars="100" w:firstLine="240"/>
        <w:rPr>
          <w:rFonts w:hint="eastAsia"/>
          <w:sz w:val="24"/>
        </w:rPr>
      </w:pPr>
      <w:r w:rsidRPr="00003EF1">
        <w:rPr>
          <w:sz w:val="24"/>
        </w:rPr>
        <w:t>信访举报电话：</w:t>
      </w:r>
      <w:r w:rsidRPr="00003EF1">
        <w:rPr>
          <w:rFonts w:hint="eastAsia"/>
          <w:sz w:val="24"/>
        </w:rPr>
        <w:t>010-85005318</w:t>
      </w:r>
    </w:p>
    <w:p w14:paraId="632F4E6E" w14:textId="77777777" w:rsidR="00E35276" w:rsidRPr="00003EF1" w:rsidRDefault="00E35276" w:rsidP="00E35276">
      <w:pPr>
        <w:spacing w:line="360" w:lineRule="auto"/>
        <w:ind w:firstLineChars="100" w:firstLine="240"/>
        <w:rPr>
          <w:rFonts w:hint="eastAsia"/>
          <w:sz w:val="24"/>
        </w:rPr>
      </w:pPr>
      <w:r w:rsidRPr="00003EF1">
        <w:rPr>
          <w:sz w:val="24"/>
        </w:rPr>
        <w:t>信访邮箱：</w:t>
      </w:r>
      <w:r w:rsidRPr="00003EF1">
        <w:rPr>
          <w:rFonts w:hint="eastAsia"/>
          <w:sz w:val="24"/>
        </w:rPr>
        <w:t>zlrsxf@cofco.com</w:t>
      </w:r>
    </w:p>
    <w:p w14:paraId="28E0B3F8" w14:textId="77777777" w:rsidR="00E35276" w:rsidRPr="00003EF1" w:rsidRDefault="00E35276" w:rsidP="00E35276">
      <w:pPr>
        <w:spacing w:line="360" w:lineRule="auto"/>
        <w:ind w:firstLineChars="100" w:firstLine="240"/>
        <w:rPr>
          <w:rFonts w:hint="eastAsia"/>
          <w:sz w:val="24"/>
        </w:rPr>
      </w:pPr>
      <w:r w:rsidRPr="00003EF1">
        <w:rPr>
          <w:sz w:val="24"/>
        </w:rPr>
        <w:t>举报范围：招投标活动过程中涉嫌贪污贿赂、滥用职权、玩忽职守、权力寻租、利益输送、徇私舞弊以及浪费国家资财等问题的检举控告。</w:t>
      </w:r>
    </w:p>
    <w:p w14:paraId="4F64FB0C" w14:textId="77777777" w:rsidR="00E35276" w:rsidRPr="00003EF1" w:rsidRDefault="00E35276" w:rsidP="00E35276">
      <w:pPr>
        <w:spacing w:line="360" w:lineRule="auto"/>
        <w:ind w:firstLineChars="100" w:firstLine="240"/>
        <w:rPr>
          <w:rFonts w:hint="eastAsia"/>
          <w:sz w:val="24"/>
        </w:rPr>
      </w:pPr>
      <w:r w:rsidRPr="00003EF1">
        <w:rPr>
          <w:rFonts w:hint="eastAsia"/>
          <w:sz w:val="24"/>
        </w:rPr>
        <w:t>9.1.2</w:t>
      </w:r>
      <w:r w:rsidRPr="00003EF1">
        <w:rPr>
          <w:sz w:val="24"/>
        </w:rPr>
        <w:t>商务监督部门：中粮家佳康招标和采购管理办公室</w:t>
      </w:r>
    </w:p>
    <w:p w14:paraId="6FFFDFE9" w14:textId="77777777" w:rsidR="00E35276" w:rsidRPr="00003EF1" w:rsidRDefault="00E35276" w:rsidP="00E35276">
      <w:pPr>
        <w:spacing w:line="360" w:lineRule="auto"/>
        <w:ind w:firstLineChars="100" w:firstLine="240"/>
        <w:rPr>
          <w:rFonts w:hint="eastAsia"/>
          <w:sz w:val="24"/>
        </w:rPr>
      </w:pPr>
      <w:r w:rsidRPr="00003EF1">
        <w:rPr>
          <w:sz w:val="24"/>
        </w:rPr>
        <w:t>商务问题反馈电话：</w:t>
      </w:r>
      <w:r w:rsidRPr="00003EF1">
        <w:rPr>
          <w:rFonts w:hint="eastAsia"/>
          <w:sz w:val="24"/>
        </w:rPr>
        <w:t>010-85005363</w:t>
      </w:r>
      <w:r w:rsidRPr="00003EF1">
        <w:rPr>
          <w:sz w:val="24"/>
        </w:rPr>
        <w:t>；</w:t>
      </w:r>
    </w:p>
    <w:p w14:paraId="463DE4B5" w14:textId="77777777" w:rsidR="00E35276" w:rsidRPr="00003EF1" w:rsidRDefault="00E35276" w:rsidP="00E35276">
      <w:pPr>
        <w:spacing w:line="360" w:lineRule="auto"/>
        <w:ind w:firstLineChars="100" w:firstLine="240"/>
        <w:rPr>
          <w:rFonts w:hint="eastAsia"/>
          <w:sz w:val="24"/>
        </w:rPr>
      </w:pPr>
      <w:r w:rsidRPr="00003EF1">
        <w:rPr>
          <w:sz w:val="24"/>
        </w:rPr>
        <w:t>商务问题反馈邮箱：</w:t>
      </w:r>
      <w:r w:rsidRPr="00003EF1">
        <w:rPr>
          <w:rFonts w:hint="eastAsia"/>
          <w:sz w:val="24"/>
        </w:rPr>
        <w:t>jjkzcb@cofco.com</w:t>
      </w:r>
      <w:r w:rsidRPr="00003EF1">
        <w:rPr>
          <w:sz w:val="24"/>
        </w:rPr>
        <w:t>；</w:t>
      </w:r>
    </w:p>
    <w:p w14:paraId="4F7BBF5B" w14:textId="77777777" w:rsidR="00E35276" w:rsidRPr="00003EF1" w:rsidRDefault="00E35276" w:rsidP="00E35276">
      <w:pPr>
        <w:spacing w:line="360" w:lineRule="auto"/>
        <w:ind w:firstLineChars="100" w:firstLine="240"/>
        <w:rPr>
          <w:rFonts w:hint="eastAsia"/>
          <w:sz w:val="24"/>
        </w:rPr>
      </w:pPr>
      <w:r w:rsidRPr="00003EF1">
        <w:rPr>
          <w:sz w:val="24"/>
        </w:rPr>
        <w:t>反馈范围：招投标、采购活动过程中的商务问题。</w:t>
      </w:r>
    </w:p>
    <w:bookmarkEnd w:id="47"/>
    <w:p w14:paraId="5968EA76" w14:textId="77777777" w:rsidR="00E35276" w:rsidRDefault="00E35276" w:rsidP="00E35276">
      <w:pPr>
        <w:spacing w:line="360" w:lineRule="auto"/>
        <w:ind w:firstLineChars="100" w:firstLine="241"/>
        <w:rPr>
          <w:rFonts w:ascii="宋体" w:hAnsi="宋体" w:cs="宋体"/>
          <w:b/>
          <w:bCs/>
          <w:sz w:val="24"/>
          <w:szCs w:val="21"/>
        </w:rPr>
      </w:pPr>
      <w:r>
        <w:rPr>
          <w:rFonts w:ascii="宋体" w:hAnsi="宋体" w:cs="宋体" w:hint="eastAsia"/>
          <w:b/>
          <w:bCs/>
          <w:sz w:val="24"/>
          <w:szCs w:val="21"/>
        </w:rPr>
        <w:t>9.2采购人：</w:t>
      </w:r>
      <w:r w:rsidRPr="009D1898">
        <w:rPr>
          <w:rFonts w:ascii="宋体" w:hAnsi="宋体" w:cs="宋体" w:hint="eastAsia"/>
          <w:b/>
          <w:bCs/>
          <w:sz w:val="24"/>
          <w:szCs w:val="21"/>
        </w:rPr>
        <w:t>中粮肉食投资有限公司</w:t>
      </w:r>
    </w:p>
    <w:p w14:paraId="28F799FE" w14:textId="77777777" w:rsidR="00E35276" w:rsidRDefault="00E35276" w:rsidP="00E35276">
      <w:pPr>
        <w:spacing w:line="360" w:lineRule="auto"/>
        <w:ind w:firstLineChars="200" w:firstLine="480"/>
        <w:rPr>
          <w:sz w:val="24"/>
        </w:rPr>
      </w:pPr>
      <w:r>
        <w:rPr>
          <w:rFonts w:hint="eastAsia"/>
          <w:sz w:val="24"/>
        </w:rPr>
        <w:t>地址：北京市朝阳区朝阳门南大街</w:t>
      </w:r>
      <w:r>
        <w:rPr>
          <w:rFonts w:hint="eastAsia"/>
          <w:sz w:val="24"/>
        </w:rPr>
        <w:t>8</w:t>
      </w:r>
      <w:r>
        <w:rPr>
          <w:rFonts w:hint="eastAsia"/>
          <w:sz w:val="24"/>
        </w:rPr>
        <w:t>号</w:t>
      </w:r>
    </w:p>
    <w:p w14:paraId="3DDB790B" w14:textId="77777777" w:rsidR="00E35276" w:rsidRDefault="00E35276" w:rsidP="00E35276">
      <w:pPr>
        <w:spacing w:line="360" w:lineRule="auto"/>
        <w:ind w:firstLineChars="200" w:firstLine="480"/>
        <w:rPr>
          <w:sz w:val="24"/>
        </w:rPr>
      </w:pPr>
      <w:r>
        <w:rPr>
          <w:rFonts w:hint="eastAsia"/>
          <w:sz w:val="24"/>
        </w:rPr>
        <w:t>业务联系人：孙钦政，电话：</w:t>
      </w:r>
      <w:r>
        <w:rPr>
          <w:rFonts w:hint="eastAsia"/>
          <w:sz w:val="24"/>
        </w:rPr>
        <w:t>17860820969</w:t>
      </w:r>
    </w:p>
    <w:p w14:paraId="27BF77AF" w14:textId="77777777" w:rsidR="00E35276" w:rsidRDefault="00E35276" w:rsidP="00E35276">
      <w:pPr>
        <w:spacing w:line="360" w:lineRule="auto"/>
        <w:ind w:firstLineChars="100" w:firstLine="241"/>
        <w:rPr>
          <w:rFonts w:ascii="宋体" w:hAnsi="宋体" w:cs="宋体"/>
          <w:b/>
          <w:bCs/>
          <w:sz w:val="24"/>
          <w:szCs w:val="21"/>
        </w:rPr>
      </w:pPr>
      <w:r>
        <w:rPr>
          <w:rFonts w:ascii="宋体" w:hAnsi="宋体" w:cs="宋体" w:hint="eastAsia"/>
          <w:b/>
          <w:bCs/>
          <w:sz w:val="24"/>
          <w:szCs w:val="21"/>
        </w:rPr>
        <w:t>9.3采购代理机构信息：</w:t>
      </w:r>
    </w:p>
    <w:p w14:paraId="775F427F" w14:textId="77777777" w:rsidR="00E35276" w:rsidRDefault="00E35276" w:rsidP="00E35276">
      <w:pPr>
        <w:spacing w:line="360" w:lineRule="auto"/>
        <w:ind w:firstLine="420"/>
        <w:rPr>
          <w:sz w:val="24"/>
        </w:rPr>
      </w:pPr>
      <w:r>
        <w:rPr>
          <w:rFonts w:hint="eastAsia"/>
          <w:sz w:val="24"/>
        </w:rPr>
        <w:t>代理机构：中技建设咨询有限公司</w:t>
      </w:r>
    </w:p>
    <w:p w14:paraId="1C86FEBF" w14:textId="77777777" w:rsidR="00E35276" w:rsidRDefault="00E35276" w:rsidP="00E35276">
      <w:pPr>
        <w:spacing w:line="360" w:lineRule="auto"/>
        <w:ind w:firstLine="420"/>
        <w:rPr>
          <w:sz w:val="24"/>
        </w:rPr>
      </w:pPr>
      <w:r>
        <w:rPr>
          <w:rFonts w:hint="eastAsia"/>
          <w:sz w:val="24"/>
        </w:rPr>
        <w:t>地址：湖南省长沙市雨花区湘府中路高升金典商务楼</w:t>
      </w:r>
      <w:r>
        <w:rPr>
          <w:rFonts w:hint="eastAsia"/>
          <w:sz w:val="24"/>
        </w:rPr>
        <w:t>12</w:t>
      </w:r>
      <w:r>
        <w:rPr>
          <w:rFonts w:hint="eastAsia"/>
          <w:sz w:val="24"/>
        </w:rPr>
        <w:t>楼</w:t>
      </w:r>
    </w:p>
    <w:p w14:paraId="01E79B90" w14:textId="77777777" w:rsidR="00E35276" w:rsidRDefault="00E35276" w:rsidP="00E35276">
      <w:pPr>
        <w:spacing w:line="360" w:lineRule="auto"/>
        <w:ind w:firstLine="420"/>
        <w:rPr>
          <w:sz w:val="24"/>
        </w:rPr>
      </w:pPr>
      <w:r>
        <w:rPr>
          <w:rFonts w:hint="eastAsia"/>
          <w:sz w:val="24"/>
        </w:rPr>
        <w:t>联系人：邓博、刘宁、金清源、廖超凡、粟智超</w:t>
      </w:r>
    </w:p>
    <w:p w14:paraId="2D47A34D" w14:textId="77777777" w:rsidR="00E35276" w:rsidRDefault="00E35276" w:rsidP="00E35276">
      <w:pPr>
        <w:spacing w:line="360" w:lineRule="auto"/>
        <w:ind w:firstLine="420"/>
        <w:rPr>
          <w:sz w:val="24"/>
        </w:rPr>
      </w:pPr>
      <w:r>
        <w:rPr>
          <w:rFonts w:hint="eastAsia"/>
          <w:sz w:val="24"/>
        </w:rPr>
        <w:t>联系电话：</w:t>
      </w:r>
      <w:r>
        <w:rPr>
          <w:rFonts w:hint="eastAsia"/>
          <w:sz w:val="24"/>
        </w:rPr>
        <w:t>13007410598</w:t>
      </w:r>
      <w:r>
        <w:rPr>
          <w:rFonts w:hint="eastAsia"/>
          <w:sz w:val="24"/>
        </w:rPr>
        <w:t>、</w:t>
      </w:r>
      <w:r>
        <w:rPr>
          <w:rFonts w:hint="eastAsia"/>
          <w:sz w:val="24"/>
        </w:rPr>
        <w:t>17673655857</w:t>
      </w:r>
      <w:r>
        <w:rPr>
          <w:rFonts w:hint="eastAsia"/>
          <w:sz w:val="24"/>
        </w:rPr>
        <w:t>、</w:t>
      </w:r>
      <w:r>
        <w:rPr>
          <w:rFonts w:hint="eastAsia"/>
          <w:sz w:val="24"/>
        </w:rPr>
        <w:t>0731-</w:t>
      </w:r>
      <w:r>
        <w:rPr>
          <w:sz w:val="24"/>
        </w:rPr>
        <w:t>84315268</w:t>
      </w:r>
    </w:p>
    <w:p w14:paraId="30509F76" w14:textId="77777777" w:rsidR="00E35276" w:rsidRDefault="00E35276" w:rsidP="00E35276">
      <w:pPr>
        <w:spacing w:line="360" w:lineRule="auto"/>
        <w:ind w:firstLineChars="100" w:firstLine="241"/>
        <w:rPr>
          <w:sz w:val="24"/>
        </w:rPr>
      </w:pPr>
      <w:r>
        <w:rPr>
          <w:rFonts w:ascii="宋体" w:hAnsi="宋体" w:cs="宋体" w:hint="eastAsia"/>
          <w:b/>
          <w:bCs/>
          <w:sz w:val="24"/>
          <w:szCs w:val="21"/>
        </w:rPr>
        <w:t>9.4中粮 E 采供应链采购平台：</w:t>
      </w:r>
    </w:p>
    <w:p w14:paraId="20023E39" w14:textId="77777777" w:rsidR="00E35276" w:rsidRDefault="00E35276" w:rsidP="00E35276">
      <w:pPr>
        <w:spacing w:line="360" w:lineRule="auto"/>
        <w:ind w:firstLine="420"/>
        <w:rPr>
          <w:sz w:val="24"/>
        </w:rPr>
      </w:pPr>
      <w:r>
        <w:rPr>
          <w:rFonts w:hint="eastAsia"/>
          <w:sz w:val="24"/>
        </w:rPr>
        <w:t>客服联系电话：</w:t>
      </w:r>
      <w:r>
        <w:rPr>
          <w:rFonts w:hint="eastAsia"/>
          <w:sz w:val="24"/>
        </w:rPr>
        <w:t xml:space="preserve">010-21362564 </w:t>
      </w:r>
    </w:p>
    <w:p w14:paraId="1119C7B5" w14:textId="77777777" w:rsidR="00E35276" w:rsidRDefault="00E35276" w:rsidP="00E35276">
      <w:pPr>
        <w:jc w:val="center"/>
      </w:pPr>
      <w:r>
        <w:rPr>
          <w:rFonts w:hint="eastAsia"/>
        </w:rPr>
        <w:br w:type="page"/>
      </w:r>
      <w:r>
        <w:rPr>
          <w:rFonts w:hint="eastAsia"/>
        </w:rPr>
        <w:lastRenderedPageBreak/>
        <w:t>供应商通用资格提交审查资料要求</w:t>
      </w:r>
    </w:p>
    <w:p w14:paraId="250F2AAB" w14:textId="77777777" w:rsidR="00E35276" w:rsidRDefault="00E35276" w:rsidP="00E35276">
      <w:pPr>
        <w:snapToGrid w:val="0"/>
        <w:spacing w:line="360" w:lineRule="auto"/>
        <w:rPr>
          <w:rFonts w:ascii="黑体" w:eastAsia="黑体" w:hAnsi="黑体"/>
          <w:snapToGrid w:val="0"/>
          <w:kern w:val="0"/>
          <w:sz w:val="24"/>
          <w:lang w:bidi="en-US"/>
        </w:rPr>
      </w:pPr>
      <w:r>
        <w:rPr>
          <w:rFonts w:ascii="黑体" w:eastAsia="黑体" w:hAnsi="黑体" w:hint="eastAsia"/>
          <w:snapToGrid w:val="0"/>
          <w:kern w:val="0"/>
          <w:sz w:val="24"/>
          <w:lang w:bidi="en-US"/>
        </w:rPr>
        <w:t>附件1</w:t>
      </w:r>
    </w:p>
    <w:p w14:paraId="51E4B9A3" w14:textId="77777777" w:rsidR="00E35276" w:rsidRDefault="00E35276" w:rsidP="00E35276">
      <w:pPr>
        <w:snapToGrid w:val="0"/>
        <w:spacing w:line="360" w:lineRule="auto"/>
        <w:rPr>
          <w:rFonts w:ascii="宋体" w:hAnsi="宋体"/>
          <w:sz w:val="24"/>
          <w:szCs w:val="24"/>
        </w:rPr>
      </w:pPr>
      <w:r>
        <w:rPr>
          <w:rFonts w:ascii="宋体" w:hAnsi="宋体" w:hint="eastAsia"/>
          <w:sz w:val="24"/>
          <w:szCs w:val="24"/>
        </w:rPr>
        <w:t>1.有效的营业执照复印件或影印件，并加盖单位公章。</w:t>
      </w:r>
    </w:p>
    <w:p w14:paraId="4EB2820C" w14:textId="77777777" w:rsidR="00E35276" w:rsidRDefault="00E35276" w:rsidP="00E35276">
      <w:pPr>
        <w:spacing w:line="360" w:lineRule="auto"/>
        <w:rPr>
          <w:rFonts w:ascii="宋体" w:hAnsi="宋体"/>
          <w:sz w:val="24"/>
          <w:szCs w:val="24"/>
        </w:rPr>
      </w:pPr>
    </w:p>
    <w:p w14:paraId="3133EC6A" w14:textId="77777777" w:rsidR="00E35276" w:rsidRDefault="00E35276" w:rsidP="00E35276">
      <w:pPr>
        <w:snapToGrid w:val="0"/>
        <w:spacing w:line="360" w:lineRule="auto"/>
        <w:rPr>
          <w:rFonts w:ascii="宋体" w:hAnsi="宋体"/>
          <w:sz w:val="24"/>
          <w:szCs w:val="24"/>
        </w:rPr>
      </w:pPr>
      <w:r>
        <w:rPr>
          <w:rFonts w:ascii="宋体" w:hAnsi="宋体" w:hint="eastAsia"/>
          <w:sz w:val="24"/>
          <w:szCs w:val="24"/>
        </w:rPr>
        <w:t>2.有效的道路运输经营许可证；（提供相关证件扫描件）；</w:t>
      </w:r>
    </w:p>
    <w:p w14:paraId="3001611F" w14:textId="77777777" w:rsidR="00E35276" w:rsidRDefault="00E35276" w:rsidP="00E35276">
      <w:pPr>
        <w:spacing w:line="360" w:lineRule="auto"/>
        <w:rPr>
          <w:rFonts w:ascii="宋体" w:hAnsi="宋体"/>
          <w:sz w:val="24"/>
          <w:szCs w:val="24"/>
        </w:rPr>
      </w:pPr>
    </w:p>
    <w:p w14:paraId="3FF7A818" w14:textId="77777777" w:rsidR="00E35276" w:rsidRDefault="00E35276" w:rsidP="00E35276">
      <w:pPr>
        <w:snapToGrid w:val="0"/>
        <w:spacing w:line="360" w:lineRule="auto"/>
        <w:rPr>
          <w:rFonts w:ascii="宋体" w:hAnsi="宋体"/>
          <w:color w:val="000000"/>
          <w:sz w:val="24"/>
          <w:szCs w:val="24"/>
        </w:rPr>
      </w:pPr>
      <w:r>
        <w:rPr>
          <w:rFonts w:ascii="宋体" w:hAnsi="宋体" w:hint="eastAsia"/>
          <w:color w:val="000000"/>
          <w:sz w:val="24"/>
          <w:szCs w:val="24"/>
        </w:rPr>
        <w:t>3.</w:t>
      </w:r>
      <w:r>
        <w:rPr>
          <w:rFonts w:ascii="Times New Roman" w:hAnsi="Times New Roman" w:hint="eastAsia"/>
          <w:color w:val="000000"/>
          <w:sz w:val="24"/>
          <w:szCs w:val="24"/>
        </w:rPr>
        <w:t>具有一般纳税人证明，可以开具增值税专用发票，发票税率要求为</w:t>
      </w:r>
      <w:r>
        <w:rPr>
          <w:rFonts w:ascii="Times New Roman" w:hAnsi="Times New Roman" w:hint="eastAsia"/>
          <w:color w:val="000000"/>
          <w:sz w:val="24"/>
          <w:szCs w:val="24"/>
        </w:rPr>
        <w:t>9%</w:t>
      </w:r>
      <w:r>
        <w:rPr>
          <w:rFonts w:ascii="Times New Roman" w:hAnsi="Times New Roman" w:hint="eastAsia"/>
          <w:color w:val="000000"/>
          <w:sz w:val="24"/>
          <w:szCs w:val="24"/>
        </w:rPr>
        <w:t>（中粮家佳康牲猪物流采购包</w:t>
      </w:r>
      <w:r>
        <w:rPr>
          <w:rFonts w:ascii="黑体" w:eastAsia="黑体" w:hAnsi="黑体" w:hint="eastAsia"/>
          <w:b/>
          <w:color w:val="000000"/>
          <w:sz w:val="24"/>
          <w:szCs w:val="24"/>
        </w:rPr>
        <w:t>（包03、05）</w:t>
      </w:r>
      <w:r>
        <w:rPr>
          <w:rFonts w:ascii="Times New Roman" w:hAnsi="Times New Roman" w:hint="eastAsia"/>
          <w:color w:val="000000"/>
          <w:sz w:val="24"/>
          <w:szCs w:val="24"/>
        </w:rPr>
        <w:t>可提供</w:t>
      </w:r>
      <w:r>
        <w:rPr>
          <w:rFonts w:ascii="Times New Roman" w:hAnsi="Times New Roman" w:hint="eastAsia"/>
          <w:color w:val="000000"/>
          <w:sz w:val="24"/>
          <w:szCs w:val="24"/>
        </w:rPr>
        <w:t>1%</w:t>
      </w:r>
      <w:r>
        <w:rPr>
          <w:rFonts w:ascii="Times New Roman" w:hAnsi="Times New Roman" w:hint="eastAsia"/>
          <w:color w:val="000000"/>
          <w:sz w:val="24"/>
          <w:szCs w:val="24"/>
        </w:rPr>
        <w:t>的发票）；（提供有效期内的一般纳税人资格证复印件，或提供一个月内开具的相同类别的增值税专用发票复印件）；</w:t>
      </w:r>
    </w:p>
    <w:p w14:paraId="1AF885A6" w14:textId="77777777" w:rsidR="00E35276" w:rsidRDefault="00E35276" w:rsidP="00E35276">
      <w:pPr>
        <w:spacing w:line="360" w:lineRule="auto"/>
        <w:rPr>
          <w:rFonts w:ascii="宋体" w:hAnsi="宋体"/>
          <w:sz w:val="24"/>
          <w:szCs w:val="24"/>
        </w:rPr>
      </w:pPr>
    </w:p>
    <w:p w14:paraId="4B2BFE7B" w14:textId="77777777" w:rsidR="00E35276" w:rsidRDefault="00E35276" w:rsidP="00E35276">
      <w:pPr>
        <w:snapToGrid w:val="0"/>
        <w:spacing w:line="360" w:lineRule="auto"/>
        <w:rPr>
          <w:rFonts w:ascii="宋体" w:hAnsi="宋体"/>
          <w:sz w:val="24"/>
          <w:szCs w:val="24"/>
        </w:rPr>
      </w:pPr>
      <w:r>
        <w:rPr>
          <w:rFonts w:ascii="宋体" w:hAnsi="宋体" w:hint="eastAsia"/>
          <w:sz w:val="24"/>
          <w:szCs w:val="24"/>
        </w:rPr>
        <w:t>4.供应商须购买全年货物运输保险，保额不得低于200万元；也可以每台车分别购买货物运输险（年度）累计达到200万元；（提供相关保险证明材料）。（注：单次运输的货物运输保险不计入）</w:t>
      </w:r>
    </w:p>
    <w:p w14:paraId="71CE91F7" w14:textId="77777777" w:rsidR="00E35276" w:rsidRDefault="00E35276" w:rsidP="00E35276">
      <w:pPr>
        <w:spacing w:line="360" w:lineRule="auto"/>
        <w:rPr>
          <w:rFonts w:ascii="宋体" w:hAnsi="宋体"/>
          <w:sz w:val="24"/>
          <w:szCs w:val="24"/>
        </w:rPr>
      </w:pPr>
    </w:p>
    <w:p w14:paraId="1CC2B668" w14:textId="77777777" w:rsidR="00E35276" w:rsidRDefault="00E35276" w:rsidP="00E35276">
      <w:pPr>
        <w:snapToGrid w:val="0"/>
        <w:spacing w:line="360" w:lineRule="auto"/>
        <w:rPr>
          <w:rFonts w:ascii="宋体" w:hAnsi="宋体"/>
          <w:sz w:val="24"/>
          <w:szCs w:val="24"/>
        </w:rPr>
      </w:pPr>
      <w:r>
        <w:rPr>
          <w:rFonts w:ascii="宋体" w:hAnsi="宋体" w:hint="eastAsia"/>
          <w:sz w:val="24"/>
          <w:szCs w:val="24"/>
        </w:rPr>
        <w:t>5.经营资金状况良好，2022-2024年经营性现金流不得均为负。（</w:t>
      </w:r>
      <w:r>
        <w:rPr>
          <w:rFonts w:ascii="Times New Roman" w:hAnsi="Times New Roman" w:hint="eastAsia"/>
          <w:sz w:val="24"/>
          <w:szCs w:val="24"/>
        </w:rPr>
        <w:t>提供</w:t>
      </w:r>
      <w:r>
        <w:rPr>
          <w:rFonts w:ascii="Times New Roman" w:hAnsi="Times New Roman" w:hint="eastAsia"/>
          <w:sz w:val="24"/>
          <w:szCs w:val="24"/>
        </w:rPr>
        <w:t>2022-2024</w:t>
      </w:r>
      <w:r>
        <w:rPr>
          <w:rFonts w:ascii="Times New Roman" w:hAnsi="Times New Roman" w:hint="eastAsia"/>
          <w:sz w:val="24"/>
          <w:szCs w:val="24"/>
        </w:rPr>
        <w:t>年现金流量说明并由财务负责人签字及加盖财务专用章</w:t>
      </w:r>
      <w:r>
        <w:rPr>
          <w:rFonts w:ascii="宋体" w:hAnsi="宋体" w:hint="eastAsia"/>
          <w:sz w:val="24"/>
          <w:szCs w:val="24"/>
        </w:rPr>
        <w:t>，</w:t>
      </w:r>
      <w:r>
        <w:rPr>
          <w:rFonts w:ascii="Times New Roman" w:hAnsi="Times New Roman" w:hint="eastAsia"/>
          <w:b/>
          <w:sz w:val="24"/>
          <w:szCs w:val="24"/>
        </w:rPr>
        <w:t>成立不满</w:t>
      </w:r>
      <w:r>
        <w:rPr>
          <w:rFonts w:ascii="Times New Roman" w:hAnsi="Times New Roman" w:hint="eastAsia"/>
          <w:b/>
          <w:sz w:val="24"/>
          <w:szCs w:val="24"/>
        </w:rPr>
        <w:t>3</w:t>
      </w:r>
      <w:r>
        <w:rPr>
          <w:rFonts w:ascii="Times New Roman" w:hAnsi="Times New Roman" w:hint="eastAsia"/>
          <w:b/>
          <w:sz w:val="24"/>
          <w:szCs w:val="24"/>
        </w:rPr>
        <w:t>年的，提供成立以来的说明。</w:t>
      </w:r>
      <w:r>
        <w:rPr>
          <w:rFonts w:ascii="宋体" w:hAnsi="宋体" w:hint="eastAsia"/>
          <w:sz w:val="24"/>
          <w:szCs w:val="24"/>
        </w:rPr>
        <w:t>格式自拟）；</w:t>
      </w:r>
    </w:p>
    <w:p w14:paraId="74DC690D" w14:textId="77777777" w:rsidR="00E35276" w:rsidRDefault="00E35276" w:rsidP="00E35276">
      <w:pPr>
        <w:spacing w:line="360" w:lineRule="auto"/>
        <w:rPr>
          <w:rFonts w:ascii="宋体" w:hAnsi="宋体"/>
          <w:sz w:val="24"/>
          <w:szCs w:val="24"/>
        </w:rPr>
      </w:pPr>
    </w:p>
    <w:p w14:paraId="46B71D8B" w14:textId="77777777" w:rsidR="00E35276" w:rsidRDefault="00E35276" w:rsidP="00E35276">
      <w:pPr>
        <w:snapToGrid w:val="0"/>
        <w:spacing w:line="360" w:lineRule="auto"/>
        <w:rPr>
          <w:rFonts w:ascii="宋体" w:hAnsi="宋体"/>
          <w:sz w:val="24"/>
          <w:szCs w:val="24"/>
        </w:rPr>
      </w:pPr>
      <w:r>
        <w:rPr>
          <w:rFonts w:ascii="宋体" w:hAnsi="宋体" w:hint="eastAsia"/>
          <w:sz w:val="24"/>
          <w:szCs w:val="24"/>
        </w:rPr>
        <w:t>6.上年度末（2024年度）资产负债率不能高于75%。（</w:t>
      </w:r>
      <w:r>
        <w:rPr>
          <w:rFonts w:ascii="Times New Roman" w:hAnsi="Times New Roman" w:hint="eastAsia"/>
          <w:sz w:val="24"/>
          <w:szCs w:val="24"/>
        </w:rPr>
        <w:t>提供</w:t>
      </w:r>
      <w:r>
        <w:rPr>
          <w:rFonts w:ascii="Times New Roman" w:hAnsi="Times New Roman" w:hint="eastAsia"/>
          <w:sz w:val="24"/>
          <w:szCs w:val="24"/>
        </w:rPr>
        <w:t>2024</w:t>
      </w:r>
      <w:r>
        <w:rPr>
          <w:rFonts w:ascii="Times New Roman" w:hAnsi="Times New Roman" w:hint="eastAsia"/>
          <w:sz w:val="24"/>
          <w:szCs w:val="24"/>
        </w:rPr>
        <w:t>年度末的资产负债率说明并由财务负责人签字及加盖财务专用章</w:t>
      </w:r>
      <w:r>
        <w:rPr>
          <w:rFonts w:ascii="宋体" w:hAnsi="宋体" w:hint="eastAsia"/>
          <w:sz w:val="24"/>
          <w:szCs w:val="24"/>
        </w:rPr>
        <w:t>，格式自拟）；</w:t>
      </w:r>
    </w:p>
    <w:p w14:paraId="79F54737" w14:textId="77777777" w:rsidR="00E35276" w:rsidRDefault="00E35276" w:rsidP="00E35276">
      <w:pPr>
        <w:spacing w:line="360" w:lineRule="auto"/>
        <w:rPr>
          <w:rFonts w:ascii="宋体" w:hAnsi="宋体"/>
          <w:sz w:val="24"/>
          <w:szCs w:val="24"/>
        </w:rPr>
      </w:pPr>
    </w:p>
    <w:p w14:paraId="51BA147F" w14:textId="77777777" w:rsidR="00E35276" w:rsidRDefault="00E35276" w:rsidP="00E35276">
      <w:pPr>
        <w:snapToGrid w:val="0"/>
        <w:spacing w:line="360" w:lineRule="auto"/>
        <w:rPr>
          <w:rFonts w:ascii="宋体" w:hAnsi="宋体"/>
          <w:sz w:val="24"/>
          <w:szCs w:val="24"/>
        </w:rPr>
      </w:pPr>
      <w:r>
        <w:rPr>
          <w:rFonts w:ascii="宋体" w:hAnsi="宋体" w:hint="eastAsia"/>
          <w:sz w:val="24"/>
          <w:szCs w:val="24"/>
        </w:rPr>
        <w:t>7.提供三份运输明细账电脑截图加盖公章（2022年-2024年，每年提供一份任意月份的截图</w:t>
      </w:r>
      <w:r>
        <w:rPr>
          <w:rFonts w:ascii="Times New Roman" w:hAnsi="Times New Roman" w:hint="eastAsia"/>
          <w:sz w:val="24"/>
          <w:szCs w:val="24"/>
        </w:rPr>
        <w:t>，</w:t>
      </w:r>
      <w:r>
        <w:rPr>
          <w:rFonts w:ascii="Times New Roman" w:hAnsi="Times New Roman" w:hint="eastAsia"/>
          <w:b/>
          <w:sz w:val="24"/>
          <w:szCs w:val="24"/>
        </w:rPr>
        <w:t>成立不满</w:t>
      </w:r>
      <w:r>
        <w:rPr>
          <w:rFonts w:ascii="Times New Roman" w:hAnsi="Times New Roman" w:hint="eastAsia"/>
          <w:b/>
          <w:sz w:val="24"/>
          <w:szCs w:val="24"/>
        </w:rPr>
        <w:t>3</w:t>
      </w:r>
      <w:r>
        <w:rPr>
          <w:rFonts w:ascii="Times New Roman" w:hAnsi="Times New Roman" w:hint="eastAsia"/>
          <w:b/>
          <w:sz w:val="24"/>
          <w:szCs w:val="24"/>
        </w:rPr>
        <w:t>年的，提供成立以来的资料。</w:t>
      </w:r>
      <w:r>
        <w:rPr>
          <w:rFonts w:ascii="宋体" w:hAnsi="宋体" w:hint="eastAsia"/>
          <w:sz w:val="24"/>
          <w:szCs w:val="24"/>
        </w:rPr>
        <w:t>），提供三份客户签收单扫描件加盖公章；</w:t>
      </w:r>
    </w:p>
    <w:p w14:paraId="6AB12E5E" w14:textId="77777777" w:rsidR="00E35276" w:rsidRDefault="00E35276" w:rsidP="00E35276">
      <w:pPr>
        <w:spacing w:line="360" w:lineRule="auto"/>
        <w:rPr>
          <w:rFonts w:ascii="宋体" w:hAnsi="宋体"/>
          <w:sz w:val="24"/>
          <w:szCs w:val="24"/>
        </w:rPr>
      </w:pPr>
    </w:p>
    <w:p w14:paraId="2A4CAB02" w14:textId="77777777" w:rsidR="00E35276" w:rsidRDefault="00E35276" w:rsidP="00E35276">
      <w:pPr>
        <w:snapToGrid w:val="0"/>
        <w:spacing w:line="360" w:lineRule="auto"/>
        <w:rPr>
          <w:sz w:val="20"/>
        </w:rPr>
      </w:pPr>
      <w:r>
        <w:rPr>
          <w:rFonts w:ascii="宋体" w:hAnsi="宋体" w:hint="eastAsia"/>
          <w:sz w:val="24"/>
          <w:szCs w:val="24"/>
        </w:rPr>
        <w:t>8.提供公司内部会计人员从业资格证明或会计专业学历证明或从事会计工作履历证明加盖公章。</w:t>
      </w:r>
      <w:r>
        <w:rPr>
          <w:sz w:val="20"/>
        </w:rPr>
        <w:br w:type="page"/>
      </w:r>
    </w:p>
    <w:p w14:paraId="5A4943EA" w14:textId="77777777" w:rsidR="00E35276" w:rsidRDefault="00E35276" w:rsidP="00E35276">
      <w:pPr>
        <w:snapToGrid w:val="0"/>
        <w:spacing w:line="360" w:lineRule="auto"/>
        <w:rPr>
          <w:rFonts w:ascii="黑体" w:eastAsia="黑体" w:hAnsi="黑体"/>
          <w:snapToGrid w:val="0"/>
          <w:kern w:val="0"/>
          <w:sz w:val="24"/>
          <w:lang w:bidi="en-US"/>
        </w:rPr>
      </w:pPr>
      <w:r>
        <w:rPr>
          <w:rFonts w:ascii="黑体" w:eastAsia="黑体" w:hAnsi="黑体" w:hint="eastAsia"/>
          <w:snapToGrid w:val="0"/>
          <w:kern w:val="0"/>
          <w:sz w:val="24"/>
          <w:lang w:bidi="en-US"/>
        </w:rPr>
        <w:lastRenderedPageBreak/>
        <w:t>附件2：</w:t>
      </w:r>
    </w:p>
    <w:p w14:paraId="47BF6031" w14:textId="77777777" w:rsidR="00E35276" w:rsidRDefault="00E35276" w:rsidP="00E35276">
      <w:pPr>
        <w:snapToGrid w:val="0"/>
        <w:spacing w:line="360" w:lineRule="auto"/>
        <w:jc w:val="center"/>
        <w:rPr>
          <w:rFonts w:ascii="黑体" w:eastAsia="黑体" w:hAnsi="黑体"/>
          <w:b/>
          <w:sz w:val="36"/>
          <w:lang w:bidi="en-US"/>
        </w:rPr>
      </w:pPr>
      <w:r>
        <w:rPr>
          <w:rFonts w:ascii="黑体" w:eastAsia="黑体" w:hAnsi="黑体" w:hint="eastAsia"/>
          <w:b/>
          <w:snapToGrid w:val="0"/>
          <w:sz w:val="36"/>
          <w:lang w:bidi="en-US"/>
        </w:rPr>
        <w:t>相关承诺函</w:t>
      </w:r>
    </w:p>
    <w:p w14:paraId="13DA1F21" w14:textId="77777777" w:rsidR="00E35276" w:rsidRDefault="00E35276" w:rsidP="00E35276">
      <w:pPr>
        <w:snapToGrid w:val="0"/>
        <w:spacing w:line="360" w:lineRule="auto"/>
        <w:ind w:firstLine="420"/>
        <w:rPr>
          <w:rFonts w:ascii="宋体" w:hAnsi="宋体" w:cs="宋体"/>
          <w:sz w:val="24"/>
          <w:szCs w:val="24"/>
          <w:u w:val="single"/>
          <w:lang w:bidi="en-US"/>
        </w:rPr>
      </w:pPr>
      <w:r>
        <w:rPr>
          <w:rFonts w:ascii="宋体" w:hAnsi="宋体" w:cs="宋体" w:hint="eastAsia"/>
          <w:snapToGrid w:val="0"/>
          <w:kern w:val="0"/>
          <w:sz w:val="24"/>
          <w:szCs w:val="24"/>
          <w:lang w:bidi="en-US"/>
        </w:rPr>
        <w:t>致：</w:t>
      </w:r>
      <w:r w:rsidRPr="00BA3A16">
        <w:rPr>
          <w:rFonts w:ascii="宋体" w:hAnsi="宋体" w:cs="宋体" w:hint="eastAsia"/>
          <w:sz w:val="24"/>
          <w:szCs w:val="24"/>
          <w:lang w:bidi="ar"/>
        </w:rPr>
        <w:t>中粮肉食投资有限公司</w:t>
      </w:r>
    </w:p>
    <w:p w14:paraId="31E8FAF9" w14:textId="77777777" w:rsidR="00E35276" w:rsidRDefault="00E35276" w:rsidP="00E35276">
      <w:pPr>
        <w:snapToGrid w:val="0"/>
        <w:spacing w:line="360" w:lineRule="auto"/>
        <w:ind w:firstLine="420"/>
        <w:rPr>
          <w:rFonts w:ascii="宋体" w:hAnsi="宋体" w:cs="宋体"/>
          <w:snapToGrid w:val="0"/>
          <w:kern w:val="0"/>
          <w:sz w:val="24"/>
          <w:szCs w:val="24"/>
          <w:lang w:bidi="en-US"/>
        </w:rPr>
      </w:pPr>
      <w:r>
        <w:rPr>
          <w:rFonts w:ascii="宋体" w:hAnsi="宋体" w:cs="宋体" w:hint="eastAsia"/>
          <w:sz w:val="24"/>
          <w:szCs w:val="24"/>
          <w:lang w:bidi="en-US"/>
        </w:rPr>
        <w:t xml:space="preserve">    </w:t>
      </w:r>
    </w:p>
    <w:p w14:paraId="51F0EEF5" w14:textId="77777777" w:rsidR="00E35276" w:rsidRDefault="00E35276" w:rsidP="00E35276">
      <w:pPr>
        <w:snapToGrid w:val="0"/>
        <w:spacing w:line="360" w:lineRule="auto"/>
        <w:ind w:firstLineChars="200" w:firstLine="480"/>
        <w:rPr>
          <w:rFonts w:ascii="宋体" w:hAnsi="宋体" w:cs="宋体"/>
          <w:snapToGrid w:val="0"/>
          <w:kern w:val="0"/>
          <w:sz w:val="24"/>
          <w:szCs w:val="24"/>
          <w:lang w:bidi="en-US"/>
        </w:rPr>
      </w:pPr>
      <w:r>
        <w:rPr>
          <w:rFonts w:ascii="宋体" w:hAnsi="宋体" w:cs="宋体" w:hint="eastAsia"/>
          <w:snapToGrid w:val="0"/>
          <w:kern w:val="0"/>
          <w:sz w:val="24"/>
          <w:szCs w:val="24"/>
          <w:lang w:bidi="en-US"/>
        </w:rPr>
        <w:t>本单位郑重承诺：</w:t>
      </w:r>
    </w:p>
    <w:p w14:paraId="230C184E" w14:textId="77777777" w:rsidR="00E35276" w:rsidRDefault="00E35276" w:rsidP="00E35276">
      <w:pPr>
        <w:snapToGrid w:val="0"/>
        <w:spacing w:line="360" w:lineRule="auto"/>
        <w:ind w:firstLineChars="200" w:firstLine="480"/>
        <w:rPr>
          <w:rFonts w:ascii="宋体" w:hAnsi="宋体" w:cs="宋体"/>
          <w:snapToGrid w:val="0"/>
          <w:kern w:val="0"/>
          <w:sz w:val="24"/>
          <w:szCs w:val="24"/>
          <w:lang w:bidi="en-US"/>
        </w:rPr>
      </w:pPr>
      <w:r>
        <w:rPr>
          <w:rFonts w:ascii="宋体" w:hAnsi="宋体" w:cs="宋体" w:hint="eastAsia"/>
          <w:snapToGrid w:val="0"/>
          <w:kern w:val="0"/>
          <w:sz w:val="24"/>
          <w:szCs w:val="24"/>
          <w:lang w:bidi="en-US"/>
        </w:rPr>
        <w:t>我单位未被中粮集团、中粮家佳康列入黑名单或惩戒名单（被列入专业化公司黑名单的不得向相应专业化公司提供报价）；不存在单位负责人为同一人，或者存在控股、管理关系的不同单位参加同一标包或者未划分标包的同一采购项目的情况。</w:t>
      </w:r>
    </w:p>
    <w:p w14:paraId="220D2003" w14:textId="77777777" w:rsidR="00E35276" w:rsidRDefault="00E35276" w:rsidP="00E35276">
      <w:pPr>
        <w:snapToGrid w:val="0"/>
        <w:spacing w:line="360" w:lineRule="auto"/>
        <w:ind w:firstLineChars="200" w:firstLine="480"/>
        <w:rPr>
          <w:rFonts w:ascii="宋体" w:hAnsi="宋体" w:cs="宋体"/>
          <w:snapToGrid w:val="0"/>
          <w:kern w:val="0"/>
          <w:sz w:val="24"/>
          <w:szCs w:val="24"/>
          <w:lang w:bidi="en-US"/>
        </w:rPr>
      </w:pPr>
      <w:r>
        <w:rPr>
          <w:rFonts w:ascii="宋体" w:hAnsi="宋体" w:cs="宋体" w:hint="eastAsia"/>
          <w:snapToGrid w:val="0"/>
          <w:kern w:val="0"/>
          <w:sz w:val="24"/>
          <w:szCs w:val="24"/>
          <w:lang w:bidi="en-US"/>
        </w:rPr>
        <w:t>我单位财务状况良好，具有良好的商业信誉和健全的财务会计制度，没有处于财产被没收、接管、破产或其他关、停、并、转的状态，在经营活动中没有重大违法记录，无利用不正当手段骗取成交，无重大经济案件。</w:t>
      </w:r>
    </w:p>
    <w:p w14:paraId="6C91C4FD" w14:textId="77777777" w:rsidR="00E35276" w:rsidRDefault="00E35276" w:rsidP="00E35276">
      <w:pPr>
        <w:snapToGrid w:val="0"/>
        <w:spacing w:line="360" w:lineRule="auto"/>
        <w:ind w:firstLineChars="200" w:firstLine="480"/>
        <w:rPr>
          <w:rFonts w:ascii="宋体" w:hAnsi="宋体" w:cs="宋体"/>
          <w:snapToGrid w:val="0"/>
          <w:kern w:val="0"/>
          <w:sz w:val="24"/>
          <w:szCs w:val="24"/>
          <w:lang w:bidi="en-US"/>
        </w:rPr>
      </w:pPr>
      <w:r>
        <w:rPr>
          <w:rFonts w:ascii="宋体" w:hAnsi="宋体" w:cs="宋体" w:hint="eastAsia"/>
          <w:snapToGrid w:val="0"/>
          <w:kern w:val="0"/>
          <w:sz w:val="24"/>
          <w:szCs w:val="24"/>
          <w:lang w:bidi="en-US"/>
        </w:rPr>
        <w:t>我单位承诺若</w:t>
      </w:r>
      <w:r>
        <w:rPr>
          <w:rFonts w:ascii="Times New Roman" w:hAnsi="Times New Roman" w:hint="eastAsia"/>
          <w:sz w:val="24"/>
          <w:szCs w:val="24"/>
        </w:rPr>
        <w:t>运输车辆为装载食品或食品原料的专用容器</w:t>
      </w:r>
      <w:r>
        <w:rPr>
          <w:rFonts w:ascii="宋体" w:hAnsi="宋体" w:cs="宋体" w:hint="eastAsia"/>
          <w:snapToGrid w:val="0"/>
          <w:kern w:val="0"/>
          <w:sz w:val="24"/>
          <w:szCs w:val="24"/>
          <w:lang w:bidi="en-US"/>
        </w:rPr>
        <w:t>，不使用非食品、非食品原料容器的运输工具，不与非食品、非食品原料容器的其他运输工具混用、混装。</w:t>
      </w:r>
    </w:p>
    <w:p w14:paraId="2F3F1D11" w14:textId="77777777" w:rsidR="00E35276" w:rsidRDefault="00E35276" w:rsidP="00E35276">
      <w:pPr>
        <w:snapToGrid w:val="0"/>
        <w:spacing w:line="360" w:lineRule="auto"/>
        <w:ind w:firstLineChars="200" w:firstLine="480"/>
        <w:rPr>
          <w:rFonts w:ascii="宋体" w:hAnsi="宋体" w:cs="宋体"/>
          <w:snapToGrid w:val="0"/>
          <w:kern w:val="0"/>
          <w:sz w:val="24"/>
          <w:szCs w:val="24"/>
          <w:lang w:bidi="en-US"/>
        </w:rPr>
      </w:pPr>
      <w:r>
        <w:rPr>
          <w:rFonts w:ascii="宋体" w:hAnsi="宋体" w:cs="宋体" w:hint="eastAsia"/>
          <w:snapToGrid w:val="0"/>
          <w:kern w:val="0"/>
          <w:sz w:val="24"/>
          <w:szCs w:val="24"/>
          <w:lang w:bidi="en-US"/>
        </w:rPr>
        <w:t>我单位承诺国家部委等行业主管机关对物流业务工作有新的管理规定或要求的，遵照新规定或新要求。</w:t>
      </w:r>
    </w:p>
    <w:p w14:paraId="234AD218" w14:textId="77777777" w:rsidR="00E35276" w:rsidRDefault="00E35276" w:rsidP="00E35276">
      <w:pPr>
        <w:snapToGrid w:val="0"/>
        <w:spacing w:line="360" w:lineRule="auto"/>
        <w:ind w:firstLineChars="200" w:firstLine="480"/>
        <w:rPr>
          <w:rFonts w:ascii="宋体" w:hAnsi="宋体" w:cs="宋体"/>
          <w:snapToGrid w:val="0"/>
          <w:kern w:val="0"/>
          <w:sz w:val="24"/>
          <w:szCs w:val="24"/>
          <w:lang w:bidi="en-US"/>
        </w:rPr>
      </w:pPr>
      <w:r>
        <w:rPr>
          <w:rFonts w:ascii="宋体" w:hAnsi="宋体" w:cs="宋体" w:hint="eastAsia"/>
          <w:snapToGrid w:val="0"/>
          <w:kern w:val="0"/>
          <w:sz w:val="24"/>
          <w:szCs w:val="24"/>
          <w:lang w:bidi="en-US"/>
        </w:rPr>
        <w:t>我单位承诺已知晓《关于中粮集团汽运集采项目供应商违约情况的处理意见》，若履约阶段出现违约情况，将服从相关处理安排。</w:t>
      </w:r>
    </w:p>
    <w:p w14:paraId="086AB00C" w14:textId="77777777" w:rsidR="00E35276" w:rsidRDefault="00E35276" w:rsidP="00E35276">
      <w:pPr>
        <w:snapToGrid w:val="0"/>
        <w:spacing w:line="360" w:lineRule="auto"/>
        <w:ind w:firstLineChars="200" w:firstLine="480"/>
        <w:rPr>
          <w:rFonts w:ascii="宋体" w:hAnsi="宋体" w:cs="宋体"/>
          <w:snapToGrid w:val="0"/>
          <w:kern w:val="0"/>
          <w:sz w:val="24"/>
          <w:szCs w:val="24"/>
          <w:lang w:bidi="en-US"/>
        </w:rPr>
      </w:pPr>
      <w:r>
        <w:rPr>
          <w:rFonts w:ascii="宋体" w:hAnsi="宋体" w:cs="宋体" w:hint="eastAsia"/>
          <w:snapToGrid w:val="0"/>
          <w:kern w:val="0"/>
          <w:sz w:val="24"/>
          <w:szCs w:val="24"/>
          <w:lang w:bidi="en-US"/>
        </w:rPr>
        <w:t>我单位对上述声明的真实性负责，如有虚假，采购人有权取消取消我单位的响应资格、成交资格，并将依法承担相应责任。</w:t>
      </w:r>
    </w:p>
    <w:p w14:paraId="7FF08137" w14:textId="77777777" w:rsidR="00E35276" w:rsidRDefault="00E35276" w:rsidP="00E35276">
      <w:pPr>
        <w:snapToGrid w:val="0"/>
        <w:spacing w:line="360" w:lineRule="auto"/>
        <w:ind w:firstLineChars="200" w:firstLine="480"/>
        <w:rPr>
          <w:rFonts w:ascii="宋体" w:hAnsi="宋体" w:cs="宋体"/>
          <w:szCs w:val="21"/>
        </w:rPr>
      </w:pPr>
      <w:r>
        <w:rPr>
          <w:rFonts w:ascii="Times New Roman" w:hAnsi="Times New Roman" w:hint="eastAsia"/>
          <w:sz w:val="24"/>
          <w:szCs w:val="24"/>
        </w:rPr>
        <w:t>我单位不存在以下不良信用记录的情形（</w:t>
      </w:r>
      <w:r>
        <w:rPr>
          <w:rFonts w:ascii="Times New Roman" w:hAnsi="Times New Roman"/>
          <w:sz w:val="24"/>
          <w:szCs w:val="24"/>
        </w:rPr>
        <w:t>后附查询截图</w:t>
      </w:r>
      <w:r>
        <w:rPr>
          <w:rFonts w:ascii="Times New Roman" w:hAnsi="Times New Roman" w:hint="eastAsia"/>
          <w:sz w:val="24"/>
          <w:szCs w:val="24"/>
        </w:rPr>
        <w:t>）：</w:t>
      </w:r>
      <w:r>
        <w:rPr>
          <w:rFonts w:ascii="宋体" w:hAnsi="宋体" w:hint="eastAsia"/>
          <w:sz w:val="24"/>
          <w:szCs w:val="24"/>
        </w:rPr>
        <w:t>①</w:t>
      </w:r>
      <w:r>
        <w:rPr>
          <w:rFonts w:ascii="Times New Roman" w:hAnsi="Times New Roman" w:hint="eastAsia"/>
          <w:sz w:val="24"/>
          <w:szCs w:val="24"/>
        </w:rPr>
        <w:t>被人民法院列入失信被执行人名单的；</w:t>
      </w:r>
      <w:r>
        <w:rPr>
          <w:rFonts w:ascii="宋体" w:hAnsi="宋体" w:hint="eastAsia"/>
          <w:sz w:val="24"/>
          <w:szCs w:val="24"/>
        </w:rPr>
        <w:t>②</w:t>
      </w:r>
      <w:r>
        <w:rPr>
          <w:rFonts w:ascii="Times New Roman" w:hAnsi="Times New Roman" w:hint="eastAsia"/>
          <w:sz w:val="24"/>
          <w:szCs w:val="24"/>
        </w:rPr>
        <w:t>被列入重大税收违法案件当事人（重大税收违法失信主体）名单的；</w:t>
      </w:r>
      <w:r>
        <w:rPr>
          <w:rFonts w:ascii="宋体" w:hAnsi="宋体" w:hint="eastAsia"/>
          <w:sz w:val="24"/>
          <w:szCs w:val="24"/>
        </w:rPr>
        <w:t>③</w:t>
      </w:r>
      <w:r>
        <w:rPr>
          <w:rFonts w:ascii="Times New Roman" w:hAnsi="Times New Roman" w:hint="eastAsia"/>
          <w:sz w:val="24"/>
          <w:szCs w:val="24"/>
        </w:rPr>
        <w:t>被市场监督管理部门（或工商行政管理部门）在全国企业信用信息公示系统中列入严重违法失信企业名单。</w:t>
      </w:r>
      <w:r>
        <w:rPr>
          <w:rFonts w:ascii="宋体" w:hAnsi="宋体" w:cs="宋体" w:hint="eastAsia"/>
          <w:szCs w:val="21"/>
          <w:lang w:bidi="ar"/>
        </w:rPr>
        <w:t xml:space="preserve">  </w:t>
      </w:r>
    </w:p>
    <w:p w14:paraId="489A1869" w14:textId="77777777" w:rsidR="00E35276" w:rsidRDefault="00E35276" w:rsidP="00E35276">
      <w:pPr>
        <w:spacing w:line="360" w:lineRule="auto"/>
        <w:ind w:right="24" w:firstLineChars="200" w:firstLine="420"/>
        <w:jc w:val="right"/>
        <w:rPr>
          <w:rFonts w:ascii="宋体" w:hAnsi="宋体" w:cs="宋体"/>
          <w:szCs w:val="21"/>
        </w:rPr>
      </w:pPr>
      <w:r>
        <w:rPr>
          <w:rFonts w:ascii="宋体" w:hAnsi="宋体" w:cs="宋体" w:hint="eastAsia"/>
          <w:szCs w:val="21"/>
          <w:lang w:bidi="ar"/>
        </w:rPr>
        <w:t>供  应  商：</w:t>
      </w:r>
      <w:r>
        <w:rPr>
          <w:rFonts w:ascii="宋体" w:hAnsi="宋体" w:cs="宋体" w:hint="eastAsia"/>
          <w:szCs w:val="21"/>
          <w:u w:val="single"/>
          <w:lang w:bidi="ar"/>
        </w:rPr>
        <w:t xml:space="preserve">                  </w:t>
      </w:r>
      <w:r>
        <w:rPr>
          <w:rFonts w:ascii="宋体" w:hAnsi="宋体" w:cs="宋体" w:hint="eastAsia"/>
          <w:szCs w:val="21"/>
          <w:lang w:bidi="ar"/>
        </w:rPr>
        <w:t>（盖章）</w:t>
      </w:r>
    </w:p>
    <w:p w14:paraId="5AA750AE" w14:textId="77777777" w:rsidR="00E35276" w:rsidRDefault="00E35276" w:rsidP="00E35276">
      <w:pPr>
        <w:spacing w:after="120" w:line="360" w:lineRule="auto"/>
        <w:ind w:leftChars="200" w:left="420" w:firstLineChars="200" w:firstLine="420"/>
        <w:jc w:val="right"/>
        <w:rPr>
          <w:snapToGrid w:val="0"/>
          <w:szCs w:val="21"/>
        </w:rPr>
      </w:pPr>
      <w:r>
        <w:rPr>
          <w:rFonts w:hint="eastAsia"/>
          <w:szCs w:val="21"/>
          <w:u w:val="single"/>
          <w:lang w:bidi="ar"/>
        </w:rPr>
        <w:t xml:space="preserve">     </w:t>
      </w:r>
      <w:r>
        <w:rPr>
          <w:rFonts w:hint="eastAsia"/>
          <w:snapToGrid w:val="0"/>
          <w:szCs w:val="21"/>
          <w:lang w:bidi="ar"/>
        </w:rPr>
        <w:t>年</w:t>
      </w:r>
      <w:r>
        <w:rPr>
          <w:rFonts w:hint="eastAsia"/>
          <w:szCs w:val="21"/>
          <w:u w:val="single"/>
          <w:lang w:bidi="ar"/>
        </w:rPr>
        <w:t xml:space="preserve">     </w:t>
      </w:r>
      <w:r>
        <w:rPr>
          <w:rFonts w:hint="eastAsia"/>
          <w:snapToGrid w:val="0"/>
          <w:szCs w:val="21"/>
          <w:lang w:bidi="ar"/>
        </w:rPr>
        <w:t>月</w:t>
      </w:r>
      <w:r>
        <w:rPr>
          <w:rFonts w:hint="eastAsia"/>
          <w:szCs w:val="21"/>
          <w:u w:val="single"/>
          <w:lang w:bidi="ar"/>
        </w:rPr>
        <w:t xml:space="preserve">     </w:t>
      </w:r>
      <w:r>
        <w:rPr>
          <w:rFonts w:hint="eastAsia"/>
          <w:snapToGrid w:val="0"/>
          <w:szCs w:val="21"/>
          <w:lang w:bidi="ar"/>
        </w:rPr>
        <w:t>日</w:t>
      </w:r>
    </w:p>
    <w:p w14:paraId="5FCF0990" w14:textId="77777777" w:rsidR="00E35276" w:rsidRDefault="00E35276" w:rsidP="00E35276"/>
    <w:p w14:paraId="24AEB7CD" w14:textId="77777777" w:rsidR="00E35276" w:rsidRDefault="00E35276" w:rsidP="00E35276">
      <w:pPr>
        <w:adjustRightInd w:val="0"/>
        <w:snapToGrid w:val="0"/>
        <w:spacing w:line="360" w:lineRule="auto"/>
        <w:jc w:val="left"/>
        <w:rPr>
          <w:rFonts w:ascii="宋体" w:hAnsi="宋体" w:cs="宋体"/>
          <w:bCs/>
          <w:snapToGrid w:val="0"/>
          <w:kern w:val="0"/>
          <w:sz w:val="24"/>
          <w:szCs w:val="24"/>
        </w:rPr>
      </w:pPr>
      <w:r>
        <w:rPr>
          <w:rFonts w:ascii="宋体" w:hAnsi="宋体" w:cs="宋体" w:hint="eastAsia"/>
          <w:bCs/>
          <w:snapToGrid w:val="0"/>
          <w:kern w:val="0"/>
          <w:sz w:val="24"/>
          <w:szCs w:val="24"/>
        </w:rPr>
        <w:t>示例：（供应商自行查询，示例图片可删除）</w:t>
      </w:r>
    </w:p>
    <w:p w14:paraId="5DCDE8D2" w14:textId="77777777" w:rsidR="00E35276" w:rsidRDefault="00E35276" w:rsidP="00E35276">
      <w:pPr>
        <w:adjustRightInd w:val="0"/>
        <w:snapToGrid w:val="0"/>
        <w:spacing w:line="360" w:lineRule="auto"/>
        <w:ind w:firstLineChars="200" w:firstLine="480"/>
        <w:jc w:val="left"/>
        <w:rPr>
          <w:rFonts w:ascii="宋体" w:hAnsi="宋体" w:cs="宋体"/>
          <w:bCs/>
          <w:snapToGrid w:val="0"/>
          <w:kern w:val="0"/>
          <w:sz w:val="24"/>
          <w:szCs w:val="24"/>
        </w:rPr>
      </w:pPr>
      <w:r>
        <w:rPr>
          <w:rFonts w:ascii="宋体" w:hAnsi="宋体" w:cs="宋体" w:hint="eastAsia"/>
          <w:bCs/>
          <w:snapToGrid w:val="0"/>
          <w:kern w:val="0"/>
          <w:sz w:val="24"/>
          <w:szCs w:val="24"/>
        </w:rPr>
        <w:lastRenderedPageBreak/>
        <w:t>（1）在“国家企业信用信息公示系统”网站中被列入严重违法失信企业名单</w:t>
      </w:r>
      <w:r>
        <w:rPr>
          <w:rFonts w:ascii="宋体" w:hAnsi="宋体" w:hint="eastAsia"/>
          <w:sz w:val="24"/>
          <w:szCs w:val="24"/>
        </w:rPr>
        <w:t>（以投标人提供的网站查询结果截图为准）</w:t>
      </w:r>
      <w:r>
        <w:rPr>
          <w:rFonts w:ascii="宋体" w:hAnsi="宋体" w:cs="宋体" w:hint="eastAsia"/>
          <w:bCs/>
          <w:snapToGrid w:val="0"/>
          <w:kern w:val="0"/>
          <w:sz w:val="24"/>
          <w:szCs w:val="24"/>
        </w:rPr>
        <w:t>；</w:t>
      </w:r>
    </w:p>
    <w:p w14:paraId="3F69A6B7" w14:textId="492DF548" w:rsidR="00E35276" w:rsidRDefault="00E35276" w:rsidP="00E35276">
      <w:pPr>
        <w:adjustRightInd w:val="0"/>
        <w:snapToGrid w:val="0"/>
        <w:spacing w:line="360" w:lineRule="auto"/>
        <w:jc w:val="center"/>
        <w:rPr>
          <w:rFonts w:ascii="宋体" w:hAnsi="宋体" w:cs="宋体"/>
          <w:bCs/>
          <w:snapToGrid w:val="0"/>
          <w:kern w:val="0"/>
          <w:sz w:val="24"/>
          <w:szCs w:val="24"/>
        </w:rPr>
      </w:pPr>
      <w:r>
        <w:rPr>
          <w:rFonts w:ascii="等线" w:eastAsia="仿宋_GB2312" w:hAnsi="等线"/>
          <w:noProof/>
          <w:sz w:val="28"/>
          <w:lang w:val="en-US" w:eastAsia="zh-CN"/>
        </w:rPr>
        <w:drawing>
          <wp:inline distT="0" distB="0" distL="0" distR="0" wp14:anchorId="5D55C8FF" wp14:editId="64D136BE">
            <wp:extent cx="5274310" cy="3005455"/>
            <wp:effectExtent l="0" t="0" r="2540" b="4445"/>
            <wp:docPr id="19520189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005455"/>
                    </a:xfrm>
                    <a:prstGeom prst="rect">
                      <a:avLst/>
                    </a:prstGeom>
                    <a:noFill/>
                    <a:ln>
                      <a:noFill/>
                    </a:ln>
                  </pic:spPr>
                </pic:pic>
              </a:graphicData>
            </a:graphic>
          </wp:inline>
        </w:drawing>
      </w:r>
    </w:p>
    <w:p w14:paraId="532D9FEF" w14:textId="77777777" w:rsidR="00E35276" w:rsidRDefault="00E35276" w:rsidP="00E35276">
      <w:pPr>
        <w:spacing w:line="360" w:lineRule="auto"/>
        <w:ind w:firstLineChars="200" w:firstLine="480"/>
        <w:jc w:val="left"/>
        <w:rPr>
          <w:rFonts w:ascii="宋体" w:hAnsi="宋体"/>
          <w:sz w:val="24"/>
          <w:szCs w:val="24"/>
        </w:rPr>
      </w:pPr>
      <w:r>
        <w:rPr>
          <w:rFonts w:ascii="宋体" w:hAnsi="宋体" w:cs="宋体" w:hint="eastAsia"/>
          <w:bCs/>
          <w:snapToGrid w:val="0"/>
          <w:kern w:val="0"/>
          <w:sz w:val="24"/>
          <w:szCs w:val="24"/>
        </w:rPr>
        <w:t>（2）</w:t>
      </w:r>
      <w:r>
        <w:rPr>
          <w:rFonts w:ascii="宋体" w:hAnsi="宋体" w:hint="eastAsia"/>
          <w:sz w:val="24"/>
          <w:szCs w:val="24"/>
        </w:rPr>
        <w:t>在“信用中国”（http://www.creditchina.gov.cn/）/“中国执行信息公开网”（</w:t>
      </w:r>
      <w:r>
        <w:rPr>
          <w:rFonts w:ascii="宋体" w:hAnsi="宋体"/>
          <w:sz w:val="24"/>
          <w:szCs w:val="24"/>
        </w:rPr>
        <w:t>http://zxgk.court.gov.cn/shixin/</w:t>
      </w:r>
      <w:r>
        <w:rPr>
          <w:rFonts w:ascii="宋体" w:hAnsi="宋体" w:hint="eastAsia"/>
          <w:sz w:val="24"/>
          <w:szCs w:val="24"/>
        </w:rPr>
        <w:t>）中被列入失信被执行人名单（以投标人提供的网站查询结果截图为准）；</w:t>
      </w:r>
    </w:p>
    <w:p w14:paraId="185D6B6B" w14:textId="53143807" w:rsidR="00E35276" w:rsidRDefault="00E35276" w:rsidP="00E35276">
      <w:pPr>
        <w:adjustRightInd w:val="0"/>
        <w:snapToGrid w:val="0"/>
        <w:spacing w:line="360" w:lineRule="auto"/>
        <w:jc w:val="center"/>
        <w:rPr>
          <w:rFonts w:ascii="宋体" w:hAnsi="宋体" w:cs="宋体"/>
          <w:bCs/>
          <w:snapToGrid w:val="0"/>
          <w:kern w:val="0"/>
          <w:sz w:val="24"/>
          <w:szCs w:val="24"/>
        </w:rPr>
      </w:pPr>
      <w:r>
        <w:rPr>
          <w:noProof/>
          <w:lang w:val="en-US" w:eastAsia="zh-CN"/>
        </w:rPr>
        <w:drawing>
          <wp:inline distT="0" distB="0" distL="0" distR="0" wp14:anchorId="3F0CCE0E" wp14:editId="0FBFFB31">
            <wp:extent cx="5274310" cy="3336290"/>
            <wp:effectExtent l="0" t="0" r="2540" b="0"/>
            <wp:docPr id="82735703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336290"/>
                    </a:xfrm>
                    <a:prstGeom prst="rect">
                      <a:avLst/>
                    </a:prstGeom>
                    <a:noFill/>
                    <a:ln>
                      <a:noFill/>
                    </a:ln>
                  </pic:spPr>
                </pic:pic>
              </a:graphicData>
            </a:graphic>
          </wp:inline>
        </w:drawing>
      </w:r>
    </w:p>
    <w:p w14:paraId="52EEA84F" w14:textId="19751202" w:rsidR="00E35276" w:rsidRDefault="00E35276" w:rsidP="00E35276">
      <w:pPr>
        <w:adjustRightInd w:val="0"/>
        <w:snapToGrid w:val="0"/>
        <w:spacing w:line="360" w:lineRule="auto"/>
        <w:jc w:val="center"/>
        <w:rPr>
          <w:rFonts w:ascii="宋体" w:hAnsi="宋体" w:cs="宋体"/>
          <w:sz w:val="24"/>
          <w:szCs w:val="24"/>
        </w:rPr>
      </w:pPr>
      <w:r>
        <w:rPr>
          <w:rFonts w:ascii="宋体" w:hAnsi="宋体" w:cs="宋体" w:hint="eastAsia"/>
          <w:bCs/>
          <w:snapToGrid w:val="0"/>
          <w:kern w:val="0"/>
          <w:sz w:val="24"/>
          <w:szCs w:val="24"/>
        </w:rPr>
        <w:t>（3）在“信用中国”网站中被列入重大税收违法失信主体</w:t>
      </w:r>
      <w:r>
        <w:rPr>
          <w:rFonts w:ascii="宋体" w:hAnsi="宋体" w:hint="eastAsia"/>
          <w:sz w:val="24"/>
          <w:szCs w:val="24"/>
        </w:rPr>
        <w:t>（以投标人提供的网站查询结果截图为准）</w:t>
      </w:r>
      <w:r>
        <w:rPr>
          <w:rFonts w:ascii="宋体" w:hAnsi="宋体" w:cs="宋体" w:hint="eastAsia"/>
          <w:sz w:val="24"/>
          <w:szCs w:val="24"/>
        </w:rPr>
        <w:t>。</w:t>
      </w:r>
      <w:r>
        <w:rPr>
          <w:rFonts w:ascii="等线" w:eastAsia="等线" w:hAnsi="等线"/>
          <w:noProof/>
          <w:lang w:val="en-US" w:eastAsia="zh-CN"/>
        </w:rPr>
        <w:lastRenderedPageBreak/>
        <w:drawing>
          <wp:inline distT="0" distB="0" distL="0" distR="0" wp14:anchorId="6949CCBE" wp14:editId="5D1306A9">
            <wp:extent cx="4894580" cy="2727325"/>
            <wp:effectExtent l="0" t="0" r="1270" b="0"/>
            <wp:docPr id="183870250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94580" cy="2727325"/>
                    </a:xfrm>
                    <a:prstGeom prst="rect">
                      <a:avLst/>
                    </a:prstGeom>
                    <a:noFill/>
                    <a:ln>
                      <a:noFill/>
                    </a:ln>
                  </pic:spPr>
                </pic:pic>
              </a:graphicData>
            </a:graphic>
          </wp:inline>
        </w:drawing>
      </w:r>
    </w:p>
    <w:p w14:paraId="28BBC0A2" w14:textId="77777777" w:rsidR="00E35276" w:rsidRDefault="00E35276" w:rsidP="00E35276"/>
    <w:p w14:paraId="45D9C9D6" w14:textId="77777777" w:rsidR="00E35276" w:rsidRDefault="00E35276" w:rsidP="00E35276"/>
    <w:p w14:paraId="4F20FF6B" w14:textId="77777777" w:rsidR="00E35276" w:rsidRDefault="00E35276" w:rsidP="00E35276">
      <w:pPr>
        <w:ind w:firstLine="720"/>
        <w:rPr>
          <w:rFonts w:hAnsi="宋体"/>
          <w:snapToGrid w:val="0"/>
          <w:kern w:val="0"/>
          <w:sz w:val="24"/>
        </w:rPr>
      </w:pPr>
      <w:r>
        <w:rPr>
          <w:rFonts w:hAnsi="宋体" w:hint="eastAsia"/>
          <w:snapToGrid w:val="0"/>
          <w:kern w:val="0"/>
          <w:sz w:val="24"/>
        </w:rPr>
        <w:br w:type="page"/>
      </w:r>
    </w:p>
    <w:p w14:paraId="3FF37C32" w14:textId="77777777" w:rsidR="00E35276" w:rsidRDefault="00E35276" w:rsidP="00E35276">
      <w:pPr>
        <w:snapToGrid w:val="0"/>
        <w:spacing w:line="360" w:lineRule="auto"/>
        <w:rPr>
          <w:rFonts w:ascii="黑体" w:eastAsia="黑体" w:hAnsi="黑体"/>
          <w:snapToGrid w:val="0"/>
          <w:kern w:val="0"/>
          <w:sz w:val="24"/>
          <w:lang w:bidi="en-US"/>
        </w:rPr>
      </w:pPr>
      <w:r>
        <w:rPr>
          <w:rFonts w:ascii="黑体" w:eastAsia="黑体" w:hAnsi="黑体" w:hint="eastAsia"/>
          <w:snapToGrid w:val="0"/>
          <w:kern w:val="0"/>
          <w:sz w:val="24"/>
          <w:lang w:bidi="en-US"/>
        </w:rPr>
        <w:lastRenderedPageBreak/>
        <w:t>附件3：</w:t>
      </w:r>
    </w:p>
    <w:p w14:paraId="7AF05936" w14:textId="77777777" w:rsidR="00E35276" w:rsidRDefault="00E35276" w:rsidP="00E35276">
      <w:pPr>
        <w:snapToGrid w:val="0"/>
        <w:spacing w:line="360" w:lineRule="auto"/>
        <w:jc w:val="center"/>
        <w:rPr>
          <w:rFonts w:ascii="黑体" w:eastAsia="黑体" w:hAnsi="黑体"/>
          <w:b/>
          <w:snapToGrid w:val="0"/>
          <w:sz w:val="36"/>
          <w:lang w:bidi="en-US"/>
        </w:rPr>
      </w:pPr>
      <w:r>
        <w:rPr>
          <w:rFonts w:ascii="黑体" w:eastAsia="黑体" w:hAnsi="黑体"/>
          <w:b/>
          <w:snapToGrid w:val="0"/>
          <w:sz w:val="36"/>
          <w:lang w:bidi="en-US"/>
        </w:rPr>
        <w:t>通用运输能力</w:t>
      </w:r>
    </w:p>
    <w:p w14:paraId="719B5EA8" w14:textId="77777777" w:rsidR="00E35276" w:rsidRDefault="00E35276" w:rsidP="00E35276">
      <w:pPr>
        <w:snapToGrid w:val="0"/>
        <w:spacing w:line="360" w:lineRule="auto"/>
        <w:rPr>
          <w:snapToGrid w:val="0"/>
          <w:kern w:val="0"/>
          <w:sz w:val="24"/>
          <w:szCs w:val="21"/>
          <w:lang w:bidi="en-US"/>
        </w:rPr>
      </w:pPr>
    </w:p>
    <w:p w14:paraId="708B3E8D" w14:textId="77777777" w:rsidR="00E35276" w:rsidRDefault="00E35276" w:rsidP="00E35276">
      <w:pPr>
        <w:snapToGrid w:val="0"/>
        <w:spacing w:line="360" w:lineRule="auto"/>
        <w:rPr>
          <w:sz w:val="24"/>
          <w:szCs w:val="21"/>
          <w:u w:val="single"/>
          <w:lang w:bidi="en-US"/>
        </w:rPr>
      </w:pPr>
      <w:r>
        <w:rPr>
          <w:rFonts w:hint="eastAsia"/>
          <w:snapToGrid w:val="0"/>
          <w:kern w:val="0"/>
          <w:sz w:val="24"/>
          <w:szCs w:val="21"/>
          <w:lang w:bidi="en-US"/>
        </w:rPr>
        <w:t>致：</w:t>
      </w:r>
      <w:r w:rsidRPr="00BA3A16">
        <w:rPr>
          <w:rFonts w:ascii="Times New Roman" w:hAnsi="Times New Roman" w:hint="eastAsia"/>
          <w:sz w:val="24"/>
          <w:u w:val="single"/>
        </w:rPr>
        <w:t>中粮肉食投资有限公司</w:t>
      </w:r>
    </w:p>
    <w:p w14:paraId="28EB9A3D" w14:textId="77777777" w:rsidR="00E35276" w:rsidRDefault="00E35276" w:rsidP="00E35276">
      <w:pPr>
        <w:snapToGrid w:val="0"/>
        <w:spacing w:line="360" w:lineRule="auto"/>
        <w:rPr>
          <w:snapToGrid w:val="0"/>
          <w:kern w:val="0"/>
          <w:sz w:val="24"/>
          <w:szCs w:val="21"/>
          <w:lang w:bidi="en-US"/>
        </w:rPr>
      </w:pPr>
      <w:r>
        <w:rPr>
          <w:sz w:val="24"/>
          <w:szCs w:val="21"/>
          <w:lang w:bidi="en-US"/>
        </w:rPr>
        <w:t xml:space="preserve">    </w:t>
      </w:r>
    </w:p>
    <w:p w14:paraId="7188E91A" w14:textId="77777777" w:rsidR="00E35276" w:rsidRDefault="00E35276" w:rsidP="00E35276">
      <w:pPr>
        <w:snapToGrid w:val="0"/>
        <w:spacing w:line="360" w:lineRule="auto"/>
        <w:ind w:firstLineChars="150" w:firstLine="360"/>
        <w:rPr>
          <w:snapToGrid w:val="0"/>
          <w:kern w:val="0"/>
          <w:sz w:val="24"/>
          <w:szCs w:val="21"/>
          <w:lang w:bidi="en-US"/>
        </w:rPr>
      </w:pPr>
      <w:r>
        <w:rPr>
          <w:rFonts w:hint="eastAsia"/>
          <w:snapToGrid w:val="0"/>
          <w:kern w:val="0"/>
          <w:sz w:val="24"/>
          <w:szCs w:val="21"/>
          <w:lang w:bidi="en-US"/>
        </w:rPr>
        <w:t>本单位郑重承诺，本单位</w:t>
      </w:r>
      <w:r>
        <w:rPr>
          <w:rFonts w:ascii="Times New Roman" w:hAnsi="Times New Roman" w:hint="eastAsia"/>
          <w:sz w:val="24"/>
        </w:rPr>
        <w:t>具有运营车辆不低于</w:t>
      </w:r>
      <w:r>
        <w:rPr>
          <w:rFonts w:ascii="Times New Roman" w:hAnsi="Times New Roman" w:hint="eastAsia"/>
          <w:sz w:val="24"/>
        </w:rPr>
        <w:t>5</w:t>
      </w:r>
      <w:r>
        <w:rPr>
          <w:rFonts w:ascii="Times New Roman" w:hAnsi="Times New Roman" w:hint="eastAsia"/>
          <w:sz w:val="24"/>
        </w:rPr>
        <w:t>辆，车辆符合排放标准</w:t>
      </w:r>
      <w:r>
        <w:rPr>
          <w:rFonts w:hint="eastAsia"/>
          <w:snapToGrid w:val="0"/>
          <w:kern w:val="0"/>
          <w:sz w:val="24"/>
          <w:szCs w:val="21"/>
          <w:lang w:bidi="en-US"/>
        </w:rPr>
        <w:t>，且所有提供服务的车辆均配备有</w:t>
      </w:r>
      <w:r>
        <w:rPr>
          <w:rFonts w:ascii="Times New Roman" w:hAnsi="Times New Roman" w:hint="eastAsia"/>
          <w:sz w:val="24"/>
        </w:rPr>
        <w:t>运行正常的</w:t>
      </w:r>
      <w:r>
        <w:rPr>
          <w:rFonts w:ascii="Times New Roman" w:hAnsi="Times New Roman" w:hint="eastAsia"/>
          <w:sz w:val="24"/>
        </w:rPr>
        <w:t>GPS</w:t>
      </w:r>
      <w:r>
        <w:rPr>
          <w:rFonts w:ascii="Times New Roman" w:hAnsi="Times New Roman" w:hint="eastAsia"/>
          <w:sz w:val="24"/>
          <w:szCs w:val="24"/>
        </w:rPr>
        <w:t>或北斗定位</w:t>
      </w:r>
      <w:r>
        <w:rPr>
          <w:rFonts w:ascii="Times New Roman" w:hAnsi="Times New Roman" w:hint="eastAsia"/>
          <w:sz w:val="24"/>
        </w:rPr>
        <w:t>设备</w:t>
      </w:r>
      <w:r>
        <w:rPr>
          <w:rFonts w:hint="eastAsia"/>
          <w:snapToGrid w:val="0"/>
          <w:kern w:val="0"/>
          <w:sz w:val="24"/>
          <w:szCs w:val="21"/>
          <w:lang w:bidi="en-US"/>
        </w:rPr>
        <w:t>。</w:t>
      </w:r>
    </w:p>
    <w:p w14:paraId="2C638D92" w14:textId="77777777" w:rsidR="00E35276" w:rsidRDefault="00E35276" w:rsidP="00E35276">
      <w:pPr>
        <w:snapToGrid w:val="0"/>
        <w:spacing w:line="360" w:lineRule="auto"/>
        <w:ind w:firstLineChars="150" w:firstLine="360"/>
        <w:rPr>
          <w:sz w:val="24"/>
          <w:szCs w:val="21"/>
          <w:lang w:bidi="en-US"/>
        </w:rPr>
      </w:pPr>
      <w:r>
        <w:rPr>
          <w:rFonts w:hint="eastAsia"/>
          <w:snapToGrid w:val="0"/>
          <w:kern w:val="0"/>
          <w:sz w:val="24"/>
          <w:szCs w:val="21"/>
          <w:lang w:bidi="en-US"/>
        </w:rPr>
        <w:t>本单位对上述声明的真实性负责，如有虚假，将依法承担相应责任。后附证明材料。</w:t>
      </w:r>
    </w:p>
    <w:p w14:paraId="023AEF16" w14:textId="77777777" w:rsidR="00E35276" w:rsidRDefault="00E35276" w:rsidP="00E35276">
      <w:pPr>
        <w:spacing w:line="360" w:lineRule="auto"/>
        <w:ind w:right="24" w:firstLineChars="200" w:firstLine="480"/>
        <w:jc w:val="right"/>
        <w:rPr>
          <w:sz w:val="24"/>
          <w:szCs w:val="21"/>
        </w:rPr>
      </w:pPr>
      <w:r>
        <w:rPr>
          <w:sz w:val="24"/>
          <w:szCs w:val="21"/>
        </w:rPr>
        <w:t xml:space="preserve">  </w:t>
      </w:r>
    </w:p>
    <w:p w14:paraId="29F2D8B0" w14:textId="77777777" w:rsidR="00E35276" w:rsidRDefault="00E35276" w:rsidP="00E35276">
      <w:pPr>
        <w:spacing w:line="360" w:lineRule="auto"/>
        <w:ind w:right="24" w:firstLineChars="200" w:firstLine="480"/>
        <w:jc w:val="right"/>
        <w:rPr>
          <w:sz w:val="24"/>
          <w:szCs w:val="21"/>
        </w:rPr>
      </w:pPr>
      <w:r>
        <w:rPr>
          <w:rFonts w:hint="eastAsia"/>
          <w:sz w:val="24"/>
          <w:szCs w:val="21"/>
        </w:rPr>
        <w:t>供</w:t>
      </w:r>
      <w:r>
        <w:rPr>
          <w:sz w:val="24"/>
          <w:szCs w:val="21"/>
        </w:rPr>
        <w:t xml:space="preserve">  </w:t>
      </w:r>
      <w:r>
        <w:rPr>
          <w:rFonts w:hint="eastAsia"/>
          <w:sz w:val="24"/>
          <w:szCs w:val="21"/>
        </w:rPr>
        <w:t>应</w:t>
      </w:r>
      <w:r>
        <w:rPr>
          <w:sz w:val="24"/>
          <w:szCs w:val="21"/>
        </w:rPr>
        <w:t xml:space="preserve">  </w:t>
      </w:r>
      <w:r>
        <w:rPr>
          <w:rFonts w:hint="eastAsia"/>
          <w:sz w:val="24"/>
          <w:szCs w:val="21"/>
        </w:rPr>
        <w:t>商</w:t>
      </w:r>
      <w:r>
        <w:rPr>
          <w:sz w:val="24"/>
          <w:szCs w:val="21"/>
        </w:rPr>
        <w:t>：</w:t>
      </w:r>
      <w:r>
        <w:rPr>
          <w:rFonts w:ascii="宋体" w:hAnsi="宋体"/>
          <w:snapToGrid w:val="0"/>
          <w:sz w:val="24"/>
          <w:szCs w:val="21"/>
          <w:u w:val="single"/>
        </w:rPr>
        <w:t xml:space="preserve">                  （盖章）</w:t>
      </w:r>
    </w:p>
    <w:p w14:paraId="646FAC88" w14:textId="77777777" w:rsidR="00E35276" w:rsidRDefault="00E35276" w:rsidP="00E35276">
      <w:pPr>
        <w:spacing w:line="360" w:lineRule="auto"/>
        <w:ind w:leftChars="200" w:left="420" w:firstLineChars="200" w:firstLine="480"/>
        <w:jc w:val="right"/>
        <w:rPr>
          <w:rFonts w:ascii="宋体" w:hAnsi="宋体"/>
          <w:snapToGrid w:val="0"/>
          <w:kern w:val="0"/>
          <w:sz w:val="24"/>
          <w:szCs w:val="21"/>
        </w:rPr>
      </w:pPr>
      <w:r>
        <w:rPr>
          <w:rFonts w:ascii="宋体" w:hAnsi="宋体" w:hint="eastAsia"/>
          <w:snapToGrid w:val="0"/>
          <w:sz w:val="24"/>
          <w:szCs w:val="21"/>
          <w:u w:val="single"/>
        </w:rPr>
        <w:t xml:space="preserve">   </w:t>
      </w:r>
      <w:r>
        <w:rPr>
          <w:rFonts w:ascii="宋体" w:hAnsi="宋体" w:hint="eastAsia"/>
          <w:snapToGrid w:val="0"/>
          <w:kern w:val="0"/>
          <w:sz w:val="24"/>
          <w:szCs w:val="21"/>
          <w:u w:val="single"/>
        </w:rPr>
        <w:t xml:space="preserve">  </w:t>
      </w:r>
      <w:r>
        <w:rPr>
          <w:rFonts w:ascii="宋体" w:hAnsi="宋体" w:hint="eastAsia"/>
          <w:snapToGrid w:val="0"/>
          <w:kern w:val="0"/>
          <w:sz w:val="24"/>
          <w:szCs w:val="21"/>
        </w:rPr>
        <w:t>年</w:t>
      </w:r>
      <w:r>
        <w:rPr>
          <w:rFonts w:ascii="宋体" w:hAnsi="宋体" w:hint="eastAsia"/>
          <w:snapToGrid w:val="0"/>
          <w:sz w:val="24"/>
          <w:szCs w:val="21"/>
          <w:u w:val="single"/>
        </w:rPr>
        <w:t xml:space="preserve">   </w:t>
      </w:r>
      <w:r>
        <w:rPr>
          <w:rFonts w:ascii="宋体" w:hAnsi="宋体" w:hint="eastAsia"/>
          <w:snapToGrid w:val="0"/>
          <w:kern w:val="0"/>
          <w:sz w:val="24"/>
          <w:szCs w:val="21"/>
          <w:u w:val="single"/>
        </w:rPr>
        <w:t xml:space="preserve">  </w:t>
      </w:r>
      <w:r>
        <w:rPr>
          <w:rFonts w:ascii="宋体" w:hAnsi="宋体" w:hint="eastAsia"/>
          <w:snapToGrid w:val="0"/>
          <w:kern w:val="0"/>
          <w:sz w:val="24"/>
          <w:szCs w:val="21"/>
        </w:rPr>
        <w:t>月</w:t>
      </w:r>
      <w:r>
        <w:rPr>
          <w:rFonts w:ascii="宋体" w:hAnsi="宋体" w:hint="eastAsia"/>
          <w:snapToGrid w:val="0"/>
          <w:sz w:val="24"/>
          <w:szCs w:val="21"/>
          <w:u w:val="single"/>
        </w:rPr>
        <w:t xml:space="preserve">   </w:t>
      </w:r>
      <w:r>
        <w:rPr>
          <w:rFonts w:ascii="宋体" w:hAnsi="宋体" w:hint="eastAsia"/>
          <w:snapToGrid w:val="0"/>
          <w:kern w:val="0"/>
          <w:sz w:val="24"/>
          <w:szCs w:val="21"/>
          <w:u w:val="single"/>
        </w:rPr>
        <w:t xml:space="preserve">  </w:t>
      </w:r>
      <w:r>
        <w:rPr>
          <w:rFonts w:ascii="宋体" w:hAnsi="宋体" w:hint="eastAsia"/>
          <w:snapToGrid w:val="0"/>
          <w:kern w:val="0"/>
          <w:sz w:val="24"/>
          <w:szCs w:val="21"/>
        </w:rPr>
        <w:t>日</w:t>
      </w:r>
    </w:p>
    <w:p w14:paraId="2B3AD106" w14:textId="77777777" w:rsidR="00E35276" w:rsidRDefault="00E35276" w:rsidP="00E35276">
      <w:pPr>
        <w:ind w:firstLine="660"/>
        <w:rPr>
          <w:sz w:val="24"/>
        </w:rPr>
      </w:pPr>
    </w:p>
    <w:p w14:paraId="0A719113" w14:textId="77777777" w:rsidR="00E35276" w:rsidRDefault="00E35276" w:rsidP="00E35276">
      <w:pPr>
        <w:snapToGrid w:val="0"/>
        <w:spacing w:line="360" w:lineRule="auto"/>
        <w:rPr>
          <w:sz w:val="24"/>
        </w:rPr>
      </w:pPr>
      <w:r>
        <w:rPr>
          <w:rFonts w:hint="eastAsia"/>
          <w:sz w:val="24"/>
        </w:rPr>
        <w:t>附：车辆清单</w:t>
      </w:r>
    </w:p>
    <w:p w14:paraId="41D73ABA" w14:textId="77777777" w:rsidR="00E35276" w:rsidRDefault="00E35276" w:rsidP="00E35276">
      <w:pPr>
        <w:snapToGrid w:val="0"/>
        <w:spacing w:line="360" w:lineRule="auto"/>
        <w:jc w:val="center"/>
        <w:rPr>
          <w:rFonts w:ascii="宋体" w:hAnsi="宋体" w:cs="宋体"/>
          <w:b/>
          <w:bCs/>
          <w:szCs w:val="21"/>
          <w:lang w:bidi="ar"/>
        </w:rPr>
      </w:pPr>
      <w:r>
        <w:rPr>
          <w:rFonts w:ascii="黑体" w:eastAsia="黑体" w:hAnsi="黑体" w:hint="eastAsia"/>
          <w:b/>
          <w:snapToGrid w:val="0"/>
          <w:sz w:val="36"/>
          <w:lang w:bidi="en-US"/>
        </w:rPr>
        <w:t>车辆清单</w:t>
      </w:r>
    </w:p>
    <w:tbl>
      <w:tblPr>
        <w:tblW w:w="8517" w:type="dxa"/>
        <w:jc w:val="center"/>
        <w:tblLook w:val="0000" w:firstRow="0" w:lastRow="0" w:firstColumn="0" w:lastColumn="0" w:noHBand="0" w:noVBand="0"/>
      </w:tblPr>
      <w:tblGrid>
        <w:gridCol w:w="574"/>
        <w:gridCol w:w="2767"/>
        <w:gridCol w:w="2552"/>
        <w:gridCol w:w="2624"/>
      </w:tblGrid>
      <w:tr w:rsidR="00E35276" w14:paraId="06246E04" w14:textId="77777777" w:rsidTr="0061739A">
        <w:trPr>
          <w:trHeight w:val="660"/>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78F4CD94" w14:textId="77777777" w:rsidR="00E35276" w:rsidRDefault="00E35276" w:rsidP="0061739A">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2767" w:type="dxa"/>
            <w:tcBorders>
              <w:top w:val="single" w:sz="4" w:space="0" w:color="000000"/>
              <w:left w:val="single" w:sz="4" w:space="0" w:color="000000"/>
              <w:bottom w:val="single" w:sz="4" w:space="0" w:color="000000"/>
              <w:right w:val="single" w:sz="4" w:space="0" w:color="000000"/>
            </w:tcBorders>
            <w:vAlign w:val="center"/>
          </w:tcPr>
          <w:p w14:paraId="627FA910" w14:textId="77777777" w:rsidR="00E35276" w:rsidRDefault="00E35276" w:rsidP="0061739A">
            <w:pPr>
              <w:widowControl/>
              <w:jc w:val="center"/>
              <w:rPr>
                <w:rFonts w:ascii="宋体" w:hAnsi="宋体" w:cs="宋体"/>
                <w:b/>
                <w:bCs/>
                <w:color w:val="000000"/>
                <w:kern w:val="0"/>
                <w:szCs w:val="21"/>
              </w:rPr>
            </w:pPr>
            <w:r>
              <w:rPr>
                <w:rFonts w:ascii="宋体" w:hAnsi="宋体" w:cs="宋体"/>
                <w:b/>
                <w:bCs/>
                <w:color w:val="000000"/>
                <w:kern w:val="0"/>
                <w:szCs w:val="21"/>
              </w:rPr>
              <w:t>车牌号</w:t>
            </w:r>
            <w:r>
              <w:rPr>
                <w:rFonts w:ascii="宋体" w:hAnsi="宋体" w:cs="宋体"/>
                <w:b/>
                <w:color w:val="000000"/>
                <w:kern w:val="0"/>
                <w:szCs w:val="21"/>
              </w:rPr>
              <w:t>（提供行驶证）</w:t>
            </w:r>
          </w:p>
        </w:tc>
        <w:tc>
          <w:tcPr>
            <w:tcW w:w="2552" w:type="dxa"/>
            <w:tcBorders>
              <w:top w:val="single" w:sz="4" w:space="0" w:color="000000"/>
              <w:left w:val="single" w:sz="4" w:space="0" w:color="000000"/>
              <w:bottom w:val="single" w:sz="4" w:space="0" w:color="000000"/>
              <w:right w:val="single" w:sz="4" w:space="0" w:color="000000"/>
            </w:tcBorders>
            <w:vAlign w:val="center"/>
          </w:tcPr>
          <w:p w14:paraId="5685C638" w14:textId="77777777" w:rsidR="00E35276" w:rsidRDefault="00E35276" w:rsidP="0061739A">
            <w:pPr>
              <w:widowControl/>
              <w:jc w:val="center"/>
              <w:rPr>
                <w:rFonts w:ascii="宋体" w:hAnsi="宋体" w:cs="宋体"/>
                <w:b/>
                <w:bCs/>
                <w:color w:val="000000"/>
                <w:kern w:val="0"/>
                <w:szCs w:val="21"/>
              </w:rPr>
            </w:pPr>
            <w:r>
              <w:rPr>
                <w:rFonts w:ascii="宋体" w:hAnsi="宋体" w:cs="宋体" w:hint="eastAsia"/>
                <w:b/>
                <w:bCs/>
                <w:color w:val="000000"/>
                <w:kern w:val="0"/>
                <w:szCs w:val="21"/>
              </w:rPr>
              <w:t>车型</w:t>
            </w:r>
          </w:p>
        </w:tc>
        <w:tc>
          <w:tcPr>
            <w:tcW w:w="2624" w:type="dxa"/>
            <w:tcBorders>
              <w:top w:val="single" w:sz="4" w:space="0" w:color="000000"/>
              <w:left w:val="single" w:sz="4" w:space="0" w:color="000000"/>
              <w:bottom w:val="single" w:sz="4" w:space="0" w:color="000000"/>
              <w:right w:val="single" w:sz="4" w:space="0" w:color="000000"/>
            </w:tcBorders>
            <w:vAlign w:val="center"/>
          </w:tcPr>
          <w:p w14:paraId="65123266" w14:textId="77777777" w:rsidR="00E35276" w:rsidRDefault="00E35276" w:rsidP="0061739A">
            <w:pPr>
              <w:widowControl/>
              <w:jc w:val="center"/>
              <w:rPr>
                <w:rFonts w:ascii="宋体" w:hAnsi="宋体" w:cs="宋体"/>
                <w:b/>
                <w:bCs/>
                <w:color w:val="000000"/>
                <w:kern w:val="0"/>
                <w:szCs w:val="21"/>
              </w:rPr>
            </w:pPr>
            <w:r>
              <w:rPr>
                <w:rFonts w:ascii="宋体" w:hAnsi="宋体" w:cs="宋体" w:hint="eastAsia"/>
                <w:b/>
                <w:bCs/>
                <w:color w:val="000000"/>
                <w:kern w:val="0"/>
                <w:szCs w:val="21"/>
              </w:rPr>
              <w:t>状态（自有/租赁/</w:t>
            </w:r>
            <w:r>
              <w:rPr>
                <w:rFonts w:ascii="宋体" w:hAnsi="宋体" w:hint="eastAsia"/>
                <w:b/>
                <w:szCs w:val="21"/>
              </w:rPr>
              <w:t>协议/委托运输</w:t>
            </w:r>
            <w:r>
              <w:rPr>
                <w:rFonts w:ascii="宋体" w:hAnsi="宋体" w:cs="宋体" w:hint="eastAsia"/>
                <w:b/>
                <w:bCs/>
                <w:color w:val="000000"/>
                <w:kern w:val="0"/>
                <w:szCs w:val="21"/>
              </w:rPr>
              <w:t>）</w:t>
            </w:r>
          </w:p>
        </w:tc>
      </w:tr>
      <w:tr w:rsidR="00E35276" w14:paraId="1EA4D5A8" w14:textId="77777777" w:rsidTr="0061739A">
        <w:trPr>
          <w:trHeight w:val="4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3E9D45B4" w14:textId="77777777" w:rsidR="00E35276" w:rsidRDefault="00E35276" w:rsidP="0061739A">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767" w:type="dxa"/>
            <w:tcBorders>
              <w:top w:val="single" w:sz="4" w:space="0" w:color="000000"/>
              <w:left w:val="single" w:sz="4" w:space="0" w:color="000000"/>
              <w:bottom w:val="single" w:sz="4" w:space="0" w:color="000000"/>
              <w:right w:val="single" w:sz="4" w:space="0" w:color="000000"/>
            </w:tcBorders>
            <w:noWrap/>
            <w:vAlign w:val="center"/>
          </w:tcPr>
          <w:p w14:paraId="3287D159" w14:textId="77777777" w:rsidR="00E35276" w:rsidRDefault="00E35276" w:rsidP="0061739A">
            <w:pPr>
              <w:widowControl/>
              <w:jc w:val="center"/>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noWrap/>
            <w:vAlign w:val="center"/>
          </w:tcPr>
          <w:p w14:paraId="1F771DB3" w14:textId="77777777" w:rsidR="00E35276" w:rsidRDefault="00E35276" w:rsidP="0061739A">
            <w:pPr>
              <w:widowControl/>
              <w:jc w:val="center"/>
              <w:rPr>
                <w:rFonts w:ascii="宋体" w:hAnsi="宋体" w:cs="宋体"/>
                <w:color w:val="000000"/>
                <w:kern w:val="0"/>
                <w:szCs w:val="21"/>
              </w:rPr>
            </w:pPr>
          </w:p>
        </w:tc>
        <w:tc>
          <w:tcPr>
            <w:tcW w:w="2624" w:type="dxa"/>
            <w:tcBorders>
              <w:top w:val="single" w:sz="4" w:space="0" w:color="000000"/>
              <w:left w:val="single" w:sz="4" w:space="0" w:color="000000"/>
              <w:bottom w:val="single" w:sz="4" w:space="0" w:color="000000"/>
              <w:right w:val="single" w:sz="4" w:space="0" w:color="000000"/>
            </w:tcBorders>
            <w:noWrap/>
            <w:vAlign w:val="center"/>
          </w:tcPr>
          <w:p w14:paraId="37BB11C0" w14:textId="77777777" w:rsidR="00E35276" w:rsidRDefault="00E35276" w:rsidP="0061739A">
            <w:pPr>
              <w:widowControl/>
              <w:jc w:val="center"/>
              <w:rPr>
                <w:rFonts w:ascii="宋体" w:hAnsi="宋体" w:cs="宋体"/>
                <w:color w:val="000000"/>
                <w:kern w:val="0"/>
                <w:szCs w:val="21"/>
              </w:rPr>
            </w:pPr>
          </w:p>
        </w:tc>
      </w:tr>
      <w:tr w:rsidR="00E35276" w14:paraId="6023E07A" w14:textId="77777777" w:rsidTr="0061739A">
        <w:trPr>
          <w:trHeight w:val="4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34A55EE1" w14:textId="77777777" w:rsidR="00E35276" w:rsidRDefault="00E35276" w:rsidP="0061739A">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2767" w:type="dxa"/>
            <w:tcBorders>
              <w:top w:val="single" w:sz="4" w:space="0" w:color="000000"/>
              <w:left w:val="single" w:sz="4" w:space="0" w:color="000000"/>
              <w:bottom w:val="single" w:sz="4" w:space="0" w:color="000000"/>
              <w:right w:val="single" w:sz="4" w:space="0" w:color="000000"/>
            </w:tcBorders>
            <w:noWrap/>
            <w:vAlign w:val="center"/>
          </w:tcPr>
          <w:p w14:paraId="4735B734" w14:textId="77777777" w:rsidR="00E35276" w:rsidRDefault="00E35276" w:rsidP="0061739A">
            <w:pPr>
              <w:widowControl/>
              <w:jc w:val="center"/>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noWrap/>
            <w:vAlign w:val="center"/>
          </w:tcPr>
          <w:p w14:paraId="72C21B15" w14:textId="77777777" w:rsidR="00E35276" w:rsidRDefault="00E35276" w:rsidP="0061739A">
            <w:pPr>
              <w:widowControl/>
              <w:jc w:val="center"/>
              <w:rPr>
                <w:rFonts w:ascii="宋体" w:hAnsi="宋体" w:cs="宋体"/>
                <w:color w:val="000000"/>
                <w:kern w:val="0"/>
                <w:szCs w:val="21"/>
              </w:rPr>
            </w:pPr>
          </w:p>
        </w:tc>
        <w:tc>
          <w:tcPr>
            <w:tcW w:w="2624" w:type="dxa"/>
            <w:tcBorders>
              <w:top w:val="single" w:sz="4" w:space="0" w:color="000000"/>
              <w:left w:val="single" w:sz="4" w:space="0" w:color="000000"/>
              <w:bottom w:val="single" w:sz="4" w:space="0" w:color="000000"/>
              <w:right w:val="single" w:sz="4" w:space="0" w:color="000000"/>
            </w:tcBorders>
            <w:noWrap/>
            <w:vAlign w:val="center"/>
          </w:tcPr>
          <w:p w14:paraId="1B95E2A0" w14:textId="77777777" w:rsidR="00E35276" w:rsidRDefault="00E35276" w:rsidP="0061739A">
            <w:pPr>
              <w:widowControl/>
              <w:jc w:val="center"/>
              <w:rPr>
                <w:rFonts w:ascii="宋体" w:hAnsi="宋体" w:cs="宋体"/>
                <w:color w:val="000000"/>
                <w:kern w:val="0"/>
                <w:szCs w:val="21"/>
              </w:rPr>
            </w:pPr>
          </w:p>
        </w:tc>
      </w:tr>
      <w:tr w:rsidR="00E35276" w14:paraId="4E5B9B83" w14:textId="77777777" w:rsidTr="0061739A">
        <w:trPr>
          <w:trHeight w:val="4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5B6785AE" w14:textId="77777777" w:rsidR="00E35276" w:rsidRDefault="00E35276" w:rsidP="0061739A">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2767" w:type="dxa"/>
            <w:tcBorders>
              <w:top w:val="single" w:sz="4" w:space="0" w:color="000000"/>
              <w:left w:val="single" w:sz="4" w:space="0" w:color="000000"/>
              <w:bottom w:val="single" w:sz="4" w:space="0" w:color="000000"/>
              <w:right w:val="single" w:sz="4" w:space="0" w:color="000000"/>
            </w:tcBorders>
            <w:noWrap/>
            <w:vAlign w:val="center"/>
          </w:tcPr>
          <w:p w14:paraId="2D804A7D" w14:textId="77777777" w:rsidR="00E35276" w:rsidRDefault="00E35276" w:rsidP="0061739A">
            <w:pPr>
              <w:widowControl/>
              <w:jc w:val="center"/>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noWrap/>
            <w:vAlign w:val="center"/>
          </w:tcPr>
          <w:p w14:paraId="2DB674EE" w14:textId="77777777" w:rsidR="00E35276" w:rsidRDefault="00E35276" w:rsidP="0061739A">
            <w:pPr>
              <w:widowControl/>
              <w:jc w:val="center"/>
              <w:rPr>
                <w:rFonts w:ascii="宋体" w:hAnsi="宋体" w:cs="宋体"/>
                <w:color w:val="000000"/>
                <w:kern w:val="0"/>
                <w:szCs w:val="21"/>
              </w:rPr>
            </w:pPr>
          </w:p>
        </w:tc>
        <w:tc>
          <w:tcPr>
            <w:tcW w:w="2624" w:type="dxa"/>
            <w:tcBorders>
              <w:top w:val="single" w:sz="4" w:space="0" w:color="000000"/>
              <w:left w:val="single" w:sz="4" w:space="0" w:color="000000"/>
              <w:bottom w:val="single" w:sz="4" w:space="0" w:color="000000"/>
              <w:right w:val="single" w:sz="4" w:space="0" w:color="000000"/>
            </w:tcBorders>
            <w:noWrap/>
            <w:vAlign w:val="center"/>
          </w:tcPr>
          <w:p w14:paraId="4BB087EE" w14:textId="77777777" w:rsidR="00E35276" w:rsidRDefault="00E35276" w:rsidP="0061739A">
            <w:pPr>
              <w:widowControl/>
              <w:jc w:val="center"/>
              <w:rPr>
                <w:rFonts w:ascii="宋体" w:hAnsi="宋体" w:cs="宋体"/>
                <w:color w:val="000000"/>
                <w:kern w:val="0"/>
                <w:szCs w:val="21"/>
              </w:rPr>
            </w:pPr>
          </w:p>
        </w:tc>
      </w:tr>
      <w:tr w:rsidR="00E35276" w14:paraId="31CEC50A" w14:textId="77777777" w:rsidTr="0061739A">
        <w:trPr>
          <w:trHeight w:val="4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2B69D991" w14:textId="77777777" w:rsidR="00E35276" w:rsidRDefault="00E35276" w:rsidP="0061739A">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2767" w:type="dxa"/>
            <w:tcBorders>
              <w:top w:val="single" w:sz="4" w:space="0" w:color="000000"/>
              <w:left w:val="single" w:sz="4" w:space="0" w:color="000000"/>
              <w:bottom w:val="single" w:sz="4" w:space="0" w:color="000000"/>
              <w:right w:val="single" w:sz="4" w:space="0" w:color="000000"/>
            </w:tcBorders>
            <w:noWrap/>
            <w:vAlign w:val="center"/>
          </w:tcPr>
          <w:p w14:paraId="16CC5583" w14:textId="77777777" w:rsidR="00E35276" w:rsidRDefault="00E35276" w:rsidP="0061739A">
            <w:pPr>
              <w:widowControl/>
              <w:jc w:val="center"/>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noWrap/>
            <w:vAlign w:val="center"/>
          </w:tcPr>
          <w:p w14:paraId="37F94128" w14:textId="77777777" w:rsidR="00E35276" w:rsidRDefault="00E35276" w:rsidP="0061739A">
            <w:pPr>
              <w:widowControl/>
              <w:jc w:val="center"/>
              <w:rPr>
                <w:rFonts w:ascii="宋体" w:hAnsi="宋体" w:cs="宋体"/>
                <w:color w:val="000000"/>
                <w:kern w:val="0"/>
                <w:szCs w:val="21"/>
              </w:rPr>
            </w:pPr>
          </w:p>
        </w:tc>
        <w:tc>
          <w:tcPr>
            <w:tcW w:w="2624" w:type="dxa"/>
            <w:tcBorders>
              <w:top w:val="single" w:sz="4" w:space="0" w:color="000000"/>
              <w:left w:val="single" w:sz="4" w:space="0" w:color="000000"/>
              <w:bottom w:val="single" w:sz="4" w:space="0" w:color="000000"/>
              <w:right w:val="single" w:sz="4" w:space="0" w:color="000000"/>
            </w:tcBorders>
            <w:noWrap/>
            <w:vAlign w:val="center"/>
          </w:tcPr>
          <w:p w14:paraId="704568B4" w14:textId="77777777" w:rsidR="00E35276" w:rsidRDefault="00E35276" w:rsidP="0061739A">
            <w:pPr>
              <w:widowControl/>
              <w:jc w:val="center"/>
              <w:rPr>
                <w:rFonts w:ascii="宋体" w:hAnsi="宋体" w:cs="宋体"/>
                <w:color w:val="000000"/>
                <w:kern w:val="0"/>
                <w:szCs w:val="21"/>
              </w:rPr>
            </w:pPr>
          </w:p>
        </w:tc>
      </w:tr>
      <w:tr w:rsidR="00E35276" w14:paraId="0641ABCB" w14:textId="77777777" w:rsidTr="0061739A">
        <w:trPr>
          <w:trHeight w:val="4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6469F004" w14:textId="77777777" w:rsidR="00E35276" w:rsidRDefault="00E35276" w:rsidP="0061739A">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2767" w:type="dxa"/>
            <w:tcBorders>
              <w:top w:val="single" w:sz="4" w:space="0" w:color="000000"/>
              <w:left w:val="single" w:sz="4" w:space="0" w:color="000000"/>
              <w:bottom w:val="single" w:sz="4" w:space="0" w:color="000000"/>
              <w:right w:val="single" w:sz="4" w:space="0" w:color="000000"/>
            </w:tcBorders>
            <w:noWrap/>
            <w:vAlign w:val="center"/>
          </w:tcPr>
          <w:p w14:paraId="4F29AC0F" w14:textId="77777777" w:rsidR="00E35276" w:rsidRDefault="00E35276" w:rsidP="0061739A">
            <w:pPr>
              <w:widowControl/>
              <w:jc w:val="center"/>
              <w:rPr>
                <w:rFonts w:ascii="宋体" w:hAnsi="宋体" w:cs="宋体"/>
                <w:color w:val="000000"/>
                <w:kern w:val="0"/>
                <w:szCs w:val="21"/>
              </w:rPr>
            </w:pPr>
          </w:p>
        </w:tc>
        <w:tc>
          <w:tcPr>
            <w:tcW w:w="2552" w:type="dxa"/>
            <w:tcBorders>
              <w:top w:val="single" w:sz="4" w:space="0" w:color="000000"/>
              <w:left w:val="single" w:sz="4" w:space="0" w:color="000000"/>
              <w:bottom w:val="single" w:sz="4" w:space="0" w:color="000000"/>
              <w:right w:val="single" w:sz="4" w:space="0" w:color="000000"/>
            </w:tcBorders>
            <w:noWrap/>
            <w:vAlign w:val="center"/>
          </w:tcPr>
          <w:p w14:paraId="0CBA96CA" w14:textId="77777777" w:rsidR="00E35276" w:rsidRDefault="00E35276" w:rsidP="0061739A">
            <w:pPr>
              <w:widowControl/>
              <w:jc w:val="center"/>
              <w:rPr>
                <w:rFonts w:ascii="宋体" w:hAnsi="宋体" w:cs="宋体"/>
                <w:color w:val="000000"/>
                <w:kern w:val="0"/>
                <w:szCs w:val="21"/>
              </w:rPr>
            </w:pPr>
          </w:p>
        </w:tc>
        <w:tc>
          <w:tcPr>
            <w:tcW w:w="2624" w:type="dxa"/>
            <w:tcBorders>
              <w:top w:val="single" w:sz="4" w:space="0" w:color="000000"/>
              <w:left w:val="single" w:sz="4" w:space="0" w:color="000000"/>
              <w:bottom w:val="single" w:sz="4" w:space="0" w:color="000000"/>
              <w:right w:val="single" w:sz="4" w:space="0" w:color="000000"/>
            </w:tcBorders>
            <w:noWrap/>
            <w:vAlign w:val="center"/>
          </w:tcPr>
          <w:p w14:paraId="6D3786F7" w14:textId="77777777" w:rsidR="00E35276" w:rsidRDefault="00E35276" w:rsidP="0061739A">
            <w:pPr>
              <w:widowControl/>
              <w:jc w:val="center"/>
              <w:rPr>
                <w:rFonts w:ascii="宋体" w:hAnsi="宋体" w:cs="宋体"/>
                <w:color w:val="000000"/>
                <w:kern w:val="0"/>
                <w:szCs w:val="21"/>
              </w:rPr>
            </w:pPr>
          </w:p>
        </w:tc>
      </w:tr>
    </w:tbl>
    <w:p w14:paraId="20683A2E" w14:textId="77777777" w:rsidR="00E35276" w:rsidRDefault="00E35276" w:rsidP="00E35276">
      <w:pPr>
        <w:snapToGrid w:val="0"/>
        <w:spacing w:line="360" w:lineRule="auto"/>
        <w:rPr>
          <w:sz w:val="24"/>
        </w:rPr>
      </w:pPr>
    </w:p>
    <w:p w14:paraId="598CA95C" w14:textId="77777777" w:rsidR="00E35276" w:rsidRDefault="00E35276" w:rsidP="00E35276">
      <w:pPr>
        <w:snapToGrid w:val="0"/>
        <w:spacing w:line="360" w:lineRule="auto"/>
        <w:ind w:firstLine="660"/>
        <w:rPr>
          <w:rFonts w:ascii="Times New Roman" w:hAnsi="Times New Roman"/>
          <w:sz w:val="24"/>
          <w:szCs w:val="24"/>
        </w:rPr>
      </w:pPr>
      <w:r>
        <w:rPr>
          <w:rFonts w:ascii="Times New Roman" w:hAnsi="Times New Roman" w:hint="eastAsia"/>
          <w:sz w:val="24"/>
          <w:szCs w:val="24"/>
        </w:rPr>
        <w:t>a.</w:t>
      </w:r>
      <w:r>
        <w:rPr>
          <w:rFonts w:ascii="Times New Roman" w:hAnsi="Times New Roman" w:hint="eastAsia"/>
          <w:sz w:val="24"/>
          <w:szCs w:val="24"/>
        </w:rPr>
        <w:t>若为完全自有车辆提供车辆行驶证复印件（如行驶证不能体现出为同一集团或同一股东，需提供关系证明。若为夫妻名下的需提供有效证明）；</w:t>
      </w:r>
    </w:p>
    <w:p w14:paraId="044A2689" w14:textId="77777777" w:rsidR="00E35276" w:rsidRDefault="00E35276" w:rsidP="00E35276">
      <w:pPr>
        <w:snapToGrid w:val="0"/>
        <w:spacing w:line="360" w:lineRule="auto"/>
        <w:ind w:firstLine="660"/>
        <w:rPr>
          <w:rFonts w:ascii="Times New Roman" w:hAnsi="Times New Roman"/>
          <w:sz w:val="24"/>
          <w:szCs w:val="24"/>
        </w:rPr>
      </w:pPr>
      <w:r>
        <w:rPr>
          <w:rFonts w:ascii="Times New Roman" w:hAnsi="Times New Roman" w:hint="eastAsia"/>
          <w:sz w:val="24"/>
          <w:szCs w:val="24"/>
        </w:rPr>
        <w:t>b.</w:t>
      </w:r>
      <w:r>
        <w:rPr>
          <w:rFonts w:ascii="Times New Roman" w:hAnsi="Times New Roman" w:hint="eastAsia"/>
          <w:sz w:val="24"/>
          <w:szCs w:val="24"/>
        </w:rPr>
        <w:t>若为租赁车辆，提供车辆的租赁协议及结算发票或银行付款记录，需体现该车辆属于企业可支配，或者属于企业员工所有，若属于企业员工所有，则需提供本企业为该员工在响应截止日前连续六个月（</w:t>
      </w:r>
      <w:r>
        <w:rPr>
          <w:rFonts w:ascii="Times New Roman" w:hAnsi="Times New Roman" w:hint="eastAsia"/>
          <w:sz w:val="24"/>
          <w:szCs w:val="24"/>
        </w:rPr>
        <w:t>2024</w:t>
      </w:r>
      <w:r>
        <w:rPr>
          <w:rFonts w:ascii="Times New Roman" w:hAnsi="Times New Roman" w:hint="eastAsia"/>
          <w:sz w:val="24"/>
          <w:szCs w:val="24"/>
        </w:rPr>
        <w:t>年以来任意连续</w:t>
      </w:r>
      <w:r>
        <w:rPr>
          <w:rFonts w:ascii="Times New Roman" w:hAnsi="Times New Roman" w:hint="eastAsia"/>
          <w:sz w:val="24"/>
          <w:szCs w:val="24"/>
        </w:rPr>
        <w:t>6</w:t>
      </w:r>
      <w:r>
        <w:rPr>
          <w:rFonts w:ascii="Times New Roman" w:hAnsi="Times New Roman" w:hint="eastAsia"/>
          <w:sz w:val="24"/>
          <w:szCs w:val="24"/>
        </w:rPr>
        <w:t>个月）的社保缴纳证明；</w:t>
      </w:r>
    </w:p>
    <w:p w14:paraId="2BB50FC4" w14:textId="77777777" w:rsidR="00E35276" w:rsidRDefault="00E35276" w:rsidP="00E35276">
      <w:pPr>
        <w:snapToGrid w:val="0"/>
        <w:spacing w:line="360" w:lineRule="auto"/>
        <w:ind w:firstLine="660"/>
        <w:rPr>
          <w:rFonts w:ascii="Times New Roman" w:hAnsi="Times New Roman"/>
          <w:sz w:val="24"/>
          <w:szCs w:val="24"/>
        </w:rPr>
      </w:pPr>
      <w:r>
        <w:rPr>
          <w:rFonts w:ascii="Times New Roman" w:hAnsi="Times New Roman" w:hint="eastAsia"/>
          <w:sz w:val="24"/>
          <w:szCs w:val="24"/>
        </w:rPr>
        <w:t>c.</w:t>
      </w:r>
      <w:r>
        <w:rPr>
          <w:rFonts w:ascii="Times New Roman" w:hAnsi="Times New Roman" w:hint="eastAsia"/>
          <w:sz w:val="24"/>
          <w:szCs w:val="24"/>
        </w:rPr>
        <w:t>若为协议车辆需提供与车队的协议及结算发票或银行付款记录，协议上</w:t>
      </w:r>
      <w:r>
        <w:rPr>
          <w:rFonts w:ascii="Times New Roman" w:hAnsi="Times New Roman" w:hint="eastAsia"/>
          <w:sz w:val="24"/>
          <w:szCs w:val="24"/>
        </w:rPr>
        <w:lastRenderedPageBreak/>
        <w:t>应有盖章的车辆清单；</w:t>
      </w:r>
    </w:p>
    <w:p w14:paraId="5C2A9C4E" w14:textId="77777777" w:rsidR="00E35276" w:rsidRDefault="00E35276" w:rsidP="00E35276">
      <w:pPr>
        <w:snapToGrid w:val="0"/>
        <w:spacing w:line="360" w:lineRule="auto"/>
        <w:ind w:firstLine="660"/>
        <w:rPr>
          <w:rFonts w:ascii="Times New Roman" w:hAnsi="Times New Roman"/>
          <w:sz w:val="24"/>
        </w:rPr>
      </w:pPr>
      <w:r>
        <w:rPr>
          <w:rFonts w:ascii="Times New Roman" w:hAnsi="Times New Roman" w:hint="eastAsia"/>
          <w:sz w:val="24"/>
          <w:szCs w:val="24"/>
        </w:rPr>
        <w:t>d.</w:t>
      </w:r>
      <w:r>
        <w:rPr>
          <w:rFonts w:ascii="Times New Roman" w:hAnsi="Times New Roman" w:hint="eastAsia"/>
          <w:sz w:val="24"/>
          <w:szCs w:val="24"/>
        </w:rPr>
        <w:t>若为委托运输，须提供无车承运人资质。</w:t>
      </w:r>
    </w:p>
    <w:p w14:paraId="69BB4ED3" w14:textId="77777777" w:rsidR="00E35276" w:rsidRDefault="00E35276" w:rsidP="00E35276">
      <w:pPr>
        <w:spacing w:line="360" w:lineRule="auto"/>
        <w:ind w:firstLine="720"/>
        <w:rPr>
          <w:sz w:val="24"/>
        </w:rPr>
      </w:pPr>
    </w:p>
    <w:p w14:paraId="51CBE378" w14:textId="77777777" w:rsidR="00E35276" w:rsidRDefault="00E35276" w:rsidP="00E35276">
      <w:pPr>
        <w:snapToGrid w:val="0"/>
        <w:spacing w:line="360" w:lineRule="auto"/>
        <w:rPr>
          <w:rFonts w:ascii="黑体" w:eastAsia="黑体" w:hAnsi="黑体"/>
          <w:snapToGrid w:val="0"/>
          <w:kern w:val="0"/>
          <w:sz w:val="24"/>
          <w:lang w:bidi="en-US"/>
        </w:rPr>
      </w:pPr>
      <w:r>
        <w:br w:type="page"/>
      </w:r>
      <w:r>
        <w:rPr>
          <w:rFonts w:ascii="黑体" w:eastAsia="黑体" w:hAnsi="黑体" w:hint="eastAsia"/>
          <w:snapToGrid w:val="0"/>
          <w:kern w:val="0"/>
          <w:sz w:val="24"/>
          <w:lang w:bidi="en-US"/>
        </w:rPr>
        <w:lastRenderedPageBreak/>
        <w:t>附件4</w:t>
      </w:r>
    </w:p>
    <w:p w14:paraId="15E2653D" w14:textId="77777777" w:rsidR="00E35276" w:rsidRDefault="00E35276" w:rsidP="00E35276">
      <w:pPr>
        <w:spacing w:line="360" w:lineRule="auto"/>
        <w:jc w:val="center"/>
        <w:rPr>
          <w:rFonts w:ascii="宋体" w:hAnsi="宋体" w:cs="宋体"/>
          <w:b/>
          <w:sz w:val="28"/>
          <w:szCs w:val="24"/>
        </w:rPr>
      </w:pPr>
      <w:r>
        <w:rPr>
          <w:rFonts w:ascii="宋体" w:hAnsi="宋体" w:cs="宋体" w:hint="eastAsia"/>
          <w:b/>
          <w:sz w:val="28"/>
          <w:szCs w:val="24"/>
        </w:rPr>
        <w:t>无重大违法记录声明函、无不良信用记录、与中粮集团合作无不良影响行为的声明函</w:t>
      </w:r>
    </w:p>
    <w:p w14:paraId="29528531" w14:textId="77777777" w:rsidR="00E35276" w:rsidRDefault="00E35276" w:rsidP="00E35276">
      <w:pPr>
        <w:tabs>
          <w:tab w:val="left" w:pos="630"/>
        </w:tabs>
        <w:spacing w:line="360" w:lineRule="auto"/>
        <w:ind w:firstLine="542"/>
        <w:jc w:val="center"/>
        <w:rPr>
          <w:rFonts w:ascii="宋体" w:hAnsi="宋体" w:cs="宋体"/>
          <w:b/>
          <w:sz w:val="18"/>
          <w:szCs w:val="18"/>
        </w:rPr>
      </w:pPr>
    </w:p>
    <w:p w14:paraId="5DCC6CD6" w14:textId="77777777" w:rsidR="00E35276" w:rsidRDefault="00E35276" w:rsidP="00E35276">
      <w:pPr>
        <w:snapToGrid w:val="0"/>
        <w:spacing w:line="360" w:lineRule="auto"/>
        <w:rPr>
          <w:rFonts w:ascii="宋体" w:hAnsi="宋体" w:cs="宋体"/>
          <w:sz w:val="24"/>
          <w:szCs w:val="24"/>
        </w:rPr>
      </w:pPr>
      <w:r>
        <w:rPr>
          <w:rFonts w:ascii="宋体" w:hAnsi="宋体" w:cs="宋体" w:hint="eastAsia"/>
          <w:sz w:val="24"/>
          <w:szCs w:val="24"/>
        </w:rPr>
        <w:t>本公司郑重声明，我公司无以下不良信用记录情形：</w:t>
      </w:r>
    </w:p>
    <w:p w14:paraId="067824E3" w14:textId="77777777" w:rsidR="00E35276" w:rsidRDefault="00E35276" w:rsidP="00E35276">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）处于被责令停产停</w:t>
      </w:r>
      <w:r>
        <w:rPr>
          <w:rFonts w:ascii="Times New Roman" w:hAnsi="Times New Roman"/>
          <w:sz w:val="24"/>
          <w:szCs w:val="24"/>
        </w:rPr>
        <w:t>业</w:t>
      </w:r>
      <w:r>
        <w:rPr>
          <w:rFonts w:ascii="Times New Roman" w:hAnsi="Times New Roman" w:hint="eastAsia"/>
          <w:sz w:val="24"/>
          <w:szCs w:val="24"/>
        </w:rPr>
        <w:t>、</w:t>
      </w:r>
      <w:r>
        <w:rPr>
          <w:rFonts w:ascii="Times New Roman" w:hAnsi="Times New Roman"/>
          <w:sz w:val="24"/>
          <w:szCs w:val="24"/>
        </w:rPr>
        <w:t>暂扣或者吊销执照</w:t>
      </w:r>
      <w:r>
        <w:rPr>
          <w:rFonts w:ascii="Times New Roman" w:hAnsi="Times New Roman" w:hint="eastAsia"/>
          <w:sz w:val="24"/>
          <w:szCs w:val="24"/>
        </w:rPr>
        <w:t>、</w:t>
      </w:r>
      <w:r>
        <w:rPr>
          <w:rFonts w:ascii="Times New Roman" w:hAnsi="Times New Roman"/>
          <w:sz w:val="24"/>
          <w:szCs w:val="24"/>
        </w:rPr>
        <w:t>暂扣或者吊销许可证</w:t>
      </w:r>
      <w:r>
        <w:rPr>
          <w:rFonts w:ascii="Times New Roman" w:hAnsi="Times New Roman" w:hint="eastAsia"/>
          <w:sz w:val="24"/>
          <w:szCs w:val="24"/>
        </w:rPr>
        <w:t>、吊销资质证书状态；</w:t>
      </w:r>
    </w:p>
    <w:p w14:paraId="4A2BD575" w14:textId="77777777" w:rsidR="00E35276" w:rsidRDefault="00E35276" w:rsidP="00E35276">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w:t>
      </w:r>
      <w:r>
        <w:rPr>
          <w:rFonts w:ascii="Times New Roman" w:hAnsi="Times New Roman"/>
          <w:sz w:val="24"/>
          <w:szCs w:val="24"/>
        </w:rPr>
        <w:t>进入清算程序，或被宣告破产，或其他丧失履约能力的情形；</w:t>
      </w:r>
    </w:p>
    <w:p w14:paraId="0EA8BDCD" w14:textId="77777777" w:rsidR="00E35276" w:rsidRDefault="00E35276" w:rsidP="00E35276">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）被中粮集团、中粮家佳康列入黑名单或惩戒名单；</w:t>
      </w:r>
    </w:p>
    <w:p w14:paraId="7A862235" w14:textId="77777777" w:rsidR="00E35276" w:rsidRDefault="00E35276" w:rsidP="00E35276">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）公司董事、监事、高管人员与中粮人员有亲属关系、合作关系；</w:t>
      </w:r>
    </w:p>
    <w:p w14:paraId="06DB4910" w14:textId="77777777" w:rsidR="00E35276" w:rsidRDefault="00E35276" w:rsidP="00E35276">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5</w:t>
      </w:r>
      <w:r>
        <w:rPr>
          <w:rFonts w:ascii="Times New Roman" w:hAnsi="Times New Roman" w:hint="eastAsia"/>
          <w:sz w:val="24"/>
          <w:szCs w:val="24"/>
        </w:rPr>
        <w:t>）公司董事、监事、高管人员没有吸毒、赌博等不良嗜好，法定代表人存在失信行为或负面舆论事件；</w:t>
      </w:r>
    </w:p>
    <w:p w14:paraId="258E9D64" w14:textId="77777777" w:rsidR="00E35276" w:rsidRDefault="00E35276" w:rsidP="00E35276">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6</w:t>
      </w:r>
      <w:r>
        <w:rPr>
          <w:rFonts w:ascii="Times New Roman" w:hAnsi="Times New Roman" w:hint="eastAsia"/>
          <w:sz w:val="24"/>
          <w:szCs w:val="24"/>
        </w:rPr>
        <w:t>）向中粮相关人员及亲属提供贵重礼品、回扣、礼金或有价证券、佣金等任何形式的商业贿赂行为；</w:t>
      </w:r>
    </w:p>
    <w:p w14:paraId="6B38D01B" w14:textId="77777777" w:rsidR="00E35276" w:rsidRDefault="00E35276" w:rsidP="00E35276">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7</w:t>
      </w:r>
      <w:r>
        <w:rPr>
          <w:rFonts w:ascii="Times New Roman" w:hAnsi="Times New Roman" w:hint="eastAsia"/>
          <w:sz w:val="24"/>
          <w:szCs w:val="24"/>
        </w:rPr>
        <w:t>）法定代表人为同一个的两个及两个以上法人，母公司、全资子公司及其控股公司，参加此项目同一标的、线路的谈判；</w:t>
      </w:r>
    </w:p>
    <w:p w14:paraId="7D948049" w14:textId="77777777" w:rsidR="00E35276" w:rsidRDefault="00E35276" w:rsidP="00E35276">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8</w:t>
      </w:r>
      <w:r>
        <w:rPr>
          <w:rFonts w:ascii="Times New Roman" w:hAnsi="Times New Roman" w:hint="eastAsia"/>
          <w:sz w:val="24"/>
          <w:szCs w:val="24"/>
        </w:rPr>
        <w:t>）与其他供应商在此项目同一采购包、运输线路上串通、骗取成交的行为；</w:t>
      </w:r>
    </w:p>
    <w:p w14:paraId="450A60B0" w14:textId="77777777" w:rsidR="00E35276" w:rsidRDefault="00E35276" w:rsidP="00E35276">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我公司承诺：合同签订前，若我公司具有以上不良信用记录情形，贵方可取消我公司成交资格或者不授予合同，所有责任由我公司自行承担。同时，我公司愿意无条件接受相关管理部门的调查处理。</w:t>
      </w:r>
    </w:p>
    <w:p w14:paraId="3A2C16A1" w14:textId="77777777" w:rsidR="00E35276" w:rsidRDefault="00E35276" w:rsidP="00E35276">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本公司对上述声明的真实性负责，如有虚假，将依法承担相应责任。</w:t>
      </w:r>
    </w:p>
    <w:p w14:paraId="486CFE65" w14:textId="77777777" w:rsidR="00E35276" w:rsidRDefault="00E35276" w:rsidP="00E35276">
      <w:pPr>
        <w:snapToGrid w:val="0"/>
        <w:spacing w:line="360" w:lineRule="auto"/>
        <w:ind w:firstLine="660"/>
        <w:rPr>
          <w:rFonts w:ascii="宋体" w:hAnsi="宋体" w:cs="宋体"/>
          <w:sz w:val="24"/>
          <w:szCs w:val="24"/>
        </w:rPr>
      </w:pPr>
    </w:p>
    <w:p w14:paraId="186855B7" w14:textId="77777777" w:rsidR="00E35276" w:rsidRDefault="00E35276" w:rsidP="00E35276">
      <w:pPr>
        <w:snapToGrid w:val="0"/>
        <w:spacing w:line="360" w:lineRule="auto"/>
        <w:ind w:firstLine="660"/>
        <w:rPr>
          <w:rFonts w:ascii="宋体" w:hAnsi="宋体" w:cs="宋体"/>
          <w:sz w:val="24"/>
          <w:szCs w:val="24"/>
        </w:rPr>
      </w:pPr>
    </w:p>
    <w:p w14:paraId="75AD0BF8" w14:textId="77777777" w:rsidR="00E35276" w:rsidRDefault="00E35276" w:rsidP="00E35276">
      <w:pPr>
        <w:autoSpaceDE w:val="0"/>
        <w:autoSpaceDN w:val="0"/>
        <w:snapToGrid w:val="0"/>
        <w:spacing w:line="360" w:lineRule="auto"/>
        <w:ind w:firstLine="660"/>
        <w:jc w:val="right"/>
        <w:rPr>
          <w:rFonts w:ascii="宋体" w:hAnsi="宋体" w:cs="宋体"/>
          <w:kern w:val="0"/>
          <w:sz w:val="24"/>
          <w:szCs w:val="24"/>
        </w:rPr>
      </w:pPr>
      <w:r>
        <w:rPr>
          <w:rFonts w:ascii="宋体" w:hAnsi="宋体" w:cs="宋体" w:hint="eastAsia"/>
          <w:kern w:val="0"/>
          <w:sz w:val="24"/>
          <w:szCs w:val="24"/>
        </w:rPr>
        <w:t>供应商：</w:t>
      </w:r>
      <w:r>
        <w:rPr>
          <w:rFonts w:ascii="宋体" w:hAnsi="宋体" w:cs="宋体" w:hint="eastAsia"/>
          <w:kern w:val="0"/>
          <w:sz w:val="24"/>
          <w:szCs w:val="24"/>
          <w:u w:val="single"/>
        </w:rPr>
        <w:t xml:space="preserve">               </w:t>
      </w:r>
      <w:r>
        <w:rPr>
          <w:rFonts w:ascii="宋体" w:hAnsi="宋体"/>
          <w:snapToGrid w:val="0"/>
          <w:sz w:val="24"/>
          <w:szCs w:val="24"/>
          <w:u w:val="single"/>
        </w:rPr>
        <w:t>（盖章）</w:t>
      </w:r>
    </w:p>
    <w:p w14:paraId="0AB115AB" w14:textId="77777777" w:rsidR="00E35276" w:rsidRDefault="00E35276" w:rsidP="00E35276">
      <w:pPr>
        <w:snapToGrid w:val="0"/>
        <w:spacing w:line="360" w:lineRule="auto"/>
        <w:ind w:firstLineChars="2600" w:firstLine="6240"/>
        <w:rPr>
          <w:rFonts w:ascii="宋体" w:hAnsi="宋体" w:cs="宋体"/>
          <w:sz w:val="24"/>
          <w:szCs w:val="24"/>
        </w:rPr>
      </w:pPr>
      <w:r>
        <w:rPr>
          <w:rFonts w:ascii="宋体" w:hAnsi="宋体" w:cs="宋体" w:hint="eastAsia"/>
          <w:kern w:val="0"/>
          <w:sz w:val="24"/>
          <w:szCs w:val="24"/>
          <w:u w:val="single"/>
        </w:rPr>
        <w:t xml:space="preserve">   </w:t>
      </w:r>
      <w:r>
        <w:rPr>
          <w:rFonts w:ascii="宋体" w:hAnsi="宋体" w:cs="宋体" w:hint="eastAsia"/>
          <w:kern w:val="0"/>
          <w:sz w:val="24"/>
          <w:szCs w:val="24"/>
        </w:rPr>
        <w:t>年</w:t>
      </w:r>
      <w:r>
        <w:rPr>
          <w:rFonts w:ascii="宋体" w:hAnsi="宋体" w:cs="宋体" w:hint="eastAsia"/>
          <w:kern w:val="0"/>
          <w:sz w:val="24"/>
          <w:szCs w:val="24"/>
          <w:u w:val="single"/>
        </w:rPr>
        <w:t xml:space="preserve">    </w:t>
      </w:r>
      <w:r>
        <w:rPr>
          <w:rFonts w:ascii="宋体" w:hAnsi="宋体" w:cs="宋体" w:hint="eastAsia"/>
          <w:kern w:val="0"/>
          <w:sz w:val="24"/>
          <w:szCs w:val="24"/>
        </w:rPr>
        <w:t>月</w:t>
      </w:r>
      <w:r>
        <w:rPr>
          <w:rFonts w:ascii="宋体" w:hAnsi="宋体" w:cs="宋体" w:hint="eastAsia"/>
          <w:kern w:val="0"/>
          <w:sz w:val="24"/>
          <w:szCs w:val="24"/>
          <w:u w:val="single"/>
        </w:rPr>
        <w:t xml:space="preserve">   </w:t>
      </w:r>
      <w:r>
        <w:rPr>
          <w:rFonts w:ascii="宋体" w:hAnsi="宋体" w:cs="宋体" w:hint="eastAsia"/>
          <w:kern w:val="0"/>
          <w:sz w:val="24"/>
          <w:szCs w:val="24"/>
        </w:rPr>
        <w:t>日</w:t>
      </w:r>
    </w:p>
    <w:p w14:paraId="4698FC3D" w14:textId="77777777" w:rsidR="00E35276" w:rsidRDefault="00E35276" w:rsidP="00E35276">
      <w:pPr>
        <w:rPr>
          <w:rFonts w:ascii="宋体" w:hAnsi="宋体" w:cs="宋体"/>
          <w:szCs w:val="21"/>
        </w:rPr>
      </w:pPr>
    </w:p>
    <w:p w14:paraId="7611960F" w14:textId="77777777" w:rsidR="00E35276" w:rsidRDefault="00E35276" w:rsidP="00E35276">
      <w:pPr>
        <w:widowControl/>
        <w:jc w:val="left"/>
        <w:rPr>
          <w:rFonts w:ascii="宋体" w:hAnsi="宋体" w:cs="宋体"/>
          <w:b/>
          <w:bCs/>
          <w:szCs w:val="21"/>
          <w:lang w:bidi="ar"/>
        </w:rPr>
      </w:pPr>
      <w:bookmarkStart w:id="48" w:name="_Toc31744"/>
      <w:r>
        <w:rPr>
          <w:rFonts w:ascii="宋体" w:hAnsi="宋体" w:cs="宋体"/>
          <w:b/>
          <w:bCs/>
          <w:szCs w:val="21"/>
          <w:lang w:bidi="ar"/>
        </w:rPr>
        <w:br w:type="page"/>
      </w:r>
    </w:p>
    <w:p w14:paraId="1BB6BEDA" w14:textId="77777777" w:rsidR="00E35276" w:rsidRDefault="00E35276" w:rsidP="00E35276">
      <w:pPr>
        <w:snapToGrid w:val="0"/>
        <w:spacing w:line="360" w:lineRule="auto"/>
        <w:rPr>
          <w:snapToGrid w:val="0"/>
          <w:kern w:val="0"/>
          <w:sz w:val="24"/>
          <w:lang w:bidi="en-US"/>
        </w:rPr>
      </w:pPr>
      <w:r>
        <w:rPr>
          <w:snapToGrid w:val="0"/>
          <w:kern w:val="0"/>
          <w:sz w:val="24"/>
          <w:lang w:bidi="en-US"/>
        </w:rPr>
        <w:lastRenderedPageBreak/>
        <w:t>附件</w:t>
      </w:r>
      <w:r>
        <w:rPr>
          <w:rFonts w:hint="eastAsia"/>
          <w:snapToGrid w:val="0"/>
          <w:kern w:val="0"/>
          <w:sz w:val="24"/>
          <w:lang w:bidi="en-US"/>
        </w:rPr>
        <w:t>5</w:t>
      </w:r>
    </w:p>
    <w:p w14:paraId="4CC47F58" w14:textId="77777777" w:rsidR="00E35276" w:rsidRDefault="00E35276" w:rsidP="00E35276">
      <w:pPr>
        <w:snapToGrid w:val="0"/>
        <w:spacing w:line="360" w:lineRule="auto"/>
        <w:jc w:val="center"/>
        <w:rPr>
          <w:rFonts w:ascii="黑体" w:eastAsia="黑体" w:hAnsi="黑体"/>
          <w:b/>
          <w:snapToGrid w:val="0"/>
          <w:sz w:val="36"/>
          <w:lang w:bidi="en-US"/>
        </w:rPr>
      </w:pPr>
      <w:r>
        <w:rPr>
          <w:rFonts w:ascii="黑体" w:eastAsia="黑体" w:hAnsi="黑体"/>
          <w:b/>
          <w:snapToGrid w:val="0"/>
          <w:sz w:val="36"/>
          <w:lang w:bidi="en-US"/>
        </w:rPr>
        <w:t>关于生物安全防控的通知</w:t>
      </w:r>
      <w:r>
        <w:rPr>
          <w:rFonts w:ascii="黑体" w:eastAsia="黑体" w:hAnsi="黑体" w:hint="eastAsia"/>
          <w:b/>
          <w:snapToGrid w:val="0"/>
          <w:sz w:val="36"/>
          <w:lang w:bidi="en-US"/>
        </w:rPr>
        <w:t>-牲猪运输物流</w:t>
      </w:r>
    </w:p>
    <w:p w14:paraId="29563E1E" w14:textId="77777777" w:rsidR="00E35276" w:rsidRDefault="00E35276" w:rsidP="00E35276">
      <w:pPr>
        <w:widowControl/>
        <w:kinsoku w:val="0"/>
        <w:autoSpaceDE w:val="0"/>
        <w:autoSpaceDN w:val="0"/>
        <w:adjustRightInd w:val="0"/>
        <w:snapToGrid w:val="0"/>
        <w:spacing w:line="360" w:lineRule="auto"/>
        <w:ind w:firstLineChars="200" w:firstLine="440"/>
        <w:jc w:val="left"/>
        <w:textAlignment w:val="baseline"/>
        <w:rPr>
          <w:rFonts w:ascii="宋体" w:hAnsi="宋体" w:cs="Arial"/>
          <w:snapToGrid w:val="0"/>
          <w:kern w:val="0"/>
          <w:sz w:val="22"/>
          <w:szCs w:val="28"/>
        </w:rPr>
      </w:pPr>
      <w:r>
        <w:rPr>
          <w:rFonts w:ascii="宋体" w:hAnsi="宋体" w:cs="Arial"/>
          <w:snapToGrid w:val="0"/>
          <w:kern w:val="0"/>
          <w:sz w:val="22"/>
          <w:szCs w:val="28"/>
        </w:rPr>
        <w:t>为加强生物安全管控，切断病源通过车辆及运输环节等污染货物的途径，保证运输途中货物的安全，确保货物无疫情传播隐患，我司要求供中粮家佳康货物的供应商和物流商认可并支持中粮防非要求，遵循以下条款：</w:t>
      </w:r>
    </w:p>
    <w:p w14:paraId="6C99D4FF" w14:textId="77777777" w:rsidR="00E35276" w:rsidRDefault="00E35276" w:rsidP="00E35276">
      <w:pPr>
        <w:pStyle w:val="a9"/>
        <w:numPr>
          <w:ilvl w:val="0"/>
          <w:numId w:val="1"/>
        </w:numPr>
        <w:spacing w:line="360" w:lineRule="auto"/>
        <w:ind w:left="0" w:firstLine="560"/>
        <w:contextualSpacing w:val="0"/>
        <w:rPr>
          <w:rFonts w:ascii="宋体" w:hAnsi="宋体" w:cs="Arial"/>
          <w:snapToGrid w:val="0"/>
          <w:kern w:val="0"/>
          <w:sz w:val="22"/>
          <w:szCs w:val="28"/>
        </w:rPr>
      </w:pPr>
      <w:r>
        <w:rPr>
          <w:rFonts w:ascii="宋体" w:hAnsi="宋体" w:cs="Arial"/>
          <w:snapToGrid w:val="0"/>
          <w:kern w:val="0"/>
          <w:sz w:val="22"/>
          <w:szCs w:val="28"/>
        </w:rPr>
        <w:t>成交供应商须提供性能良好、车况整洁符合要求的专用车辆；</w:t>
      </w:r>
      <w:r>
        <w:rPr>
          <w:rFonts w:ascii="宋体" w:hAnsi="宋体" w:cs="Arial" w:hint="eastAsia"/>
          <w:snapToGrid w:val="0"/>
          <w:kern w:val="0"/>
          <w:sz w:val="22"/>
          <w:szCs w:val="28"/>
        </w:rPr>
        <w:t>成交供应商提供的</w:t>
      </w:r>
      <w:r>
        <w:rPr>
          <w:rFonts w:ascii="宋体" w:hAnsi="宋体" w:cs="Arial"/>
          <w:snapToGrid w:val="0"/>
          <w:kern w:val="0"/>
          <w:sz w:val="22"/>
          <w:szCs w:val="28"/>
        </w:rPr>
        <w:t>所有</w:t>
      </w:r>
      <w:r>
        <w:rPr>
          <w:rFonts w:ascii="宋体" w:hAnsi="宋体" w:cs="Arial" w:hint="eastAsia"/>
          <w:snapToGrid w:val="0"/>
          <w:kern w:val="0"/>
          <w:sz w:val="22"/>
          <w:szCs w:val="28"/>
        </w:rPr>
        <w:t>封闭</w:t>
      </w:r>
      <w:r>
        <w:rPr>
          <w:rFonts w:ascii="宋体" w:hAnsi="宋体" w:cs="Arial"/>
          <w:snapToGrid w:val="0"/>
          <w:kern w:val="0"/>
          <w:sz w:val="22"/>
          <w:szCs w:val="28"/>
        </w:rPr>
        <w:t>车辆均应能够满足NY/T4032-2021封闭式</w:t>
      </w:r>
      <w:r>
        <w:rPr>
          <w:rFonts w:ascii="宋体" w:hAnsi="宋体" w:cs="Arial" w:hint="eastAsia"/>
          <w:snapToGrid w:val="0"/>
          <w:kern w:val="0"/>
          <w:sz w:val="22"/>
          <w:szCs w:val="28"/>
        </w:rPr>
        <w:t>牲</w:t>
      </w:r>
      <w:r>
        <w:rPr>
          <w:rFonts w:ascii="宋体" w:hAnsi="宋体" w:cs="Arial"/>
          <w:snapToGrid w:val="0"/>
          <w:kern w:val="0"/>
          <w:sz w:val="22"/>
          <w:szCs w:val="28"/>
        </w:rPr>
        <w:t>猪运输车辆生物安全技术要求，车辆结构合理，组装牢固，配备密封措施，避免</w:t>
      </w:r>
      <w:r>
        <w:rPr>
          <w:rFonts w:ascii="宋体" w:hAnsi="宋体" w:cs="Arial" w:hint="eastAsia"/>
          <w:snapToGrid w:val="0"/>
          <w:kern w:val="0"/>
          <w:sz w:val="22"/>
          <w:szCs w:val="28"/>
        </w:rPr>
        <w:t>牲</w:t>
      </w:r>
      <w:r>
        <w:rPr>
          <w:rFonts w:ascii="宋体" w:hAnsi="宋体" w:cs="Arial"/>
          <w:snapToGrid w:val="0"/>
          <w:kern w:val="0"/>
          <w:sz w:val="22"/>
          <w:szCs w:val="28"/>
        </w:rPr>
        <w:t>猪受感染或污染，防止动物排泄物遗洒、渗漏。满足GB/T20014.11良好农业规范有关畜禽公路运输控制点与符合性规范有关要求。</w:t>
      </w:r>
    </w:p>
    <w:p w14:paraId="648D1B24" w14:textId="77777777" w:rsidR="00E35276" w:rsidRDefault="00E35276" w:rsidP="00E35276">
      <w:pPr>
        <w:pStyle w:val="a9"/>
        <w:numPr>
          <w:ilvl w:val="0"/>
          <w:numId w:val="1"/>
        </w:numPr>
        <w:spacing w:line="360" w:lineRule="auto"/>
        <w:ind w:left="0" w:firstLine="560"/>
        <w:contextualSpacing w:val="0"/>
        <w:rPr>
          <w:rFonts w:ascii="宋体" w:hAnsi="宋体" w:cs="Arial"/>
          <w:snapToGrid w:val="0"/>
          <w:kern w:val="0"/>
          <w:sz w:val="22"/>
          <w:szCs w:val="28"/>
        </w:rPr>
      </w:pPr>
      <w:r>
        <w:rPr>
          <w:rFonts w:ascii="宋体" w:hAnsi="宋体" w:cs="Arial" w:hint="eastAsia"/>
          <w:snapToGrid w:val="0"/>
          <w:kern w:val="0"/>
          <w:sz w:val="22"/>
          <w:szCs w:val="28"/>
        </w:rPr>
        <w:t>成交供应商应具备相应资质证件并依法从事牲猪运输，确保具备相应合法有效的运输车辆、行车营运证件、保险及其他相关合法手续，驾驶人员具备驾驶证等合法证件。</w:t>
      </w:r>
    </w:p>
    <w:p w14:paraId="1457327C" w14:textId="77777777" w:rsidR="00E35276" w:rsidRDefault="00E35276" w:rsidP="00E35276">
      <w:pPr>
        <w:pStyle w:val="a9"/>
        <w:numPr>
          <w:ilvl w:val="0"/>
          <w:numId w:val="1"/>
        </w:numPr>
        <w:spacing w:line="360" w:lineRule="auto"/>
        <w:ind w:left="0" w:firstLine="560"/>
        <w:contextualSpacing w:val="0"/>
        <w:rPr>
          <w:rFonts w:ascii="宋体" w:hAnsi="宋体" w:cs="Arial"/>
          <w:snapToGrid w:val="0"/>
          <w:kern w:val="0"/>
          <w:sz w:val="22"/>
          <w:szCs w:val="28"/>
        </w:rPr>
      </w:pPr>
      <w:r>
        <w:rPr>
          <w:rFonts w:ascii="宋体" w:hAnsi="宋体" w:cs="Arial" w:hint="eastAsia"/>
          <w:snapToGrid w:val="0"/>
          <w:kern w:val="0"/>
          <w:sz w:val="22"/>
          <w:szCs w:val="28"/>
        </w:rPr>
        <w:t>成交供应商</w:t>
      </w:r>
      <w:r>
        <w:rPr>
          <w:rFonts w:ascii="宋体" w:hAnsi="宋体" w:cs="Arial"/>
          <w:snapToGrid w:val="0"/>
          <w:kern w:val="0"/>
          <w:sz w:val="22"/>
          <w:szCs w:val="28"/>
        </w:rPr>
        <w:t>车辆应配置照明设备、车载GPS定位系统、行车记录仪、视频监控系统；具备饮水系统</w:t>
      </w:r>
      <w:r>
        <w:rPr>
          <w:rFonts w:ascii="宋体" w:hAnsi="宋体" w:cs="Arial" w:hint="eastAsia"/>
          <w:snapToGrid w:val="0"/>
          <w:kern w:val="0"/>
          <w:sz w:val="22"/>
          <w:szCs w:val="28"/>
        </w:rPr>
        <w:t>；（除高栏车外）具备</w:t>
      </w:r>
      <w:r>
        <w:rPr>
          <w:rFonts w:ascii="宋体" w:hAnsi="宋体" w:cs="Arial"/>
          <w:snapToGrid w:val="0"/>
          <w:kern w:val="0"/>
          <w:sz w:val="22"/>
          <w:szCs w:val="28"/>
        </w:rPr>
        <w:t>通风系统、空气过滤系统、温控系统等。</w:t>
      </w:r>
    </w:p>
    <w:p w14:paraId="703882EE" w14:textId="77777777" w:rsidR="00E35276" w:rsidRDefault="00E35276" w:rsidP="00E35276">
      <w:pPr>
        <w:pStyle w:val="a9"/>
        <w:numPr>
          <w:ilvl w:val="0"/>
          <w:numId w:val="1"/>
        </w:numPr>
        <w:spacing w:line="360" w:lineRule="auto"/>
        <w:ind w:left="0" w:firstLine="560"/>
        <w:contextualSpacing w:val="0"/>
        <w:rPr>
          <w:rFonts w:ascii="宋体" w:hAnsi="宋体" w:cs="Arial"/>
          <w:snapToGrid w:val="0"/>
          <w:kern w:val="0"/>
          <w:sz w:val="22"/>
          <w:szCs w:val="28"/>
        </w:rPr>
      </w:pPr>
      <w:r>
        <w:rPr>
          <w:rFonts w:ascii="宋体" w:hAnsi="宋体" w:cs="Arial" w:hint="eastAsia"/>
          <w:snapToGrid w:val="0"/>
          <w:kern w:val="0"/>
          <w:sz w:val="22"/>
          <w:szCs w:val="28"/>
        </w:rPr>
        <w:t>成交供应商车辆需配备</w:t>
      </w:r>
      <w:r>
        <w:rPr>
          <w:rFonts w:ascii="宋体" w:hAnsi="宋体" w:cs="Arial"/>
          <w:snapToGrid w:val="0"/>
          <w:kern w:val="0"/>
          <w:sz w:val="22"/>
          <w:szCs w:val="28"/>
        </w:rPr>
        <w:t>备用微型发电机为甲方车辆标准配置要求</w:t>
      </w:r>
      <w:r>
        <w:rPr>
          <w:rFonts w:ascii="宋体" w:hAnsi="宋体" w:cs="Arial" w:hint="eastAsia"/>
          <w:snapToGrid w:val="0"/>
          <w:kern w:val="0"/>
          <w:sz w:val="22"/>
          <w:szCs w:val="28"/>
        </w:rPr>
        <w:t>。</w:t>
      </w:r>
    </w:p>
    <w:p w14:paraId="4303D408" w14:textId="77777777" w:rsidR="00E35276" w:rsidRDefault="00E35276" w:rsidP="00E35276">
      <w:pPr>
        <w:pStyle w:val="a9"/>
        <w:numPr>
          <w:ilvl w:val="0"/>
          <w:numId w:val="1"/>
        </w:numPr>
        <w:spacing w:line="360" w:lineRule="auto"/>
        <w:ind w:left="0" w:firstLine="560"/>
        <w:contextualSpacing w:val="0"/>
        <w:rPr>
          <w:rFonts w:ascii="宋体" w:hAnsi="宋体" w:cs="Arial"/>
          <w:snapToGrid w:val="0"/>
          <w:kern w:val="0"/>
          <w:sz w:val="22"/>
          <w:szCs w:val="28"/>
        </w:rPr>
      </w:pPr>
      <w:r>
        <w:rPr>
          <w:rFonts w:ascii="宋体" w:hAnsi="宋体" w:cs="Arial" w:hint="eastAsia"/>
          <w:snapToGrid w:val="0"/>
          <w:kern w:val="0"/>
          <w:sz w:val="22"/>
          <w:szCs w:val="28"/>
        </w:rPr>
        <w:t>成交供应商承运的全封闭恒温牲猪运输车辆的空调、温度探头等设施设备需完好无损，制冷、制热温度能达到10-28℃之间，并可以正常使用。</w:t>
      </w:r>
    </w:p>
    <w:p w14:paraId="04E9FC38" w14:textId="77777777" w:rsidR="00E35276" w:rsidRDefault="00E35276" w:rsidP="00E35276">
      <w:pPr>
        <w:pStyle w:val="a9"/>
        <w:numPr>
          <w:ilvl w:val="0"/>
          <w:numId w:val="1"/>
        </w:numPr>
        <w:spacing w:line="360" w:lineRule="auto"/>
        <w:ind w:left="0" w:firstLine="560"/>
        <w:contextualSpacing w:val="0"/>
        <w:rPr>
          <w:rFonts w:ascii="宋体" w:hAnsi="宋体" w:cs="Arial"/>
          <w:snapToGrid w:val="0"/>
          <w:kern w:val="0"/>
          <w:sz w:val="22"/>
          <w:szCs w:val="28"/>
        </w:rPr>
      </w:pPr>
      <w:r>
        <w:rPr>
          <w:rFonts w:ascii="宋体" w:hAnsi="宋体" w:cs="Arial" w:hint="eastAsia"/>
          <w:snapToGrid w:val="0"/>
          <w:kern w:val="0"/>
          <w:sz w:val="22"/>
          <w:szCs w:val="28"/>
        </w:rPr>
        <w:t>成交供应商承运的全封闭恒温牲猪运输车辆，每次承运前必须更换全新的空气过滤装制。全封闭恒温车需按标准配置精滤(F8或F9)及粗滤（G4）。</w:t>
      </w:r>
    </w:p>
    <w:p w14:paraId="1F7DA47F" w14:textId="77777777" w:rsidR="00E35276" w:rsidRDefault="00E35276" w:rsidP="00E35276">
      <w:pPr>
        <w:pStyle w:val="a9"/>
        <w:numPr>
          <w:ilvl w:val="0"/>
          <w:numId w:val="1"/>
        </w:numPr>
        <w:spacing w:line="360" w:lineRule="auto"/>
        <w:ind w:left="0" w:firstLine="560"/>
        <w:contextualSpacing w:val="0"/>
        <w:rPr>
          <w:rFonts w:ascii="宋体" w:hAnsi="宋体" w:cs="Arial"/>
          <w:snapToGrid w:val="0"/>
          <w:kern w:val="0"/>
          <w:sz w:val="22"/>
          <w:szCs w:val="28"/>
        </w:rPr>
      </w:pPr>
      <w:r>
        <w:rPr>
          <w:rFonts w:ascii="宋体" w:hAnsi="宋体" w:cs="Arial" w:hint="eastAsia"/>
          <w:snapToGrid w:val="0"/>
          <w:kern w:val="0"/>
          <w:sz w:val="22"/>
          <w:szCs w:val="28"/>
        </w:rPr>
        <w:t>成交供应商承运车辆，</w:t>
      </w:r>
      <w:r>
        <w:rPr>
          <w:rFonts w:ascii="宋体" w:hAnsi="宋体" w:cs="Arial"/>
          <w:snapToGrid w:val="0"/>
          <w:kern w:val="0"/>
          <w:sz w:val="22"/>
          <w:szCs w:val="28"/>
        </w:rPr>
        <w:t>车厢内部</w:t>
      </w:r>
      <w:r>
        <w:rPr>
          <w:rFonts w:ascii="宋体" w:hAnsi="宋体" w:cs="Arial" w:hint="eastAsia"/>
          <w:snapToGrid w:val="0"/>
          <w:kern w:val="0"/>
          <w:sz w:val="22"/>
          <w:szCs w:val="28"/>
        </w:rPr>
        <w:t>需符合以下要求</w:t>
      </w:r>
      <w:r>
        <w:rPr>
          <w:rFonts w:ascii="宋体" w:hAnsi="宋体" w:cs="Arial"/>
          <w:snapToGrid w:val="0"/>
          <w:kern w:val="0"/>
          <w:sz w:val="22"/>
          <w:szCs w:val="28"/>
        </w:rPr>
        <w:t>：车厢采用封闭式框架结构，部分或整体开启时通风良好，带空气过滤功能的车型在侧板密闭状态下厢体密封性良好。车厢内部设计合理，车厢壁及底部、隔板耐腐蚀、防渗漏、耐高温、防火，表面无毛刺或尖锐凸起部分，底板及地板采用竖纹或斜纹防滑，纹路宽度≤2cm，便于清洗、消毒和烘干，所有接缝连接严密。车顶板具有隔热性能。车厢内猪栏分层分栏设置，单层净高确保猪只正常站立，每层配置分栏隔断。各层猪栏进出口位于车厢尾部，便于与出猪通道良好衔接，门窗处加装围栏，防止运输过程中猪只跌落或碰撞损坏。车厢设有可从外部开启的应急门窗，满足应急情况下通风和观察</w:t>
      </w:r>
      <w:r>
        <w:rPr>
          <w:rFonts w:ascii="宋体" w:hAnsi="宋体" w:cs="Arial" w:hint="eastAsia"/>
          <w:snapToGrid w:val="0"/>
          <w:kern w:val="0"/>
          <w:sz w:val="22"/>
          <w:szCs w:val="28"/>
        </w:rPr>
        <w:t>牲</w:t>
      </w:r>
      <w:r>
        <w:rPr>
          <w:rFonts w:ascii="宋体" w:hAnsi="宋体" w:cs="Arial"/>
          <w:snapToGrid w:val="0"/>
          <w:kern w:val="0"/>
          <w:sz w:val="22"/>
          <w:szCs w:val="28"/>
        </w:rPr>
        <w:t>猪状态的需求。</w:t>
      </w:r>
    </w:p>
    <w:p w14:paraId="321C5FCC" w14:textId="77777777" w:rsidR="00E35276" w:rsidRDefault="00E35276" w:rsidP="00E35276">
      <w:pPr>
        <w:pStyle w:val="a9"/>
        <w:numPr>
          <w:ilvl w:val="0"/>
          <w:numId w:val="1"/>
        </w:numPr>
        <w:spacing w:line="360" w:lineRule="auto"/>
        <w:ind w:left="0" w:firstLine="560"/>
        <w:contextualSpacing w:val="0"/>
        <w:rPr>
          <w:rFonts w:ascii="宋体" w:hAnsi="宋体" w:cs="Arial"/>
          <w:snapToGrid w:val="0"/>
          <w:kern w:val="0"/>
          <w:sz w:val="22"/>
          <w:szCs w:val="28"/>
        </w:rPr>
      </w:pPr>
      <w:r>
        <w:rPr>
          <w:rFonts w:ascii="宋体" w:hAnsi="宋体" w:cs="Arial" w:hint="eastAsia"/>
          <w:snapToGrid w:val="0"/>
          <w:kern w:val="0"/>
          <w:sz w:val="22"/>
          <w:szCs w:val="28"/>
        </w:rPr>
        <w:t>成交供应商承运单程700公里及以上运输时，每台车须配备2名驾驶员并积极</w:t>
      </w:r>
      <w:r>
        <w:rPr>
          <w:rFonts w:ascii="宋体" w:hAnsi="宋体" w:cs="Arial" w:hint="eastAsia"/>
          <w:snapToGrid w:val="0"/>
          <w:kern w:val="0"/>
          <w:sz w:val="22"/>
          <w:szCs w:val="28"/>
        </w:rPr>
        <w:lastRenderedPageBreak/>
        <w:t>配合转运中的各项工作；</w:t>
      </w:r>
    </w:p>
    <w:p w14:paraId="0593EFC7" w14:textId="77777777" w:rsidR="00E35276" w:rsidRDefault="00E35276" w:rsidP="00E35276">
      <w:pPr>
        <w:pStyle w:val="a9"/>
        <w:numPr>
          <w:ilvl w:val="0"/>
          <w:numId w:val="1"/>
        </w:numPr>
        <w:spacing w:line="360" w:lineRule="auto"/>
        <w:ind w:left="0" w:firstLine="560"/>
        <w:contextualSpacing w:val="0"/>
        <w:rPr>
          <w:rFonts w:ascii="宋体" w:hAnsi="宋体" w:cs="Arial"/>
          <w:snapToGrid w:val="0"/>
          <w:kern w:val="0"/>
          <w:sz w:val="22"/>
          <w:szCs w:val="28"/>
        </w:rPr>
      </w:pPr>
      <w:r>
        <w:rPr>
          <w:rFonts w:ascii="宋体" w:hAnsi="宋体" w:cs="Arial"/>
          <w:snapToGrid w:val="0"/>
          <w:kern w:val="0"/>
          <w:sz w:val="22"/>
          <w:szCs w:val="28"/>
        </w:rPr>
        <w:t>成交供应商应在公司组织架构、人员异动、管理制度、承运车辆等发生变更时须在中粮家佳康</w:t>
      </w:r>
      <w:r>
        <w:rPr>
          <w:rFonts w:ascii="宋体" w:hAnsi="宋体" w:cs="Arial" w:hint="eastAsia"/>
          <w:snapToGrid w:val="0"/>
          <w:kern w:val="0"/>
          <w:sz w:val="22"/>
          <w:szCs w:val="28"/>
        </w:rPr>
        <w:t>养殖部和各区域公司</w:t>
      </w:r>
      <w:r>
        <w:rPr>
          <w:rFonts w:ascii="宋体" w:hAnsi="宋体" w:cs="Arial"/>
          <w:snapToGrid w:val="0"/>
          <w:kern w:val="0"/>
          <w:sz w:val="22"/>
          <w:szCs w:val="28"/>
        </w:rPr>
        <w:t>备案；</w:t>
      </w:r>
    </w:p>
    <w:p w14:paraId="17625088" w14:textId="77777777" w:rsidR="00E35276" w:rsidRDefault="00E35276" w:rsidP="00E35276">
      <w:pPr>
        <w:pStyle w:val="a9"/>
        <w:numPr>
          <w:ilvl w:val="0"/>
          <w:numId w:val="1"/>
        </w:numPr>
        <w:spacing w:line="360" w:lineRule="auto"/>
        <w:ind w:left="0" w:firstLine="560"/>
        <w:contextualSpacing w:val="0"/>
        <w:rPr>
          <w:rFonts w:ascii="宋体" w:hAnsi="宋体" w:cs="Arial"/>
          <w:snapToGrid w:val="0"/>
          <w:kern w:val="0"/>
          <w:sz w:val="22"/>
          <w:szCs w:val="28"/>
        </w:rPr>
      </w:pPr>
      <w:r>
        <w:rPr>
          <w:rFonts w:ascii="宋体" w:hAnsi="宋体" w:cs="Arial" w:hint="eastAsia"/>
          <w:snapToGrid w:val="0"/>
          <w:kern w:val="0"/>
          <w:sz w:val="22"/>
          <w:szCs w:val="28"/>
        </w:rPr>
        <w:t>成交供应商应保证运输期间猪只安全。运输途中因交通事故、车辆故障、天气原因造成的猪只运输滞留，成交供应商应在事故发生</w:t>
      </w:r>
      <w:r>
        <w:rPr>
          <w:rFonts w:ascii="宋体" w:hAnsi="宋体" w:cs="Arial"/>
          <w:snapToGrid w:val="0"/>
          <w:kern w:val="0"/>
          <w:sz w:val="22"/>
          <w:szCs w:val="28"/>
        </w:rPr>
        <w:t>1</w:t>
      </w:r>
      <w:r>
        <w:rPr>
          <w:rFonts w:ascii="宋体" w:hAnsi="宋体" w:cs="Arial" w:hint="eastAsia"/>
          <w:snapToGrid w:val="0"/>
          <w:kern w:val="0"/>
          <w:sz w:val="22"/>
          <w:szCs w:val="28"/>
        </w:rPr>
        <w:t>个小时内告知采购方，同时出具有效的解决方案并采取行动，以保证猪的及时、安全到达。若因交通事故导致采购方损失的，成交供应商根据市场价进行赔偿；非因事故死亡的：（1）种猪本批次运输死亡千分之八以下承运方免责，超出千分之八的部分根据市场价赔偿；但每车3头以下承运方免责，超出3头根据市场价赔偿。（2）苗猪本批次运输死亡千分之三以下承运方免责，超过千分之三的部分根据市场价赔偿；但每车8头以下承运方免责，超出8头根据市场价赔偿。（3）肥猪本批次运输死亡千分之八以下承运方免责，超过千分之八的部分根据市场价赔偿；但每车3头以下承运方免责，超出3头根据市场价赔偿。</w:t>
      </w:r>
    </w:p>
    <w:p w14:paraId="31B81D77" w14:textId="77777777" w:rsidR="00E35276" w:rsidRDefault="00E35276" w:rsidP="00E35276">
      <w:pPr>
        <w:pStyle w:val="a9"/>
        <w:numPr>
          <w:ilvl w:val="0"/>
          <w:numId w:val="1"/>
        </w:numPr>
        <w:spacing w:line="360" w:lineRule="auto"/>
        <w:ind w:left="0" w:firstLine="560"/>
        <w:contextualSpacing w:val="0"/>
        <w:rPr>
          <w:rFonts w:ascii="宋体" w:hAnsi="宋体" w:cs="Arial"/>
          <w:snapToGrid w:val="0"/>
          <w:kern w:val="0"/>
          <w:sz w:val="22"/>
          <w:szCs w:val="28"/>
        </w:rPr>
      </w:pPr>
      <w:r>
        <w:rPr>
          <w:rFonts w:ascii="宋体" w:hAnsi="宋体" w:cs="Arial" w:hint="eastAsia"/>
          <w:snapToGrid w:val="0"/>
          <w:kern w:val="0"/>
          <w:sz w:val="22"/>
          <w:szCs w:val="28"/>
        </w:rPr>
        <w:t>成交供应商应按采购方规定路线行驶，如要更改路线，需提前报备至采购方，经采购方同意后方可更改路线。若因未按照规定路线且未提前报备造成采购方损失，全部损失由成交供应商承担。</w:t>
      </w:r>
    </w:p>
    <w:p w14:paraId="7F4F3093" w14:textId="77777777" w:rsidR="00E35276" w:rsidRDefault="00E35276" w:rsidP="00E35276">
      <w:pPr>
        <w:pStyle w:val="a9"/>
        <w:numPr>
          <w:ilvl w:val="0"/>
          <w:numId w:val="1"/>
        </w:numPr>
        <w:spacing w:line="360" w:lineRule="auto"/>
        <w:ind w:left="0" w:firstLine="560"/>
        <w:contextualSpacing w:val="0"/>
        <w:rPr>
          <w:rFonts w:ascii="宋体" w:hAnsi="宋体" w:cs="Arial"/>
          <w:snapToGrid w:val="0"/>
          <w:kern w:val="0"/>
          <w:sz w:val="22"/>
          <w:szCs w:val="28"/>
        </w:rPr>
      </w:pPr>
      <w:r>
        <w:rPr>
          <w:rFonts w:ascii="宋体" w:hAnsi="宋体" w:cs="Arial"/>
          <w:snapToGrid w:val="0"/>
          <w:kern w:val="0"/>
          <w:sz w:val="22"/>
          <w:szCs w:val="28"/>
        </w:rPr>
        <w:t>成交供应商应服从</w:t>
      </w:r>
      <w:r>
        <w:rPr>
          <w:rFonts w:ascii="宋体" w:hAnsi="宋体" w:cs="Arial" w:hint="eastAsia"/>
          <w:snapToGrid w:val="0"/>
          <w:kern w:val="0"/>
          <w:sz w:val="22"/>
          <w:szCs w:val="28"/>
        </w:rPr>
        <w:t>区域公司及</w:t>
      </w:r>
      <w:r>
        <w:rPr>
          <w:rFonts w:ascii="宋体" w:hAnsi="宋体" w:cs="Arial"/>
          <w:snapToGrid w:val="0"/>
          <w:kern w:val="0"/>
          <w:sz w:val="22"/>
          <w:szCs w:val="28"/>
        </w:rPr>
        <w:t>养殖场</w:t>
      </w:r>
      <w:r>
        <w:rPr>
          <w:rFonts w:ascii="宋体" w:hAnsi="宋体" w:cs="Arial" w:hint="eastAsia"/>
          <w:snapToGrid w:val="0"/>
          <w:kern w:val="0"/>
          <w:sz w:val="22"/>
          <w:szCs w:val="28"/>
        </w:rPr>
        <w:t>猪只装卸</w:t>
      </w:r>
      <w:r>
        <w:rPr>
          <w:rFonts w:ascii="宋体" w:hAnsi="宋体" w:cs="Arial"/>
          <w:snapToGrid w:val="0"/>
          <w:kern w:val="0"/>
          <w:sz w:val="22"/>
          <w:szCs w:val="28"/>
        </w:rPr>
        <w:t>日常管理制度；</w:t>
      </w:r>
    </w:p>
    <w:p w14:paraId="1C076925" w14:textId="77777777" w:rsidR="00E35276" w:rsidRDefault="00E35276" w:rsidP="00E35276">
      <w:pPr>
        <w:pStyle w:val="a9"/>
        <w:numPr>
          <w:ilvl w:val="0"/>
          <w:numId w:val="1"/>
        </w:numPr>
        <w:spacing w:line="360" w:lineRule="auto"/>
        <w:ind w:left="0" w:firstLine="560"/>
        <w:contextualSpacing w:val="0"/>
        <w:rPr>
          <w:rFonts w:ascii="宋体" w:hAnsi="宋体" w:cs="Arial"/>
          <w:snapToGrid w:val="0"/>
          <w:kern w:val="0"/>
          <w:sz w:val="22"/>
          <w:szCs w:val="28"/>
        </w:rPr>
      </w:pPr>
      <w:r>
        <w:rPr>
          <w:rFonts w:ascii="宋体" w:hAnsi="宋体" w:cs="Arial" w:hint="eastAsia"/>
          <w:snapToGrid w:val="0"/>
          <w:kern w:val="0"/>
          <w:sz w:val="22"/>
          <w:szCs w:val="28"/>
        </w:rPr>
        <w:t>成交供应商</w:t>
      </w:r>
      <w:r>
        <w:rPr>
          <w:rFonts w:ascii="宋体" w:hAnsi="宋体" w:cs="Arial"/>
          <w:snapToGrid w:val="0"/>
          <w:kern w:val="0"/>
          <w:sz w:val="22"/>
          <w:szCs w:val="28"/>
        </w:rPr>
        <w:t>应服从</w:t>
      </w:r>
      <w:r>
        <w:rPr>
          <w:rFonts w:ascii="宋体" w:hAnsi="宋体" w:cs="Arial" w:hint="eastAsia"/>
          <w:snapToGrid w:val="0"/>
          <w:kern w:val="0"/>
          <w:sz w:val="22"/>
          <w:szCs w:val="28"/>
        </w:rPr>
        <w:t>采购方</w:t>
      </w:r>
      <w:r>
        <w:rPr>
          <w:rFonts w:ascii="宋体" w:hAnsi="宋体" w:cs="Arial"/>
          <w:snapToGrid w:val="0"/>
          <w:kern w:val="0"/>
          <w:sz w:val="22"/>
          <w:szCs w:val="28"/>
        </w:rPr>
        <w:t>生物安全管控要求，能接受公司根据实际情况修正的生物安全管控要求；不限于以下要求：</w:t>
      </w:r>
    </w:p>
    <w:p w14:paraId="63598017" w14:textId="77777777" w:rsidR="00E35276" w:rsidRDefault="00E35276" w:rsidP="00E35276">
      <w:pPr>
        <w:pStyle w:val="a9"/>
        <w:numPr>
          <w:ilvl w:val="0"/>
          <w:numId w:val="2"/>
        </w:numPr>
        <w:spacing w:line="360" w:lineRule="auto"/>
        <w:ind w:left="0" w:firstLineChars="200" w:firstLine="440"/>
        <w:contextualSpacing w:val="0"/>
        <w:rPr>
          <w:rFonts w:ascii="宋体" w:hAnsi="宋体" w:cs="Arial"/>
          <w:snapToGrid w:val="0"/>
          <w:kern w:val="0"/>
          <w:sz w:val="22"/>
          <w:szCs w:val="28"/>
        </w:rPr>
      </w:pPr>
      <w:r>
        <w:rPr>
          <w:rFonts w:ascii="宋体" w:hAnsi="宋体" w:cs="Arial" w:hint="eastAsia"/>
          <w:snapToGrid w:val="0"/>
          <w:kern w:val="0"/>
          <w:sz w:val="22"/>
          <w:szCs w:val="28"/>
        </w:rPr>
        <w:t>成交供应商运输车辆在采购方指定洗消点检测合格后进行清洗消毒烘干，由区域兽医鉴定合格后前往装猪地点，运猪前需再次进行清洗消毒，消毒完后在指定地点等待装猪。</w:t>
      </w:r>
    </w:p>
    <w:p w14:paraId="7B93CF6A" w14:textId="77777777" w:rsidR="00E35276" w:rsidRDefault="00E35276" w:rsidP="00E35276">
      <w:pPr>
        <w:pStyle w:val="a9"/>
        <w:numPr>
          <w:ilvl w:val="0"/>
          <w:numId w:val="2"/>
        </w:numPr>
        <w:spacing w:line="360" w:lineRule="auto"/>
        <w:ind w:left="0" w:firstLineChars="200" w:firstLine="440"/>
        <w:contextualSpacing w:val="0"/>
        <w:rPr>
          <w:rFonts w:ascii="宋体" w:hAnsi="宋体" w:cs="Arial"/>
          <w:snapToGrid w:val="0"/>
          <w:kern w:val="0"/>
          <w:sz w:val="22"/>
          <w:szCs w:val="28"/>
        </w:rPr>
      </w:pPr>
      <w:r>
        <w:rPr>
          <w:rFonts w:ascii="宋体" w:hAnsi="宋体" w:cs="Arial" w:hint="eastAsia"/>
          <w:snapToGrid w:val="0"/>
          <w:kern w:val="0"/>
          <w:sz w:val="22"/>
          <w:szCs w:val="28"/>
        </w:rPr>
        <w:t>运输期间，成交供应商运输司机服从采购方管理，成交供应商车辆驾驶员出发前经采购方培训并签订生物安全承诺书。包括但不限于按采购方指定路线行驶，按采购方要求上下车辆，汇报车辆信息和生物安全相关等要求。</w:t>
      </w:r>
    </w:p>
    <w:p w14:paraId="70890646" w14:textId="77777777" w:rsidR="00E35276" w:rsidRDefault="00E35276" w:rsidP="00E35276">
      <w:pPr>
        <w:pStyle w:val="a9"/>
        <w:numPr>
          <w:ilvl w:val="0"/>
          <w:numId w:val="2"/>
        </w:numPr>
        <w:spacing w:line="360" w:lineRule="auto"/>
        <w:ind w:left="0" w:firstLineChars="200" w:firstLine="440"/>
        <w:contextualSpacing w:val="0"/>
        <w:rPr>
          <w:rFonts w:ascii="宋体" w:hAnsi="宋体" w:cs="Arial"/>
          <w:snapToGrid w:val="0"/>
          <w:kern w:val="0"/>
          <w:sz w:val="22"/>
          <w:szCs w:val="28"/>
        </w:rPr>
      </w:pPr>
      <w:r>
        <w:rPr>
          <w:rFonts w:ascii="宋体" w:hAnsi="宋体" w:cs="Arial" w:hint="eastAsia"/>
          <w:snapToGrid w:val="0"/>
          <w:kern w:val="0"/>
          <w:sz w:val="22"/>
          <w:szCs w:val="28"/>
        </w:rPr>
        <w:t>成交供应商运输车辆禁止急开急停，减少对猪只的损伤和应激。运输途中，如遇与本次运输无关的其他动物运输车辆，应迅速避让，至少远离此类车辆1公里以外行驶并第一时间告知采购方相应情况。禁止在直线500米以内的距离与本次运输无关的其他动物运输车停放在一起。</w:t>
      </w:r>
    </w:p>
    <w:p w14:paraId="53C29381" w14:textId="77777777" w:rsidR="00E35276" w:rsidRDefault="00E35276" w:rsidP="00E35276">
      <w:pPr>
        <w:pStyle w:val="a9"/>
        <w:numPr>
          <w:ilvl w:val="0"/>
          <w:numId w:val="2"/>
        </w:numPr>
        <w:spacing w:line="360" w:lineRule="auto"/>
        <w:ind w:left="0" w:firstLineChars="200" w:firstLine="440"/>
        <w:contextualSpacing w:val="0"/>
        <w:rPr>
          <w:rFonts w:ascii="宋体" w:hAnsi="宋体" w:cs="Arial"/>
          <w:snapToGrid w:val="0"/>
          <w:kern w:val="0"/>
          <w:sz w:val="22"/>
          <w:szCs w:val="28"/>
        </w:rPr>
      </w:pPr>
      <w:r>
        <w:rPr>
          <w:rFonts w:ascii="宋体" w:hAnsi="宋体" w:cs="Arial" w:hint="eastAsia"/>
          <w:snapToGrid w:val="0"/>
          <w:kern w:val="0"/>
          <w:sz w:val="22"/>
          <w:szCs w:val="28"/>
        </w:rPr>
        <w:t>整个运输期内，成交供应商相关人员禁止食用猪肉、牛肉、羊肉、狗肉等畜产品，但是可以食用禽类和鱼类。整个运输期内，车辆和参与运输人员禁止接触其它相关</w:t>
      </w:r>
      <w:r>
        <w:rPr>
          <w:rFonts w:ascii="宋体" w:hAnsi="宋体" w:cs="Arial" w:hint="eastAsia"/>
          <w:snapToGrid w:val="0"/>
          <w:kern w:val="0"/>
          <w:sz w:val="22"/>
          <w:szCs w:val="28"/>
        </w:rPr>
        <w:lastRenderedPageBreak/>
        <w:t>家畜，禁止携带与本次运输无关的其他任何动物进入车体。</w:t>
      </w:r>
    </w:p>
    <w:p w14:paraId="6AA1A13D" w14:textId="77777777" w:rsidR="00E35276" w:rsidRDefault="00E35276" w:rsidP="00E35276">
      <w:pPr>
        <w:pStyle w:val="a9"/>
        <w:numPr>
          <w:ilvl w:val="0"/>
          <w:numId w:val="2"/>
        </w:numPr>
        <w:spacing w:line="360" w:lineRule="auto"/>
        <w:ind w:left="0" w:firstLineChars="200" w:firstLine="440"/>
        <w:contextualSpacing w:val="0"/>
        <w:rPr>
          <w:rFonts w:ascii="宋体" w:hAnsi="宋体" w:cs="Arial"/>
          <w:snapToGrid w:val="0"/>
          <w:kern w:val="0"/>
          <w:sz w:val="22"/>
          <w:szCs w:val="28"/>
        </w:rPr>
      </w:pPr>
      <w:r>
        <w:rPr>
          <w:rFonts w:ascii="宋体" w:hAnsi="宋体" w:cs="Arial" w:hint="eastAsia"/>
          <w:snapToGrid w:val="0"/>
          <w:kern w:val="0"/>
          <w:sz w:val="22"/>
          <w:szCs w:val="28"/>
        </w:rPr>
        <w:t>到达猪场时车体外部不得有肉眼可见的动物排泄物（粪、尿、粘液）或动物组织（血液、皮肤、猪毛、肉、蹄甲），轮胎/挡泥板必须清洗干净；</w:t>
      </w:r>
    </w:p>
    <w:p w14:paraId="55B39825" w14:textId="77777777" w:rsidR="00E35276" w:rsidRDefault="00E35276" w:rsidP="00E35276">
      <w:pPr>
        <w:pStyle w:val="a9"/>
        <w:numPr>
          <w:ilvl w:val="0"/>
          <w:numId w:val="2"/>
        </w:numPr>
        <w:spacing w:line="360" w:lineRule="auto"/>
        <w:ind w:left="0" w:firstLineChars="200" w:firstLine="440"/>
        <w:contextualSpacing w:val="0"/>
        <w:rPr>
          <w:rFonts w:ascii="宋体" w:hAnsi="宋体" w:cs="Arial"/>
          <w:snapToGrid w:val="0"/>
          <w:kern w:val="0"/>
          <w:sz w:val="22"/>
          <w:szCs w:val="28"/>
        </w:rPr>
      </w:pPr>
      <w:r>
        <w:rPr>
          <w:rFonts w:ascii="宋体" w:hAnsi="宋体" w:cs="Arial" w:hint="eastAsia"/>
          <w:snapToGrid w:val="0"/>
          <w:kern w:val="0"/>
          <w:sz w:val="22"/>
          <w:szCs w:val="28"/>
        </w:rPr>
        <w:t>到养殖场时，司机根据管理要求决定是否沐浴更衣及全程是否允许下车；</w:t>
      </w:r>
    </w:p>
    <w:p w14:paraId="65E0AE5D" w14:textId="77777777" w:rsidR="00E35276" w:rsidRDefault="00E35276" w:rsidP="00E35276">
      <w:pPr>
        <w:pStyle w:val="a9"/>
        <w:numPr>
          <w:ilvl w:val="0"/>
          <w:numId w:val="2"/>
        </w:numPr>
        <w:spacing w:line="360" w:lineRule="auto"/>
        <w:ind w:left="0" w:firstLineChars="200" w:firstLine="440"/>
        <w:contextualSpacing w:val="0"/>
        <w:rPr>
          <w:rFonts w:ascii="宋体" w:hAnsi="宋体" w:cs="Arial"/>
          <w:snapToGrid w:val="0"/>
          <w:kern w:val="0"/>
          <w:sz w:val="22"/>
          <w:szCs w:val="28"/>
        </w:rPr>
      </w:pPr>
      <w:r>
        <w:rPr>
          <w:rFonts w:ascii="宋体" w:hAnsi="宋体" w:cs="Arial" w:hint="eastAsia"/>
          <w:snapToGrid w:val="0"/>
          <w:kern w:val="0"/>
          <w:sz w:val="22"/>
          <w:szCs w:val="28"/>
        </w:rPr>
        <w:t>猪车进养殖场时需在门口消毒池中冲洗消毒（按兽医部要求配制消毒液、车体、底盘、泥瓦盖下面不得有污渍）；</w:t>
      </w:r>
    </w:p>
    <w:p w14:paraId="778E0757" w14:textId="77777777" w:rsidR="00E35276" w:rsidRDefault="00E35276" w:rsidP="00E35276">
      <w:pPr>
        <w:pStyle w:val="a9"/>
        <w:numPr>
          <w:ilvl w:val="0"/>
          <w:numId w:val="2"/>
        </w:numPr>
        <w:spacing w:line="360" w:lineRule="auto"/>
        <w:ind w:left="0" w:firstLineChars="200" w:firstLine="440"/>
        <w:contextualSpacing w:val="0"/>
        <w:rPr>
          <w:rFonts w:ascii="宋体" w:hAnsi="宋体" w:cs="Arial"/>
          <w:snapToGrid w:val="0"/>
          <w:kern w:val="0"/>
          <w:sz w:val="22"/>
          <w:szCs w:val="28"/>
        </w:rPr>
      </w:pPr>
      <w:r>
        <w:rPr>
          <w:rFonts w:ascii="宋体" w:hAnsi="宋体" w:cs="Arial" w:hint="eastAsia"/>
          <w:snapToGrid w:val="0"/>
          <w:kern w:val="0"/>
          <w:sz w:val="22"/>
          <w:szCs w:val="28"/>
        </w:rPr>
        <w:t>司机用浸泡过消毒剂（规定稀释比例）的抹布擦拭驾驶室方向盘、脚垫、操纵杆、各面板等；</w:t>
      </w:r>
    </w:p>
    <w:p w14:paraId="1EBC817B" w14:textId="77777777" w:rsidR="00E35276" w:rsidRDefault="00E35276" w:rsidP="00E35276">
      <w:pPr>
        <w:pStyle w:val="a9"/>
        <w:numPr>
          <w:ilvl w:val="0"/>
          <w:numId w:val="2"/>
        </w:numPr>
        <w:spacing w:line="360" w:lineRule="auto"/>
        <w:ind w:left="0" w:firstLineChars="200" w:firstLine="440"/>
        <w:contextualSpacing w:val="0"/>
        <w:rPr>
          <w:rFonts w:ascii="宋体" w:hAnsi="宋体" w:cs="Arial"/>
          <w:snapToGrid w:val="0"/>
          <w:kern w:val="0"/>
          <w:sz w:val="22"/>
          <w:szCs w:val="28"/>
        </w:rPr>
      </w:pPr>
      <w:r>
        <w:rPr>
          <w:rFonts w:ascii="宋体" w:hAnsi="宋体" w:cs="Arial" w:hint="eastAsia"/>
          <w:snapToGrid w:val="0"/>
          <w:kern w:val="0"/>
          <w:sz w:val="22"/>
          <w:szCs w:val="28"/>
        </w:rPr>
        <w:t>消毒完毕后车辆高温烘干；</w:t>
      </w:r>
    </w:p>
    <w:p w14:paraId="40BFFC50" w14:textId="77777777" w:rsidR="00E35276" w:rsidRDefault="00E35276" w:rsidP="00E35276">
      <w:pPr>
        <w:pStyle w:val="a9"/>
        <w:numPr>
          <w:ilvl w:val="0"/>
          <w:numId w:val="2"/>
        </w:numPr>
        <w:spacing w:line="360" w:lineRule="auto"/>
        <w:ind w:left="0" w:firstLineChars="200" w:firstLine="440"/>
        <w:contextualSpacing w:val="0"/>
        <w:rPr>
          <w:rFonts w:ascii="宋体" w:hAnsi="宋体" w:cs="Arial"/>
          <w:snapToGrid w:val="0"/>
          <w:kern w:val="0"/>
          <w:sz w:val="22"/>
          <w:szCs w:val="28"/>
        </w:rPr>
      </w:pPr>
      <w:r>
        <w:rPr>
          <w:rFonts w:ascii="宋体" w:hAnsi="宋体" w:cs="Arial" w:hint="eastAsia"/>
          <w:snapToGrid w:val="0"/>
          <w:kern w:val="0"/>
          <w:sz w:val="22"/>
          <w:szCs w:val="28"/>
        </w:rPr>
        <w:t>司机不得在猪场留宿或在食堂内进行餐饮活动；</w:t>
      </w:r>
    </w:p>
    <w:p w14:paraId="203F5E7C" w14:textId="77777777" w:rsidR="00E35276" w:rsidRDefault="00E35276" w:rsidP="00E35276">
      <w:pPr>
        <w:pStyle w:val="a9"/>
        <w:numPr>
          <w:ilvl w:val="0"/>
          <w:numId w:val="2"/>
        </w:numPr>
        <w:spacing w:line="360" w:lineRule="auto"/>
        <w:ind w:left="0" w:firstLineChars="200" w:firstLine="440"/>
        <w:contextualSpacing w:val="0"/>
        <w:rPr>
          <w:rFonts w:ascii="宋体" w:hAnsi="宋体" w:cs="Arial"/>
          <w:snapToGrid w:val="0"/>
          <w:kern w:val="0"/>
          <w:sz w:val="22"/>
          <w:szCs w:val="28"/>
        </w:rPr>
      </w:pPr>
      <w:r>
        <w:rPr>
          <w:rFonts w:ascii="宋体" w:hAnsi="宋体" w:cs="Arial" w:hint="eastAsia"/>
          <w:snapToGrid w:val="0"/>
          <w:kern w:val="0"/>
          <w:sz w:val="22"/>
          <w:szCs w:val="28"/>
        </w:rPr>
        <w:t>司机不得接触猪场的动物性污染源（如死猪），不得携带未经许可的场区物资出场；</w:t>
      </w:r>
    </w:p>
    <w:p w14:paraId="3A187139" w14:textId="77777777" w:rsidR="00E35276" w:rsidRDefault="00E35276" w:rsidP="00E35276">
      <w:pPr>
        <w:pStyle w:val="a9"/>
        <w:numPr>
          <w:ilvl w:val="0"/>
          <w:numId w:val="2"/>
        </w:numPr>
        <w:spacing w:line="360" w:lineRule="auto"/>
        <w:ind w:left="0" w:firstLineChars="200" w:firstLine="440"/>
        <w:contextualSpacing w:val="0"/>
        <w:rPr>
          <w:rFonts w:ascii="宋体" w:hAnsi="宋体" w:cs="Arial"/>
          <w:snapToGrid w:val="0"/>
          <w:kern w:val="0"/>
          <w:sz w:val="22"/>
          <w:szCs w:val="28"/>
        </w:rPr>
      </w:pPr>
      <w:r>
        <w:rPr>
          <w:rFonts w:ascii="宋体" w:hAnsi="宋体" w:cs="Arial" w:hint="eastAsia"/>
          <w:snapToGrid w:val="0"/>
          <w:kern w:val="0"/>
          <w:sz w:val="22"/>
          <w:szCs w:val="28"/>
        </w:rPr>
        <w:t>司机离开猪场时需退还提供的鞋服并放置在指定地点；</w:t>
      </w:r>
    </w:p>
    <w:p w14:paraId="56BC57B2" w14:textId="77777777" w:rsidR="00E35276" w:rsidRDefault="00E35276" w:rsidP="00E35276">
      <w:pPr>
        <w:pStyle w:val="a9"/>
        <w:numPr>
          <w:ilvl w:val="0"/>
          <w:numId w:val="1"/>
        </w:numPr>
        <w:spacing w:line="360" w:lineRule="auto"/>
        <w:ind w:left="0" w:firstLine="560"/>
        <w:contextualSpacing w:val="0"/>
        <w:rPr>
          <w:rFonts w:ascii="宋体" w:hAnsi="宋体" w:cs="Arial"/>
          <w:snapToGrid w:val="0"/>
          <w:kern w:val="0"/>
          <w:sz w:val="22"/>
          <w:szCs w:val="28"/>
        </w:rPr>
      </w:pPr>
      <w:r>
        <w:rPr>
          <w:rFonts w:ascii="宋体" w:hAnsi="宋体" w:cs="Arial" w:hint="eastAsia"/>
          <w:snapToGrid w:val="0"/>
          <w:kern w:val="0"/>
          <w:sz w:val="22"/>
          <w:szCs w:val="28"/>
        </w:rPr>
        <w:t>采购方根据生物安全检查结果，对不符合生物安全要求的车辆，成交供应商需在4小时内整改，未整改或整改不达标的车辆给予劝退；</w:t>
      </w:r>
    </w:p>
    <w:p w14:paraId="127D2627" w14:textId="77777777" w:rsidR="00E35276" w:rsidRDefault="00E35276" w:rsidP="00E35276">
      <w:pPr>
        <w:pStyle w:val="a9"/>
        <w:numPr>
          <w:ilvl w:val="0"/>
          <w:numId w:val="1"/>
        </w:numPr>
        <w:spacing w:line="360" w:lineRule="auto"/>
        <w:ind w:left="0" w:firstLine="560"/>
        <w:contextualSpacing w:val="0"/>
        <w:rPr>
          <w:rFonts w:ascii="宋体" w:hAnsi="宋体" w:cs="Arial"/>
          <w:snapToGrid w:val="0"/>
          <w:kern w:val="0"/>
          <w:sz w:val="22"/>
          <w:szCs w:val="28"/>
        </w:rPr>
      </w:pPr>
      <w:r>
        <w:rPr>
          <w:rFonts w:ascii="宋体" w:hAnsi="宋体" w:cs="Arial" w:hint="eastAsia"/>
          <w:snapToGrid w:val="0"/>
          <w:kern w:val="0"/>
          <w:sz w:val="22"/>
          <w:szCs w:val="28"/>
        </w:rPr>
        <w:t>成交供应商要</w:t>
      </w:r>
      <w:r>
        <w:rPr>
          <w:rFonts w:ascii="宋体" w:hAnsi="宋体" w:cs="Arial"/>
          <w:snapToGrid w:val="0"/>
          <w:kern w:val="0"/>
          <w:sz w:val="22"/>
          <w:szCs w:val="28"/>
        </w:rPr>
        <w:t>接受</w:t>
      </w:r>
      <w:r>
        <w:rPr>
          <w:rFonts w:ascii="宋体" w:hAnsi="宋体" w:cs="Arial" w:hint="eastAsia"/>
          <w:snapToGrid w:val="0"/>
          <w:kern w:val="0"/>
          <w:sz w:val="22"/>
          <w:szCs w:val="28"/>
        </w:rPr>
        <w:t>采购方</w:t>
      </w:r>
      <w:r>
        <w:rPr>
          <w:rFonts w:ascii="宋体" w:hAnsi="宋体" w:cs="Arial"/>
          <w:snapToGrid w:val="0"/>
          <w:kern w:val="0"/>
          <w:sz w:val="22"/>
          <w:szCs w:val="28"/>
        </w:rPr>
        <w:t>定期审核与不定期飞检，对审核出的问题限期整改，若不能完成，</w:t>
      </w:r>
      <w:r>
        <w:rPr>
          <w:rFonts w:ascii="宋体" w:hAnsi="宋体" w:cs="Arial" w:hint="eastAsia"/>
          <w:snapToGrid w:val="0"/>
          <w:kern w:val="0"/>
          <w:sz w:val="22"/>
          <w:szCs w:val="28"/>
        </w:rPr>
        <w:t>采购方</w:t>
      </w:r>
      <w:r>
        <w:rPr>
          <w:rFonts w:ascii="宋体" w:hAnsi="宋体" w:cs="Arial"/>
          <w:snapToGrid w:val="0"/>
          <w:kern w:val="0"/>
          <w:sz w:val="22"/>
          <w:szCs w:val="28"/>
        </w:rPr>
        <w:t>有权终止合</w:t>
      </w:r>
      <w:r>
        <w:rPr>
          <w:rFonts w:ascii="宋体" w:hAnsi="宋体" w:cs="Arial" w:hint="eastAsia"/>
          <w:snapToGrid w:val="0"/>
          <w:kern w:val="0"/>
          <w:sz w:val="22"/>
          <w:szCs w:val="28"/>
        </w:rPr>
        <w:t>同</w:t>
      </w:r>
      <w:r>
        <w:rPr>
          <w:rFonts w:ascii="宋体" w:hAnsi="宋体" w:cs="Arial"/>
          <w:snapToGrid w:val="0"/>
          <w:kern w:val="0"/>
          <w:sz w:val="22"/>
          <w:szCs w:val="28"/>
        </w:rPr>
        <w:t>；</w:t>
      </w:r>
    </w:p>
    <w:p w14:paraId="662D5B84" w14:textId="77777777" w:rsidR="00E35276" w:rsidRDefault="00E35276" w:rsidP="00E35276">
      <w:pPr>
        <w:pStyle w:val="a9"/>
        <w:numPr>
          <w:ilvl w:val="0"/>
          <w:numId w:val="1"/>
        </w:numPr>
        <w:spacing w:line="360" w:lineRule="auto"/>
        <w:ind w:left="0" w:firstLine="560"/>
        <w:contextualSpacing w:val="0"/>
        <w:rPr>
          <w:rFonts w:ascii="宋体" w:hAnsi="宋体" w:cs="Arial"/>
          <w:snapToGrid w:val="0"/>
          <w:kern w:val="0"/>
          <w:sz w:val="22"/>
          <w:szCs w:val="28"/>
        </w:rPr>
      </w:pPr>
      <w:r>
        <w:rPr>
          <w:rFonts w:ascii="宋体" w:hAnsi="宋体" w:cs="Arial"/>
          <w:snapToGrid w:val="0"/>
          <w:kern w:val="0"/>
          <w:sz w:val="22"/>
          <w:szCs w:val="28"/>
        </w:rPr>
        <w:t>接受</w:t>
      </w:r>
      <w:r>
        <w:rPr>
          <w:rFonts w:ascii="宋体" w:hAnsi="宋体" w:cs="Arial" w:hint="eastAsia"/>
          <w:snapToGrid w:val="0"/>
          <w:kern w:val="0"/>
          <w:sz w:val="22"/>
          <w:szCs w:val="28"/>
        </w:rPr>
        <w:t>采购方</w:t>
      </w:r>
      <w:r>
        <w:rPr>
          <w:rFonts w:ascii="宋体" w:hAnsi="宋体" w:cs="Arial"/>
          <w:snapToGrid w:val="0"/>
          <w:kern w:val="0"/>
          <w:sz w:val="22"/>
          <w:szCs w:val="28"/>
        </w:rPr>
        <w:t>每年对成交供应商做一次承包方能力评估，评估不合格</w:t>
      </w:r>
      <w:r>
        <w:rPr>
          <w:rFonts w:ascii="宋体" w:hAnsi="宋体" w:cs="Arial" w:hint="eastAsia"/>
          <w:snapToGrid w:val="0"/>
          <w:kern w:val="0"/>
          <w:sz w:val="22"/>
          <w:szCs w:val="28"/>
        </w:rPr>
        <w:t>，采购方</w:t>
      </w:r>
      <w:r>
        <w:rPr>
          <w:rFonts w:ascii="宋体" w:hAnsi="宋体" w:cs="Arial"/>
          <w:snapToGrid w:val="0"/>
          <w:kern w:val="0"/>
          <w:sz w:val="22"/>
          <w:szCs w:val="28"/>
        </w:rPr>
        <w:t>有权终止合</w:t>
      </w:r>
      <w:r>
        <w:rPr>
          <w:rFonts w:ascii="宋体" w:hAnsi="宋体" w:cs="Arial" w:hint="eastAsia"/>
          <w:snapToGrid w:val="0"/>
          <w:kern w:val="0"/>
          <w:sz w:val="22"/>
          <w:szCs w:val="28"/>
        </w:rPr>
        <w:t>同</w:t>
      </w:r>
      <w:r>
        <w:rPr>
          <w:rFonts w:ascii="宋体" w:hAnsi="宋体" w:cs="Arial"/>
          <w:snapToGrid w:val="0"/>
          <w:kern w:val="0"/>
          <w:sz w:val="22"/>
          <w:szCs w:val="28"/>
        </w:rPr>
        <w:t>。</w:t>
      </w:r>
    </w:p>
    <w:p w14:paraId="751CBD61" w14:textId="77777777" w:rsidR="00E35276" w:rsidRDefault="00E35276" w:rsidP="00E35276">
      <w:pPr>
        <w:pStyle w:val="a9"/>
        <w:numPr>
          <w:ilvl w:val="0"/>
          <w:numId w:val="1"/>
        </w:numPr>
        <w:spacing w:line="360" w:lineRule="auto"/>
        <w:ind w:left="0" w:firstLine="560"/>
        <w:contextualSpacing w:val="0"/>
        <w:rPr>
          <w:rFonts w:ascii="宋体" w:hAnsi="宋体" w:cs="Arial"/>
          <w:snapToGrid w:val="0"/>
          <w:kern w:val="0"/>
          <w:sz w:val="22"/>
          <w:szCs w:val="28"/>
        </w:rPr>
      </w:pPr>
      <w:r>
        <w:rPr>
          <w:rFonts w:ascii="宋体" w:hAnsi="宋体" w:cs="Arial" w:hint="eastAsia"/>
          <w:snapToGrid w:val="0"/>
          <w:kern w:val="0"/>
          <w:sz w:val="22"/>
          <w:szCs w:val="28"/>
        </w:rPr>
        <w:t>成交供应商在承运过程中严禁</w:t>
      </w:r>
      <w:r>
        <w:rPr>
          <w:rFonts w:ascii="宋体" w:hAnsi="宋体" w:cs="Arial"/>
          <w:snapToGrid w:val="0"/>
          <w:kern w:val="0"/>
          <w:sz w:val="22"/>
          <w:szCs w:val="28"/>
        </w:rPr>
        <w:t>弄虚作假、徇私舞弊，一经证实取消该物流公司在本区域所有运输资格</w:t>
      </w:r>
      <w:r>
        <w:rPr>
          <w:rFonts w:ascii="宋体" w:hAnsi="宋体" w:cs="Arial" w:hint="eastAsia"/>
          <w:snapToGrid w:val="0"/>
          <w:kern w:val="0"/>
          <w:sz w:val="22"/>
          <w:szCs w:val="28"/>
        </w:rPr>
        <w:t>，终止合同。</w:t>
      </w:r>
    </w:p>
    <w:p w14:paraId="6A9A17B0" w14:textId="77777777" w:rsidR="00E35276" w:rsidRDefault="00E35276" w:rsidP="00E35276">
      <w:pPr>
        <w:pStyle w:val="a9"/>
        <w:numPr>
          <w:ilvl w:val="0"/>
          <w:numId w:val="1"/>
        </w:numPr>
        <w:spacing w:line="360" w:lineRule="auto"/>
        <w:ind w:left="0" w:firstLine="560"/>
        <w:contextualSpacing w:val="0"/>
        <w:rPr>
          <w:rFonts w:ascii="宋体" w:hAnsi="宋体" w:cs="Arial"/>
          <w:snapToGrid w:val="0"/>
          <w:kern w:val="0"/>
          <w:sz w:val="22"/>
          <w:szCs w:val="28"/>
        </w:rPr>
      </w:pPr>
      <w:r>
        <w:rPr>
          <w:rFonts w:ascii="宋体" w:hAnsi="宋体" w:cs="Arial" w:hint="eastAsia"/>
          <w:snapToGrid w:val="0"/>
          <w:kern w:val="0"/>
          <w:sz w:val="22"/>
          <w:szCs w:val="28"/>
        </w:rPr>
        <w:t>合同期内成交供应商需严格按照采购方所需车辆数提供合格车辆以确保采购方能按计划完成运输。对不能及时提供车辆的，视同恶意竞标，采购方有权对成交供应商的保证金进行扣款。</w:t>
      </w:r>
    </w:p>
    <w:p w14:paraId="348BB90B" w14:textId="77777777" w:rsidR="00E35276" w:rsidRDefault="00E35276" w:rsidP="00E35276">
      <w:pPr>
        <w:pStyle w:val="a9"/>
        <w:spacing w:line="360" w:lineRule="auto"/>
        <w:rPr>
          <w:rFonts w:ascii="宋体" w:hAnsi="宋体" w:cs="Arial"/>
          <w:snapToGrid w:val="0"/>
          <w:kern w:val="0"/>
          <w:sz w:val="22"/>
          <w:szCs w:val="28"/>
        </w:rPr>
      </w:pPr>
    </w:p>
    <w:p w14:paraId="6F46A95E" w14:textId="77777777" w:rsidR="00E35276" w:rsidRDefault="00E35276" w:rsidP="00E35276">
      <w:pPr>
        <w:snapToGrid w:val="0"/>
        <w:spacing w:line="360" w:lineRule="auto"/>
        <w:rPr>
          <w:sz w:val="24"/>
          <w:szCs w:val="21"/>
          <w:u w:val="single"/>
          <w:lang w:bidi="en-US"/>
        </w:rPr>
      </w:pPr>
      <w:r>
        <w:rPr>
          <w:rFonts w:hint="eastAsia"/>
          <w:snapToGrid w:val="0"/>
          <w:kern w:val="0"/>
          <w:sz w:val="22"/>
          <w:szCs w:val="21"/>
          <w:lang w:bidi="en-US"/>
        </w:rPr>
        <w:t>致：</w:t>
      </w:r>
      <w:r w:rsidRPr="00BA3A16">
        <w:rPr>
          <w:rFonts w:ascii="Times New Roman" w:hAnsi="Times New Roman" w:hint="eastAsia"/>
          <w:sz w:val="24"/>
          <w:u w:val="single"/>
        </w:rPr>
        <w:t>中粮肉食投资有限公司</w:t>
      </w:r>
    </w:p>
    <w:p w14:paraId="04DC7B34" w14:textId="77777777" w:rsidR="00E35276" w:rsidRDefault="00E35276" w:rsidP="00E35276">
      <w:pPr>
        <w:snapToGrid w:val="0"/>
        <w:spacing w:line="360" w:lineRule="auto"/>
        <w:rPr>
          <w:snapToGrid w:val="0"/>
          <w:kern w:val="0"/>
          <w:sz w:val="22"/>
          <w:szCs w:val="21"/>
          <w:lang w:bidi="en-US"/>
        </w:rPr>
      </w:pPr>
      <w:r>
        <w:rPr>
          <w:sz w:val="24"/>
          <w:szCs w:val="21"/>
          <w:lang w:bidi="en-US"/>
        </w:rPr>
        <w:t xml:space="preserve">    </w:t>
      </w:r>
    </w:p>
    <w:p w14:paraId="196F3DB4" w14:textId="77777777" w:rsidR="00E35276" w:rsidRDefault="00E35276" w:rsidP="00E35276">
      <w:pPr>
        <w:spacing w:line="360" w:lineRule="auto"/>
        <w:ind w:firstLineChars="150" w:firstLine="330"/>
        <w:rPr>
          <w:snapToGrid w:val="0"/>
          <w:kern w:val="0"/>
          <w:sz w:val="22"/>
          <w:szCs w:val="21"/>
          <w:lang w:bidi="en-US"/>
        </w:rPr>
      </w:pPr>
      <w:r>
        <w:rPr>
          <w:rFonts w:hint="eastAsia"/>
          <w:snapToGrid w:val="0"/>
          <w:kern w:val="0"/>
          <w:sz w:val="22"/>
          <w:szCs w:val="21"/>
          <w:lang w:bidi="en-US"/>
        </w:rPr>
        <w:t>我单位已认证阅读并知悉以上要求，我单位承诺将严格按照上述要求进行项目服务。若有违反，将承担全部责任。</w:t>
      </w:r>
      <w:r>
        <w:rPr>
          <w:snapToGrid w:val="0"/>
          <w:kern w:val="0"/>
          <w:sz w:val="22"/>
          <w:szCs w:val="21"/>
          <w:lang w:bidi="en-US"/>
        </w:rPr>
        <w:t xml:space="preserve">  </w:t>
      </w:r>
    </w:p>
    <w:p w14:paraId="5B9EE4A0" w14:textId="77777777" w:rsidR="00E35276" w:rsidRDefault="00E35276" w:rsidP="00E35276">
      <w:pPr>
        <w:spacing w:line="360" w:lineRule="auto"/>
        <w:ind w:firstLineChars="150" w:firstLine="330"/>
        <w:rPr>
          <w:snapToGrid w:val="0"/>
          <w:kern w:val="0"/>
          <w:sz w:val="22"/>
          <w:szCs w:val="21"/>
          <w:lang w:bidi="en-US"/>
        </w:rPr>
      </w:pPr>
      <w:r>
        <w:rPr>
          <w:rFonts w:hint="eastAsia"/>
          <w:snapToGrid w:val="0"/>
          <w:kern w:val="0"/>
          <w:sz w:val="22"/>
          <w:szCs w:val="21"/>
          <w:lang w:bidi="en-US"/>
        </w:rPr>
        <w:t>供应商</w:t>
      </w:r>
      <w:r>
        <w:rPr>
          <w:snapToGrid w:val="0"/>
          <w:kern w:val="0"/>
          <w:sz w:val="22"/>
          <w:szCs w:val="21"/>
          <w:lang w:bidi="en-US"/>
        </w:rPr>
        <w:t>：</w:t>
      </w:r>
      <w:r>
        <w:rPr>
          <w:snapToGrid w:val="0"/>
          <w:kern w:val="0"/>
          <w:sz w:val="22"/>
          <w:szCs w:val="21"/>
          <w:u w:val="single"/>
          <w:lang w:bidi="en-US"/>
        </w:rPr>
        <w:t xml:space="preserve">                  </w:t>
      </w:r>
      <w:r>
        <w:rPr>
          <w:snapToGrid w:val="0"/>
          <w:kern w:val="0"/>
          <w:sz w:val="22"/>
          <w:szCs w:val="21"/>
          <w:lang w:bidi="en-US"/>
        </w:rPr>
        <w:t>（盖章）</w:t>
      </w:r>
    </w:p>
    <w:p w14:paraId="79B5BDD7" w14:textId="77777777" w:rsidR="00E35276" w:rsidRDefault="00E35276" w:rsidP="00E35276">
      <w:pPr>
        <w:spacing w:line="360" w:lineRule="auto"/>
        <w:ind w:firstLineChars="150" w:firstLine="330"/>
        <w:rPr>
          <w:snapToGrid w:val="0"/>
          <w:kern w:val="0"/>
          <w:sz w:val="22"/>
          <w:szCs w:val="21"/>
          <w:lang w:bidi="en-US"/>
        </w:rPr>
      </w:pPr>
      <w:r>
        <w:rPr>
          <w:rFonts w:hint="eastAsia"/>
          <w:snapToGrid w:val="0"/>
          <w:kern w:val="0"/>
          <w:sz w:val="22"/>
          <w:szCs w:val="21"/>
          <w:lang w:bidi="en-US"/>
        </w:rPr>
        <w:lastRenderedPageBreak/>
        <w:t>年</w:t>
      </w:r>
      <w:r>
        <w:rPr>
          <w:rFonts w:hint="eastAsia"/>
          <w:snapToGrid w:val="0"/>
          <w:kern w:val="0"/>
          <w:sz w:val="22"/>
          <w:szCs w:val="21"/>
          <w:lang w:bidi="en-US"/>
        </w:rPr>
        <w:t xml:space="preserve">     </w:t>
      </w:r>
      <w:r>
        <w:rPr>
          <w:rFonts w:hint="eastAsia"/>
          <w:snapToGrid w:val="0"/>
          <w:kern w:val="0"/>
          <w:sz w:val="22"/>
          <w:szCs w:val="21"/>
          <w:lang w:bidi="en-US"/>
        </w:rPr>
        <w:t>月</w:t>
      </w:r>
      <w:r>
        <w:rPr>
          <w:rFonts w:hint="eastAsia"/>
          <w:snapToGrid w:val="0"/>
          <w:kern w:val="0"/>
          <w:sz w:val="22"/>
          <w:szCs w:val="21"/>
          <w:lang w:bidi="en-US"/>
        </w:rPr>
        <w:t xml:space="preserve">     </w:t>
      </w:r>
      <w:r>
        <w:rPr>
          <w:rFonts w:hint="eastAsia"/>
          <w:snapToGrid w:val="0"/>
          <w:kern w:val="0"/>
          <w:sz w:val="22"/>
          <w:szCs w:val="21"/>
          <w:lang w:bidi="en-US"/>
        </w:rPr>
        <w:t>日</w:t>
      </w:r>
    </w:p>
    <w:p w14:paraId="4C40DAA4" w14:textId="77777777" w:rsidR="00E35276" w:rsidRDefault="00E35276" w:rsidP="00E35276">
      <w:pPr>
        <w:spacing w:line="360" w:lineRule="auto"/>
        <w:rPr>
          <w:sz w:val="24"/>
          <w:lang w:bidi="en-US"/>
        </w:rPr>
      </w:pPr>
    </w:p>
    <w:p w14:paraId="6F109107" w14:textId="77777777" w:rsidR="00E35276" w:rsidRDefault="00E35276" w:rsidP="00E35276">
      <w:pPr>
        <w:spacing w:line="360" w:lineRule="auto"/>
        <w:rPr>
          <w:sz w:val="24"/>
          <w:lang w:bidi="en-US"/>
        </w:rPr>
      </w:pPr>
    </w:p>
    <w:tbl>
      <w:tblPr>
        <w:tblW w:w="0" w:type="auto"/>
        <w:jc w:val="center"/>
        <w:tblLayout w:type="fixed"/>
        <w:tblLook w:val="0000" w:firstRow="0" w:lastRow="0" w:firstColumn="0" w:lastColumn="0" w:noHBand="0" w:noVBand="0"/>
      </w:tblPr>
      <w:tblGrid>
        <w:gridCol w:w="2415"/>
        <w:gridCol w:w="4820"/>
        <w:gridCol w:w="2536"/>
      </w:tblGrid>
      <w:tr w:rsidR="00E35276" w14:paraId="62FDC60B" w14:textId="77777777" w:rsidTr="0061739A">
        <w:trPr>
          <w:cantSplit/>
          <w:trHeight w:val="1441"/>
          <w:jc w:val="center"/>
        </w:trPr>
        <w:tc>
          <w:tcPr>
            <w:tcW w:w="2415" w:type="dxa"/>
            <w:tcBorders>
              <w:top w:val="single" w:sz="4" w:space="0" w:color="000000"/>
              <w:left w:val="single" w:sz="4" w:space="0" w:color="000000"/>
              <w:bottom w:val="single" w:sz="4" w:space="0" w:color="000000"/>
            </w:tcBorders>
            <w:vAlign w:val="center"/>
          </w:tcPr>
          <w:p w14:paraId="6998B65F" w14:textId="5231A0F1" w:rsidR="00E35276" w:rsidRDefault="00E35276" w:rsidP="0061739A">
            <w:pPr>
              <w:suppressAutoHyphens/>
              <w:jc w:val="center"/>
              <w:rPr>
                <w:rFonts w:ascii="Times New Roman" w:hAnsi="Times New Roman"/>
                <w:kern w:val="1"/>
                <w:sz w:val="24"/>
                <w:szCs w:val="24"/>
              </w:rPr>
            </w:pPr>
            <w:r>
              <w:rPr>
                <w:rFonts w:ascii="宋体" w:hAnsi="宋体" w:cs="宋体"/>
                <w:noProof/>
                <w:kern w:val="1"/>
                <w:sz w:val="24"/>
                <w:szCs w:val="24"/>
                <w:lang w:val="en-US" w:eastAsia="zh-CN"/>
              </w:rPr>
              <w:drawing>
                <wp:inline distT="0" distB="0" distL="0" distR="0" wp14:anchorId="4F40972C" wp14:editId="204D57E5">
                  <wp:extent cx="1141730" cy="777240"/>
                  <wp:effectExtent l="0" t="0" r="1270" b="3810"/>
                  <wp:docPr id="155014033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0">
                            <a:extLst>
                              <a:ext uri="{28A0092B-C50C-407E-A947-70E740481C1C}">
                                <a14:useLocalDpi xmlns:a14="http://schemas.microsoft.com/office/drawing/2010/main" val="0"/>
                              </a:ext>
                            </a:extLst>
                          </a:blip>
                          <a:srcRect l="-63" t="-93" r="-63" b="-93"/>
                          <a:stretch>
                            <a:fillRect/>
                          </a:stretch>
                        </pic:blipFill>
                        <pic:spPr bwMode="auto">
                          <a:xfrm>
                            <a:off x="0" y="0"/>
                            <a:ext cx="1141730" cy="777240"/>
                          </a:xfrm>
                          <a:prstGeom prst="rect">
                            <a:avLst/>
                          </a:prstGeom>
                          <a:solidFill>
                            <a:srgbClr val="FFFFFF"/>
                          </a:solidFill>
                          <a:ln>
                            <a:noFill/>
                          </a:ln>
                        </pic:spPr>
                      </pic:pic>
                    </a:graphicData>
                  </a:graphic>
                </wp:inline>
              </w:drawing>
            </w:r>
          </w:p>
        </w:tc>
        <w:tc>
          <w:tcPr>
            <w:tcW w:w="4820" w:type="dxa"/>
            <w:tcBorders>
              <w:top w:val="single" w:sz="4" w:space="0" w:color="000000"/>
              <w:left w:val="single" w:sz="4" w:space="0" w:color="000000"/>
              <w:bottom w:val="single" w:sz="4" w:space="0" w:color="000000"/>
            </w:tcBorders>
            <w:vAlign w:val="center"/>
          </w:tcPr>
          <w:p w14:paraId="22994C08" w14:textId="77777777" w:rsidR="00E35276" w:rsidRDefault="00E35276" w:rsidP="0061739A">
            <w:pPr>
              <w:suppressAutoHyphens/>
              <w:jc w:val="center"/>
              <w:rPr>
                <w:rFonts w:ascii="Times New Roman" w:hAnsi="Times New Roman"/>
                <w:kern w:val="1"/>
                <w:sz w:val="24"/>
                <w:szCs w:val="24"/>
              </w:rPr>
            </w:pPr>
            <w:r>
              <w:rPr>
                <w:rFonts w:ascii="宋体" w:hAnsi="宋体" w:cs="宋体" w:hint="eastAsia"/>
                <w:kern w:val="1"/>
                <w:sz w:val="24"/>
                <w:szCs w:val="24"/>
              </w:rPr>
              <w:t>供给</w:t>
            </w:r>
            <w:bookmarkStart w:id="49" w:name="_Hlk199496591"/>
            <w:r w:rsidRPr="00BA3A16">
              <w:rPr>
                <w:rFonts w:ascii="宋体" w:hAnsi="宋体" w:cs="宋体" w:hint="eastAsia"/>
                <w:kern w:val="1"/>
                <w:sz w:val="24"/>
                <w:szCs w:val="24"/>
              </w:rPr>
              <w:t>中粮肉食投资有限公司</w:t>
            </w:r>
            <w:bookmarkEnd w:id="49"/>
            <w:r>
              <w:rPr>
                <w:rFonts w:ascii="Times New Roman" w:hAnsi="Times New Roman" w:hint="eastAsia"/>
                <w:kern w:val="1"/>
                <w:sz w:val="24"/>
                <w:szCs w:val="24"/>
              </w:rPr>
              <w:t>集采部</w:t>
            </w:r>
          </w:p>
          <w:p w14:paraId="6E06897F" w14:textId="77777777" w:rsidR="00E35276" w:rsidRDefault="00E35276" w:rsidP="0061739A">
            <w:pPr>
              <w:keepNext/>
              <w:suppressAutoHyphens/>
              <w:jc w:val="center"/>
              <w:rPr>
                <w:rFonts w:ascii="Times New Roman" w:hAnsi="Times New Roman"/>
                <w:kern w:val="1"/>
                <w:szCs w:val="24"/>
              </w:rPr>
            </w:pPr>
            <w:r>
              <w:rPr>
                <w:rFonts w:ascii="Times New Roman" w:hAnsi="Times New Roman" w:hint="eastAsia"/>
                <w:b/>
                <w:bCs/>
                <w:kern w:val="1"/>
                <w:sz w:val="32"/>
                <w:szCs w:val="28"/>
              </w:rPr>
              <w:t>供方质量保证书</w:t>
            </w:r>
          </w:p>
          <w:p w14:paraId="0BD5CEFE" w14:textId="77777777" w:rsidR="00E35276" w:rsidRDefault="00E35276" w:rsidP="0061739A">
            <w:pPr>
              <w:suppressAutoHyphens/>
              <w:jc w:val="center"/>
              <w:rPr>
                <w:rFonts w:ascii="Times New Roman" w:hAnsi="Times New Roman"/>
                <w:b/>
                <w:kern w:val="1"/>
                <w:szCs w:val="24"/>
              </w:rPr>
            </w:pPr>
            <w:r>
              <w:rPr>
                <w:rFonts w:ascii="Times New Roman" w:hAnsi="Times New Roman" w:hint="eastAsia"/>
                <w:b/>
                <w:kern w:val="1"/>
                <w:sz w:val="24"/>
                <w:szCs w:val="24"/>
              </w:rPr>
              <w:t>SLJC-D-CG08</w:t>
            </w:r>
          </w:p>
        </w:tc>
        <w:tc>
          <w:tcPr>
            <w:tcW w:w="2536" w:type="dxa"/>
            <w:tcBorders>
              <w:top w:val="single" w:sz="4" w:space="0" w:color="000000"/>
              <w:left w:val="single" w:sz="4" w:space="0" w:color="000000"/>
              <w:bottom w:val="single" w:sz="4" w:space="0" w:color="000000"/>
              <w:right w:val="single" w:sz="4" w:space="0" w:color="000000"/>
            </w:tcBorders>
            <w:vAlign w:val="center"/>
          </w:tcPr>
          <w:p w14:paraId="24729182" w14:textId="77777777" w:rsidR="00E35276" w:rsidRDefault="00E35276" w:rsidP="0061739A">
            <w:pPr>
              <w:suppressAutoHyphens/>
              <w:rPr>
                <w:rFonts w:ascii="Times New Roman" w:hAnsi="Times New Roman"/>
                <w:kern w:val="1"/>
                <w:szCs w:val="24"/>
              </w:rPr>
            </w:pPr>
            <w:r>
              <w:rPr>
                <w:rFonts w:ascii="Times New Roman" w:hAnsi="Times New Roman" w:hint="eastAsia"/>
                <w:kern w:val="1"/>
                <w:szCs w:val="24"/>
              </w:rPr>
              <w:t>发放号：中粮肉食饲料与集采字</w:t>
            </w:r>
            <w:r>
              <w:rPr>
                <w:rFonts w:ascii="Times New Roman" w:hAnsi="Times New Roman" w:hint="eastAsia"/>
                <w:kern w:val="1"/>
                <w:szCs w:val="24"/>
              </w:rPr>
              <w:t>[2018]1</w:t>
            </w:r>
            <w:r>
              <w:rPr>
                <w:rFonts w:ascii="Times New Roman" w:hAnsi="Times New Roman" w:hint="eastAsia"/>
                <w:kern w:val="1"/>
                <w:szCs w:val="24"/>
              </w:rPr>
              <w:t>号</w:t>
            </w:r>
          </w:p>
          <w:p w14:paraId="5A44FAA5" w14:textId="77777777" w:rsidR="00E35276" w:rsidRDefault="00E35276" w:rsidP="0061739A">
            <w:pPr>
              <w:suppressAutoHyphens/>
              <w:rPr>
                <w:rFonts w:ascii="Times New Roman" w:hAnsi="Times New Roman"/>
                <w:kern w:val="1"/>
                <w:szCs w:val="24"/>
              </w:rPr>
            </w:pPr>
            <w:r>
              <w:rPr>
                <w:rFonts w:ascii="Times New Roman" w:hAnsi="Times New Roman" w:hint="eastAsia"/>
                <w:kern w:val="1"/>
                <w:szCs w:val="24"/>
              </w:rPr>
              <w:t>版次：</w:t>
            </w:r>
            <w:r>
              <w:rPr>
                <w:rFonts w:ascii="Times New Roman" w:hAnsi="Times New Roman" w:hint="eastAsia"/>
                <w:kern w:val="1"/>
                <w:szCs w:val="24"/>
              </w:rPr>
              <w:t>0/A</w:t>
            </w:r>
          </w:p>
          <w:p w14:paraId="235084A7" w14:textId="77777777" w:rsidR="00E35276" w:rsidRDefault="00E35276" w:rsidP="0061739A">
            <w:pPr>
              <w:suppressAutoHyphens/>
              <w:rPr>
                <w:rFonts w:ascii="Times New Roman" w:hAnsi="Times New Roman"/>
                <w:kern w:val="1"/>
                <w:szCs w:val="24"/>
              </w:rPr>
            </w:pPr>
            <w:r>
              <w:rPr>
                <w:rFonts w:ascii="Times New Roman" w:hAnsi="Times New Roman" w:hint="eastAsia"/>
                <w:kern w:val="1"/>
                <w:szCs w:val="24"/>
              </w:rPr>
              <w:t>执行日期</w:t>
            </w:r>
            <w:r>
              <w:rPr>
                <w:rFonts w:ascii="Times New Roman" w:hAnsi="Times New Roman" w:hint="eastAsia"/>
                <w:kern w:val="1"/>
                <w:szCs w:val="24"/>
              </w:rPr>
              <w:t>:2018.05.01</w:t>
            </w:r>
          </w:p>
        </w:tc>
      </w:tr>
    </w:tbl>
    <w:p w14:paraId="3CA389DC" w14:textId="77777777" w:rsidR="00E35276" w:rsidRDefault="00E35276" w:rsidP="00E35276">
      <w:pPr>
        <w:suppressAutoHyphens/>
        <w:rPr>
          <w:rFonts w:ascii="宋体" w:hAnsi="宋体" w:cs="宋体"/>
          <w:kern w:val="1"/>
          <w:sz w:val="24"/>
          <w:szCs w:val="24"/>
        </w:rPr>
      </w:pPr>
    </w:p>
    <w:p w14:paraId="68EC8C0B" w14:textId="60002161" w:rsidR="00E35276" w:rsidRDefault="00E35276" w:rsidP="00E35276">
      <w:pPr>
        <w:suppressAutoHyphens/>
        <w:spacing w:before="62" w:after="62"/>
        <w:rPr>
          <w:rFonts w:ascii="Times New Roman" w:hAnsi="Times New Roman"/>
          <w:kern w:val="1"/>
          <w:szCs w:val="24"/>
        </w:rPr>
      </w:pPr>
      <w:r>
        <w:rPr>
          <w:noProof/>
          <w:lang w:val="en-US" w:eastAsia="zh-CN"/>
        </w:rPr>
        <mc:AlternateContent>
          <mc:Choice Requires="wps">
            <w:drawing>
              <wp:anchor distT="4294967295" distB="4294967295" distL="114300" distR="114300" simplePos="0" relativeHeight="251659264" behindDoc="0" locked="0" layoutInCell="1" allowOverlap="1" wp14:anchorId="18750BE3" wp14:editId="23F097E6">
                <wp:simplePos x="0" y="0"/>
                <wp:positionH relativeFrom="column">
                  <wp:posOffset>685800</wp:posOffset>
                </wp:positionH>
                <wp:positionV relativeFrom="paragraph">
                  <wp:posOffset>180339</wp:posOffset>
                </wp:positionV>
                <wp:extent cx="2286000" cy="0"/>
                <wp:effectExtent l="19050" t="19050" r="38100" b="38100"/>
                <wp:wrapNone/>
                <wp:docPr id="6"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360" cap="sq">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D54BDD7" id="直接连接符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4.2pt" to="234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" strokeweight=".26mm">
                <v:stroke joinstyle="miter" endcap="square"/>
              </v:line>
            </w:pict>
          </mc:Fallback>
        </mc:AlternateContent>
      </w:r>
      <w:r>
        <w:rPr>
          <w:rFonts w:ascii="宋体" w:hAnsi="宋体" w:cs="宋体" w:hint="eastAsia"/>
          <w:kern w:val="1"/>
          <w:sz w:val="24"/>
          <w:szCs w:val="24"/>
        </w:rPr>
        <w:t>本企业：                                    供给</w:t>
      </w:r>
      <w:r w:rsidRPr="00BA3A16">
        <w:rPr>
          <w:rFonts w:ascii="宋体" w:hAnsi="宋体" w:cs="宋体" w:hint="eastAsia"/>
          <w:kern w:val="1"/>
          <w:sz w:val="24"/>
          <w:szCs w:val="24"/>
        </w:rPr>
        <w:t>中粮肉食投资有限公司</w:t>
      </w:r>
      <w:r>
        <w:rPr>
          <w:rFonts w:ascii="宋体" w:hAnsi="宋体" w:cs="宋体" w:hint="eastAsia"/>
          <w:kern w:val="1"/>
          <w:sz w:val="24"/>
          <w:szCs w:val="24"/>
        </w:rPr>
        <w:t>以下产品：</w:t>
      </w:r>
      <w:r>
        <w:rPr>
          <w:rFonts w:ascii="宋体" w:hAnsi="宋体" w:cs="宋体" w:hint="eastAsia"/>
          <w:kern w:val="1"/>
          <w:sz w:val="24"/>
          <w:szCs w:val="24"/>
          <w:u w:val="single"/>
        </w:rPr>
        <w:t xml:space="preserve">                                                         </w:t>
      </w:r>
    </w:p>
    <w:p w14:paraId="55C57B01" w14:textId="77777777" w:rsidR="00E35276" w:rsidRDefault="00E35276" w:rsidP="00E35276">
      <w:pPr>
        <w:suppressAutoHyphens/>
        <w:spacing w:before="62" w:after="62"/>
        <w:rPr>
          <w:rFonts w:ascii="宋体" w:hAnsi="宋体" w:cs="Arial"/>
          <w:kern w:val="1"/>
          <w:sz w:val="24"/>
          <w:szCs w:val="24"/>
          <w:u w:val="single"/>
        </w:rPr>
      </w:pPr>
    </w:p>
    <w:p w14:paraId="140CBC9E" w14:textId="77777777" w:rsidR="00E35276" w:rsidRDefault="00E35276" w:rsidP="00E35276">
      <w:pPr>
        <w:suppressAutoHyphens/>
        <w:spacing w:before="62" w:after="62" w:line="276" w:lineRule="auto"/>
        <w:rPr>
          <w:rFonts w:ascii="Times New Roman" w:hAnsi="Times New Roman"/>
          <w:kern w:val="1"/>
          <w:szCs w:val="24"/>
        </w:rPr>
      </w:pPr>
      <w:r>
        <w:rPr>
          <w:rFonts w:ascii="宋体" w:hAnsi="宋体" w:cs="Arial"/>
          <w:kern w:val="1"/>
          <w:sz w:val="24"/>
          <w:szCs w:val="24"/>
        </w:rPr>
        <w:t>为了保证产品的质量和食品安全，本企业对产品质量要求和</w:t>
      </w:r>
      <w:r>
        <w:rPr>
          <w:rFonts w:ascii="宋体" w:hAnsi="宋体" w:cs="Arial" w:hint="eastAsia"/>
          <w:kern w:val="1"/>
          <w:sz w:val="24"/>
          <w:szCs w:val="24"/>
        </w:rPr>
        <w:t>产品</w:t>
      </w:r>
      <w:r>
        <w:rPr>
          <w:rFonts w:ascii="宋体" w:hAnsi="宋体" w:cs="Arial"/>
          <w:kern w:val="1"/>
          <w:sz w:val="24"/>
          <w:szCs w:val="24"/>
        </w:rPr>
        <w:t>安全要求所承担的质量责任保证如下：</w:t>
      </w:r>
    </w:p>
    <w:p w14:paraId="47ACB86A" w14:textId="77777777" w:rsidR="00E35276" w:rsidRDefault="00E35276" w:rsidP="00E35276">
      <w:pPr>
        <w:suppressAutoHyphens/>
        <w:spacing w:before="62" w:after="62" w:line="276" w:lineRule="auto"/>
        <w:rPr>
          <w:rFonts w:ascii="Times New Roman" w:hAnsi="Times New Roman"/>
          <w:kern w:val="1"/>
          <w:szCs w:val="24"/>
        </w:rPr>
      </w:pPr>
      <w:r>
        <w:rPr>
          <w:rFonts w:ascii="宋体" w:hAnsi="宋体" w:cs="Arial" w:hint="eastAsia"/>
          <w:kern w:val="1"/>
          <w:sz w:val="24"/>
          <w:szCs w:val="24"/>
        </w:rPr>
        <w:t>一、</w:t>
      </w:r>
      <w:r>
        <w:rPr>
          <w:rFonts w:ascii="宋体" w:hAnsi="宋体" w:cs="Arial"/>
          <w:kern w:val="1"/>
          <w:sz w:val="24"/>
          <w:szCs w:val="24"/>
        </w:rPr>
        <w:t>本企业提供的所有书面材料内容真实</w:t>
      </w:r>
      <w:r>
        <w:rPr>
          <w:rFonts w:ascii="宋体" w:hAnsi="宋体" w:cs="Arial" w:hint="eastAsia"/>
          <w:kern w:val="1"/>
          <w:sz w:val="24"/>
          <w:szCs w:val="24"/>
        </w:rPr>
        <w:t>，并加盖公章予以确认。</w:t>
      </w:r>
    </w:p>
    <w:p w14:paraId="482B8B21" w14:textId="77777777" w:rsidR="00E35276" w:rsidRDefault="00E35276" w:rsidP="00E35276">
      <w:pPr>
        <w:suppressAutoHyphens/>
        <w:spacing w:before="62" w:after="62" w:line="276" w:lineRule="auto"/>
        <w:rPr>
          <w:rFonts w:ascii="Times New Roman" w:hAnsi="Times New Roman"/>
          <w:kern w:val="1"/>
          <w:szCs w:val="24"/>
        </w:rPr>
      </w:pPr>
      <w:r>
        <w:rPr>
          <w:rFonts w:ascii="宋体" w:hAnsi="宋体" w:cs="Arial" w:hint="eastAsia"/>
          <w:kern w:val="1"/>
          <w:sz w:val="24"/>
          <w:szCs w:val="24"/>
        </w:rPr>
        <w:t>二、</w:t>
      </w:r>
      <w:r>
        <w:rPr>
          <w:rFonts w:ascii="宋体" w:hAnsi="宋体" w:cs="Arial"/>
          <w:kern w:val="1"/>
          <w:sz w:val="24"/>
          <w:szCs w:val="24"/>
        </w:rPr>
        <w:t>本企业保证对</w:t>
      </w:r>
      <w:r>
        <w:rPr>
          <w:rFonts w:ascii="宋体" w:hAnsi="宋体" w:cs="Arial" w:hint="eastAsia"/>
          <w:kern w:val="1"/>
          <w:sz w:val="24"/>
          <w:szCs w:val="24"/>
        </w:rPr>
        <w:t>饲料原料、饲料添加剂</w:t>
      </w:r>
      <w:r>
        <w:rPr>
          <w:rFonts w:ascii="宋体" w:hAnsi="宋体" w:cs="Arial"/>
          <w:kern w:val="1"/>
          <w:sz w:val="24"/>
          <w:szCs w:val="24"/>
        </w:rPr>
        <w:t>等进行检测和调研,并承诺其原辅料和的来源、生产过程均不添加违禁物质，符合国家</w:t>
      </w:r>
      <w:r>
        <w:rPr>
          <w:rFonts w:ascii="宋体" w:hAnsi="宋体" w:cs="Arial" w:hint="eastAsia"/>
          <w:kern w:val="1"/>
          <w:sz w:val="24"/>
          <w:szCs w:val="24"/>
        </w:rPr>
        <w:t>饲料</w:t>
      </w:r>
      <w:r>
        <w:rPr>
          <w:rFonts w:ascii="宋体" w:hAnsi="宋体" w:cs="Arial"/>
          <w:kern w:val="1"/>
          <w:sz w:val="24"/>
          <w:szCs w:val="24"/>
        </w:rPr>
        <w:t>卫生安全及相关法律法规的要求。</w:t>
      </w:r>
    </w:p>
    <w:p w14:paraId="49855BE9" w14:textId="77777777" w:rsidR="00E35276" w:rsidRDefault="00E35276" w:rsidP="00E35276">
      <w:pPr>
        <w:suppressAutoHyphens/>
        <w:spacing w:before="62" w:after="62" w:line="276" w:lineRule="auto"/>
        <w:rPr>
          <w:rFonts w:ascii="Times New Roman" w:hAnsi="Times New Roman"/>
          <w:kern w:val="1"/>
          <w:szCs w:val="24"/>
        </w:rPr>
      </w:pPr>
      <w:r>
        <w:rPr>
          <w:rFonts w:ascii="宋体" w:hAnsi="宋体" w:cs="Arial" w:hint="eastAsia"/>
          <w:kern w:val="1"/>
          <w:sz w:val="24"/>
          <w:szCs w:val="24"/>
        </w:rPr>
        <w:t>三、</w:t>
      </w:r>
      <w:r>
        <w:rPr>
          <w:rFonts w:ascii="宋体" w:hAnsi="宋体" w:cs="Arial"/>
          <w:kern w:val="1"/>
          <w:sz w:val="24"/>
          <w:szCs w:val="24"/>
        </w:rPr>
        <w:t>本企业生产过程所使用的</w:t>
      </w:r>
      <w:r>
        <w:rPr>
          <w:rFonts w:ascii="宋体" w:hAnsi="宋体" w:cs="Arial" w:hint="eastAsia"/>
          <w:kern w:val="1"/>
          <w:sz w:val="24"/>
          <w:szCs w:val="24"/>
        </w:rPr>
        <w:t>饲料原料</w:t>
      </w:r>
      <w:r>
        <w:rPr>
          <w:rFonts w:ascii="宋体" w:hAnsi="宋体" w:cs="Arial"/>
          <w:kern w:val="1"/>
          <w:sz w:val="24"/>
          <w:szCs w:val="24"/>
        </w:rPr>
        <w:t>及向贵公司提供的所有产品均符合相应的国家标准（行业标准、地方标准、企业标准）。产品的生产过程可以满足产品对质量和</w:t>
      </w:r>
      <w:r>
        <w:rPr>
          <w:rFonts w:ascii="宋体" w:hAnsi="宋体" w:cs="Arial" w:hint="eastAsia"/>
          <w:kern w:val="1"/>
          <w:sz w:val="24"/>
          <w:szCs w:val="24"/>
        </w:rPr>
        <w:t>饲料</w:t>
      </w:r>
      <w:r>
        <w:rPr>
          <w:rFonts w:ascii="宋体" w:hAnsi="宋体" w:cs="Arial"/>
          <w:kern w:val="1"/>
          <w:sz w:val="24"/>
          <w:szCs w:val="24"/>
        </w:rPr>
        <w:t>安全方面的要求</w:t>
      </w:r>
      <w:r>
        <w:rPr>
          <w:rFonts w:ascii="宋体" w:hAnsi="宋体" w:cs="Arial" w:hint="eastAsia"/>
          <w:kern w:val="1"/>
          <w:sz w:val="24"/>
          <w:szCs w:val="24"/>
        </w:rPr>
        <w:t>。</w:t>
      </w:r>
    </w:p>
    <w:p w14:paraId="1C23DB34" w14:textId="77777777" w:rsidR="00E35276" w:rsidRDefault="00E35276" w:rsidP="00E35276">
      <w:pPr>
        <w:suppressAutoHyphens/>
        <w:spacing w:before="62" w:after="62" w:line="276" w:lineRule="auto"/>
        <w:rPr>
          <w:rFonts w:ascii="Times New Roman" w:hAnsi="Times New Roman"/>
          <w:kern w:val="1"/>
          <w:szCs w:val="24"/>
        </w:rPr>
      </w:pPr>
      <w:r>
        <w:rPr>
          <w:rFonts w:ascii="宋体" w:hAnsi="宋体" w:cs="Arial" w:hint="eastAsia"/>
          <w:kern w:val="1"/>
          <w:sz w:val="24"/>
          <w:szCs w:val="24"/>
        </w:rPr>
        <w:t>四、</w:t>
      </w:r>
      <w:r>
        <w:rPr>
          <w:rFonts w:ascii="宋体" w:hAnsi="宋体" w:cs="Arial"/>
          <w:kern w:val="1"/>
          <w:sz w:val="24"/>
          <w:szCs w:val="24"/>
        </w:rPr>
        <w:t>为保证产品在运输中完好无损，本企业将提供安全可靠的包装。</w:t>
      </w:r>
    </w:p>
    <w:p w14:paraId="269D2066" w14:textId="77777777" w:rsidR="00E35276" w:rsidRDefault="00E35276" w:rsidP="00E35276">
      <w:pPr>
        <w:suppressAutoHyphens/>
        <w:spacing w:before="62" w:after="62" w:line="276" w:lineRule="auto"/>
        <w:rPr>
          <w:rFonts w:ascii="Times New Roman" w:hAnsi="Times New Roman"/>
          <w:kern w:val="1"/>
          <w:szCs w:val="24"/>
        </w:rPr>
      </w:pPr>
      <w:r>
        <w:rPr>
          <w:rFonts w:ascii="宋体" w:hAnsi="宋体" w:cs="Arial" w:hint="eastAsia"/>
          <w:kern w:val="1"/>
          <w:sz w:val="24"/>
          <w:szCs w:val="24"/>
        </w:rPr>
        <w:t>五、本企业如存在商品有严重质量问题或无法出具国家要求的相关证件和文件时</w:t>
      </w:r>
      <w:r>
        <w:rPr>
          <w:rFonts w:ascii="宋体" w:hAnsi="宋体" w:cs="宋体" w:hint="eastAsia"/>
          <w:kern w:val="1"/>
          <w:sz w:val="24"/>
          <w:szCs w:val="24"/>
        </w:rPr>
        <w:t>供给</w:t>
      </w:r>
      <w:r w:rsidRPr="001D7267">
        <w:rPr>
          <w:rFonts w:ascii="宋体" w:hAnsi="宋体" w:cs="宋体" w:hint="eastAsia"/>
          <w:kern w:val="1"/>
          <w:sz w:val="24"/>
          <w:szCs w:val="24"/>
        </w:rPr>
        <w:t>中粮肉食投资有限公司</w:t>
      </w:r>
      <w:r>
        <w:rPr>
          <w:rFonts w:ascii="宋体" w:hAnsi="宋体" w:cs="宋体" w:hint="eastAsia"/>
          <w:kern w:val="1"/>
          <w:sz w:val="24"/>
          <w:szCs w:val="24"/>
        </w:rPr>
        <w:t>收货工厂</w:t>
      </w:r>
      <w:r>
        <w:rPr>
          <w:rFonts w:ascii="宋体" w:hAnsi="宋体" w:cs="Arial" w:hint="eastAsia"/>
          <w:kern w:val="1"/>
          <w:sz w:val="24"/>
          <w:szCs w:val="24"/>
        </w:rPr>
        <w:t>有权拒收，如因本企业的产品责任给</w:t>
      </w:r>
      <w:r>
        <w:rPr>
          <w:rFonts w:ascii="宋体" w:hAnsi="宋体" w:cs="宋体" w:hint="eastAsia"/>
          <w:kern w:val="1"/>
          <w:sz w:val="24"/>
          <w:szCs w:val="24"/>
        </w:rPr>
        <w:t>供给</w:t>
      </w:r>
      <w:r w:rsidRPr="001D7267">
        <w:rPr>
          <w:rFonts w:ascii="宋体" w:hAnsi="宋体" w:cs="宋体" w:hint="eastAsia"/>
          <w:kern w:val="1"/>
          <w:sz w:val="24"/>
          <w:szCs w:val="24"/>
        </w:rPr>
        <w:t>中粮肉食投资有限公司</w:t>
      </w:r>
      <w:r>
        <w:rPr>
          <w:rFonts w:ascii="宋体" w:hAnsi="宋体" w:cs="Arial" w:hint="eastAsia"/>
          <w:kern w:val="1"/>
          <w:sz w:val="24"/>
          <w:szCs w:val="24"/>
        </w:rPr>
        <w:t>造成损失，本企业愿意承担相应的一切损失。</w:t>
      </w:r>
    </w:p>
    <w:p w14:paraId="74F0BFF8" w14:textId="77777777" w:rsidR="00E35276" w:rsidRDefault="00E35276" w:rsidP="00E35276">
      <w:pPr>
        <w:suppressAutoHyphens/>
        <w:spacing w:before="62" w:after="62" w:line="276" w:lineRule="auto"/>
        <w:rPr>
          <w:rFonts w:ascii="Times New Roman" w:hAnsi="Times New Roman"/>
          <w:kern w:val="1"/>
          <w:szCs w:val="24"/>
        </w:rPr>
      </w:pPr>
      <w:r>
        <w:rPr>
          <w:rFonts w:ascii="宋体" w:hAnsi="宋体" w:cs="Arial" w:hint="eastAsia"/>
          <w:kern w:val="1"/>
          <w:sz w:val="24"/>
          <w:szCs w:val="24"/>
        </w:rPr>
        <w:t>六、任何涉及工厂、产品配方、生产工艺流程或技术标准的改变必须得到</w:t>
      </w:r>
      <w:r w:rsidRPr="001D7267">
        <w:rPr>
          <w:rFonts w:ascii="宋体" w:hAnsi="宋体" w:cs="宋体" w:hint="eastAsia"/>
          <w:kern w:val="1"/>
          <w:sz w:val="24"/>
          <w:szCs w:val="24"/>
        </w:rPr>
        <w:t>中粮肉食投资有限公司</w:t>
      </w:r>
      <w:r>
        <w:rPr>
          <w:rFonts w:ascii="宋体" w:hAnsi="宋体" w:cs="Arial" w:hint="eastAsia"/>
          <w:kern w:val="1"/>
          <w:sz w:val="24"/>
          <w:szCs w:val="24"/>
        </w:rPr>
        <w:t>事先书面授权确认方可生效。</w:t>
      </w:r>
    </w:p>
    <w:p w14:paraId="530181E8" w14:textId="77777777" w:rsidR="00E35276" w:rsidRDefault="00E35276" w:rsidP="00E35276">
      <w:pPr>
        <w:suppressAutoHyphens/>
        <w:spacing w:before="62" w:after="62" w:line="276" w:lineRule="auto"/>
        <w:rPr>
          <w:rFonts w:ascii="Times New Roman" w:hAnsi="Times New Roman"/>
          <w:kern w:val="1"/>
          <w:szCs w:val="24"/>
        </w:rPr>
      </w:pPr>
      <w:r>
        <w:rPr>
          <w:rFonts w:ascii="宋体" w:hAnsi="宋体" w:cs="Arial" w:hint="eastAsia"/>
          <w:kern w:val="1"/>
          <w:sz w:val="24"/>
          <w:szCs w:val="24"/>
        </w:rPr>
        <w:t>七、如出现质量问题，本企业将在5个工作日内就该质量问题以书面形式附以相关材料（例如整改报告）与</w:t>
      </w:r>
      <w:r>
        <w:rPr>
          <w:rFonts w:ascii="宋体" w:hAnsi="宋体" w:cs="宋体" w:hint="eastAsia"/>
          <w:kern w:val="1"/>
          <w:sz w:val="24"/>
          <w:szCs w:val="24"/>
        </w:rPr>
        <w:t>供给</w:t>
      </w:r>
      <w:r w:rsidRPr="001D7267">
        <w:rPr>
          <w:rFonts w:ascii="宋体" w:hAnsi="宋体" w:cs="宋体" w:hint="eastAsia"/>
          <w:kern w:val="1"/>
          <w:sz w:val="24"/>
          <w:szCs w:val="24"/>
        </w:rPr>
        <w:t>中粮肉食投资有限公司</w:t>
      </w:r>
      <w:r>
        <w:rPr>
          <w:rFonts w:ascii="宋体" w:hAnsi="宋体" w:cs="Arial" w:hint="eastAsia"/>
          <w:kern w:val="1"/>
          <w:sz w:val="24"/>
          <w:szCs w:val="24"/>
        </w:rPr>
        <w:t>的相关采购沟通。</w:t>
      </w:r>
    </w:p>
    <w:p w14:paraId="7BE18203" w14:textId="77777777" w:rsidR="00E35276" w:rsidRDefault="00E35276" w:rsidP="00E35276">
      <w:pPr>
        <w:suppressAutoHyphens/>
        <w:spacing w:before="62" w:after="62" w:line="276" w:lineRule="auto"/>
        <w:rPr>
          <w:rFonts w:ascii="宋体" w:hAnsi="宋体" w:cs="宋体"/>
          <w:kern w:val="1"/>
          <w:sz w:val="24"/>
          <w:szCs w:val="24"/>
          <w:lang w:val="en-GB"/>
        </w:rPr>
      </w:pPr>
      <w:r>
        <w:rPr>
          <w:rFonts w:ascii="宋体" w:hAnsi="宋体" w:cs="Arial" w:hint="eastAsia"/>
          <w:kern w:val="1"/>
          <w:sz w:val="24"/>
          <w:szCs w:val="24"/>
        </w:rPr>
        <w:t>八、</w:t>
      </w:r>
      <w:r>
        <w:rPr>
          <w:rFonts w:ascii="宋体" w:hAnsi="宋体" w:cs="Arial"/>
          <w:kern w:val="1"/>
          <w:sz w:val="24"/>
          <w:szCs w:val="24"/>
        </w:rPr>
        <w:t>本企业对以上保证愿意承担法律责任。</w:t>
      </w:r>
    </w:p>
    <w:p w14:paraId="15459A0A" w14:textId="77777777" w:rsidR="00E35276" w:rsidRDefault="00E35276" w:rsidP="00E35276">
      <w:pPr>
        <w:suppressAutoHyphens/>
        <w:rPr>
          <w:rFonts w:ascii="宋体" w:hAnsi="宋体" w:cs="宋体"/>
          <w:kern w:val="1"/>
          <w:sz w:val="24"/>
          <w:szCs w:val="24"/>
          <w:lang w:val="en-GB"/>
        </w:rPr>
      </w:pPr>
    </w:p>
    <w:p w14:paraId="2A33294E" w14:textId="77777777" w:rsidR="00E35276" w:rsidRDefault="00E35276" w:rsidP="00E35276">
      <w:pPr>
        <w:suppressAutoHyphens/>
        <w:rPr>
          <w:rFonts w:ascii="宋体" w:hAnsi="宋体" w:cs="宋体"/>
          <w:kern w:val="1"/>
          <w:sz w:val="24"/>
          <w:szCs w:val="24"/>
        </w:rPr>
      </w:pPr>
    </w:p>
    <w:p w14:paraId="07C46D9B" w14:textId="77777777" w:rsidR="00E35276" w:rsidRDefault="00E35276" w:rsidP="00E35276">
      <w:pPr>
        <w:suppressAutoHyphens/>
        <w:rPr>
          <w:rFonts w:ascii="Times New Roman" w:hAnsi="Times New Roman"/>
          <w:kern w:val="1"/>
          <w:szCs w:val="24"/>
        </w:rPr>
      </w:pPr>
      <w:r>
        <w:rPr>
          <w:rFonts w:ascii="宋体" w:hAnsi="宋体" w:cs="宋体" w:hint="eastAsia"/>
          <w:kern w:val="1"/>
          <w:sz w:val="24"/>
          <w:szCs w:val="24"/>
        </w:rPr>
        <w:t>生产（经销）商法人代表签字：                         日期：</w:t>
      </w:r>
    </w:p>
    <w:p w14:paraId="15AD85BD" w14:textId="77777777" w:rsidR="00E35276" w:rsidRDefault="00E35276" w:rsidP="00E35276">
      <w:pPr>
        <w:suppressAutoHyphens/>
        <w:rPr>
          <w:rFonts w:ascii="宋体" w:hAnsi="宋体" w:cs="宋体"/>
          <w:kern w:val="1"/>
          <w:sz w:val="24"/>
          <w:szCs w:val="24"/>
        </w:rPr>
      </w:pPr>
    </w:p>
    <w:p w14:paraId="3CF06081" w14:textId="77777777" w:rsidR="00E35276" w:rsidRDefault="00E35276" w:rsidP="00E35276">
      <w:pPr>
        <w:suppressAutoHyphens/>
        <w:rPr>
          <w:rFonts w:ascii="宋体" w:hAnsi="宋体" w:cs="宋体"/>
          <w:kern w:val="1"/>
          <w:sz w:val="24"/>
          <w:szCs w:val="24"/>
        </w:rPr>
      </w:pPr>
    </w:p>
    <w:p w14:paraId="6CB2FB38" w14:textId="77777777" w:rsidR="00E35276" w:rsidRDefault="00E35276" w:rsidP="00E35276">
      <w:pPr>
        <w:suppressAutoHyphens/>
        <w:rPr>
          <w:rFonts w:ascii="Times New Roman" w:hAnsi="Times New Roman"/>
          <w:kern w:val="1"/>
          <w:szCs w:val="24"/>
        </w:rPr>
      </w:pPr>
      <w:r>
        <w:rPr>
          <w:rFonts w:ascii="宋体" w:hAnsi="宋体" w:cs="宋体" w:hint="eastAsia"/>
          <w:kern w:val="1"/>
          <w:sz w:val="24"/>
          <w:szCs w:val="24"/>
        </w:rPr>
        <w:t>企业公章（或合同章）</w:t>
      </w:r>
    </w:p>
    <w:p w14:paraId="295C82B0" w14:textId="77777777" w:rsidR="00E35276" w:rsidRDefault="00E35276" w:rsidP="00E35276">
      <w:pPr>
        <w:rPr>
          <w:rFonts w:ascii="宋体" w:hAnsi="宋体" w:cs="宋体"/>
          <w:b/>
          <w:bCs/>
          <w:szCs w:val="21"/>
          <w:lang w:bidi="ar"/>
        </w:rPr>
      </w:pPr>
    </w:p>
    <w:p w14:paraId="5D0E70C7" w14:textId="77777777" w:rsidR="00E35276" w:rsidRDefault="00E35276" w:rsidP="00E35276">
      <w:pPr>
        <w:widowControl/>
        <w:jc w:val="left"/>
        <w:rPr>
          <w:rFonts w:ascii="宋体" w:hAnsi="宋体"/>
          <w:snapToGrid w:val="0"/>
          <w:kern w:val="0"/>
          <w:sz w:val="24"/>
          <w:szCs w:val="21"/>
        </w:rPr>
      </w:pPr>
      <w:r>
        <w:rPr>
          <w:rFonts w:ascii="宋体" w:hAnsi="宋体" w:cs="宋体"/>
          <w:b/>
          <w:bCs/>
          <w:szCs w:val="21"/>
          <w:lang w:bidi="ar"/>
        </w:rPr>
        <w:br w:type="page"/>
      </w:r>
    </w:p>
    <w:p w14:paraId="0E097024" w14:textId="77777777" w:rsidR="00E35276" w:rsidRDefault="00E35276" w:rsidP="00E35276">
      <w:pPr>
        <w:widowControl/>
        <w:jc w:val="left"/>
        <w:rPr>
          <w:rFonts w:ascii="宋体" w:hAnsi="宋体" w:cs="宋体"/>
          <w:b/>
          <w:bCs/>
          <w:szCs w:val="21"/>
          <w:lang w:bidi="ar"/>
        </w:rPr>
      </w:pPr>
    </w:p>
    <w:p w14:paraId="1B1FD37F" w14:textId="77777777" w:rsidR="00E35276" w:rsidRDefault="00E35276" w:rsidP="00E35276">
      <w:pPr>
        <w:widowControl/>
        <w:jc w:val="left"/>
        <w:rPr>
          <w:rFonts w:ascii="宋体" w:hAnsi="宋体" w:cs="宋体"/>
          <w:b/>
          <w:bCs/>
          <w:szCs w:val="21"/>
          <w:lang w:bidi="ar"/>
        </w:rPr>
      </w:pPr>
    </w:p>
    <w:p w14:paraId="2F016E61" w14:textId="77777777" w:rsidR="00E35276" w:rsidRDefault="00E35276" w:rsidP="00E35276">
      <w:pPr>
        <w:snapToGrid w:val="0"/>
        <w:spacing w:line="360" w:lineRule="auto"/>
        <w:rPr>
          <w:rFonts w:ascii="黑体" w:eastAsia="黑体" w:hAnsi="黑体"/>
          <w:snapToGrid w:val="0"/>
          <w:kern w:val="0"/>
          <w:sz w:val="24"/>
          <w:lang w:bidi="en-US"/>
        </w:rPr>
      </w:pPr>
      <w:r>
        <w:rPr>
          <w:rFonts w:ascii="黑体" w:eastAsia="黑体" w:hAnsi="黑体" w:hint="eastAsia"/>
          <w:snapToGrid w:val="0"/>
          <w:kern w:val="0"/>
          <w:sz w:val="24"/>
          <w:lang w:bidi="en-US"/>
        </w:rPr>
        <w:t>附件6</w:t>
      </w:r>
    </w:p>
    <w:p w14:paraId="64F43E67" w14:textId="77777777" w:rsidR="00E35276" w:rsidRDefault="00E35276" w:rsidP="00E35276">
      <w:pPr>
        <w:snapToGrid w:val="0"/>
        <w:spacing w:line="360" w:lineRule="auto"/>
        <w:jc w:val="center"/>
        <w:rPr>
          <w:rFonts w:ascii="黑体" w:eastAsia="黑体" w:hAnsi="黑体"/>
          <w:b/>
          <w:snapToGrid w:val="0"/>
          <w:sz w:val="36"/>
          <w:lang w:bidi="en-US"/>
        </w:rPr>
      </w:pPr>
      <w:r>
        <w:rPr>
          <w:rFonts w:ascii="黑体" w:eastAsia="黑体" w:hAnsi="黑体" w:hint="eastAsia"/>
          <w:b/>
          <w:snapToGrid w:val="0"/>
          <w:sz w:val="36"/>
          <w:lang w:bidi="en-US"/>
        </w:rPr>
        <w:t>业绩列表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1"/>
        <w:gridCol w:w="935"/>
        <w:gridCol w:w="2460"/>
        <w:gridCol w:w="1061"/>
        <w:gridCol w:w="1083"/>
        <w:gridCol w:w="1061"/>
        <w:gridCol w:w="1025"/>
      </w:tblGrid>
      <w:tr w:rsidR="00E35276" w14:paraId="2A484CC3" w14:textId="77777777" w:rsidTr="0061739A">
        <w:tc>
          <w:tcPr>
            <w:tcW w:w="675" w:type="dxa"/>
            <w:vAlign w:val="center"/>
          </w:tcPr>
          <w:p w14:paraId="090AD3FB" w14:textId="77777777" w:rsidR="00E35276" w:rsidRDefault="00E35276" w:rsidP="0061739A">
            <w:pPr>
              <w:widowControl/>
              <w:jc w:val="center"/>
              <w:rPr>
                <w:rFonts w:ascii="宋体" w:hAnsi="宋体" w:cs="宋体"/>
                <w:b/>
                <w:bCs/>
                <w:szCs w:val="21"/>
                <w:lang w:bidi="ar"/>
              </w:rPr>
            </w:pPr>
            <w:r>
              <w:rPr>
                <w:rFonts w:ascii="宋体" w:hAnsi="宋体" w:cs="宋体" w:hint="eastAsia"/>
                <w:b/>
                <w:bCs/>
                <w:szCs w:val="21"/>
                <w:lang w:bidi="ar"/>
              </w:rPr>
              <w:t>序号</w:t>
            </w:r>
          </w:p>
        </w:tc>
        <w:tc>
          <w:tcPr>
            <w:tcW w:w="993" w:type="dxa"/>
            <w:vAlign w:val="center"/>
          </w:tcPr>
          <w:p w14:paraId="7F73007F" w14:textId="77777777" w:rsidR="00E35276" w:rsidRDefault="00E35276" w:rsidP="0061739A">
            <w:pPr>
              <w:widowControl/>
              <w:jc w:val="center"/>
              <w:rPr>
                <w:rFonts w:ascii="宋体" w:hAnsi="宋体" w:cs="宋体"/>
                <w:b/>
                <w:bCs/>
                <w:szCs w:val="21"/>
                <w:lang w:bidi="ar"/>
              </w:rPr>
            </w:pPr>
            <w:r>
              <w:rPr>
                <w:rFonts w:ascii="宋体" w:hAnsi="宋体" w:cs="宋体" w:hint="eastAsia"/>
                <w:b/>
                <w:bCs/>
                <w:szCs w:val="21"/>
                <w:lang w:bidi="ar"/>
              </w:rPr>
              <w:t>业绩类型</w:t>
            </w:r>
          </w:p>
        </w:tc>
        <w:tc>
          <w:tcPr>
            <w:tcW w:w="2693" w:type="dxa"/>
            <w:vAlign w:val="center"/>
          </w:tcPr>
          <w:p w14:paraId="79E710CD" w14:textId="77777777" w:rsidR="00E35276" w:rsidRDefault="00E35276" w:rsidP="0061739A">
            <w:pPr>
              <w:widowControl/>
              <w:jc w:val="center"/>
              <w:rPr>
                <w:rFonts w:ascii="宋体" w:hAnsi="宋体" w:cs="宋体"/>
                <w:b/>
                <w:bCs/>
                <w:szCs w:val="21"/>
                <w:lang w:bidi="ar"/>
              </w:rPr>
            </w:pPr>
            <w:r>
              <w:rPr>
                <w:rFonts w:ascii="宋体" w:hAnsi="宋体" w:cs="宋体" w:hint="eastAsia"/>
                <w:b/>
                <w:bCs/>
                <w:szCs w:val="21"/>
                <w:lang w:bidi="ar"/>
              </w:rPr>
              <w:t>业绩名称</w:t>
            </w:r>
          </w:p>
        </w:tc>
        <w:tc>
          <w:tcPr>
            <w:tcW w:w="1134" w:type="dxa"/>
            <w:tcBorders>
              <w:top w:val="single" w:sz="4" w:space="0" w:color="auto"/>
              <w:left w:val="single" w:sz="4" w:space="0" w:color="auto"/>
              <w:bottom w:val="single" w:sz="4" w:space="0" w:color="auto"/>
              <w:right w:val="single" w:sz="4" w:space="0" w:color="auto"/>
            </w:tcBorders>
            <w:vAlign w:val="center"/>
          </w:tcPr>
          <w:p w14:paraId="307C94AA" w14:textId="77777777" w:rsidR="00E35276" w:rsidRDefault="00E35276" w:rsidP="0061739A">
            <w:pPr>
              <w:widowControl/>
              <w:jc w:val="center"/>
              <w:rPr>
                <w:rFonts w:ascii="宋体" w:hAnsi="宋体" w:cs="宋体"/>
                <w:b/>
                <w:bCs/>
                <w:szCs w:val="21"/>
                <w:lang w:bidi="ar"/>
              </w:rPr>
            </w:pPr>
            <w:r>
              <w:rPr>
                <w:rFonts w:ascii="宋体" w:hAnsi="宋体" w:cs="宋体" w:hint="eastAsia"/>
                <w:b/>
                <w:bCs/>
                <w:szCs w:val="21"/>
                <w:lang w:bidi="ar"/>
              </w:rPr>
              <w:t>时间</w:t>
            </w:r>
          </w:p>
        </w:tc>
        <w:tc>
          <w:tcPr>
            <w:tcW w:w="1134" w:type="dxa"/>
            <w:tcBorders>
              <w:top w:val="single" w:sz="4" w:space="0" w:color="auto"/>
              <w:left w:val="single" w:sz="4" w:space="0" w:color="auto"/>
              <w:bottom w:val="single" w:sz="4" w:space="0" w:color="auto"/>
              <w:right w:val="single" w:sz="4" w:space="0" w:color="auto"/>
            </w:tcBorders>
            <w:vAlign w:val="center"/>
          </w:tcPr>
          <w:p w14:paraId="366011E7" w14:textId="77777777" w:rsidR="00E35276" w:rsidRDefault="00E35276" w:rsidP="0061739A">
            <w:pPr>
              <w:widowControl/>
              <w:jc w:val="center"/>
              <w:rPr>
                <w:rFonts w:ascii="宋体" w:hAnsi="宋体" w:cs="宋体"/>
                <w:b/>
                <w:bCs/>
                <w:szCs w:val="21"/>
                <w:lang w:bidi="ar"/>
              </w:rPr>
            </w:pPr>
            <w:r>
              <w:rPr>
                <w:rFonts w:ascii="宋体" w:hAnsi="宋体" w:cs="宋体" w:hint="eastAsia"/>
                <w:b/>
                <w:bCs/>
                <w:szCs w:val="21"/>
                <w:lang w:bidi="ar"/>
              </w:rPr>
              <w:t>金额</w:t>
            </w:r>
          </w:p>
          <w:p w14:paraId="1E9BA416" w14:textId="77777777" w:rsidR="00E35276" w:rsidRDefault="00E35276" w:rsidP="0061739A">
            <w:pPr>
              <w:widowControl/>
              <w:jc w:val="center"/>
              <w:rPr>
                <w:rFonts w:ascii="宋体" w:hAnsi="宋体" w:cs="宋体"/>
                <w:b/>
                <w:bCs/>
                <w:szCs w:val="21"/>
                <w:lang w:bidi="ar"/>
              </w:rPr>
            </w:pPr>
            <w:r>
              <w:rPr>
                <w:rFonts w:ascii="宋体" w:hAnsi="宋体" w:cs="宋体" w:hint="eastAsia"/>
                <w:b/>
                <w:bCs/>
                <w:szCs w:val="21"/>
                <w:lang w:bidi="ar"/>
              </w:rPr>
              <w:t>（万元）</w:t>
            </w:r>
          </w:p>
        </w:tc>
        <w:tc>
          <w:tcPr>
            <w:tcW w:w="1134" w:type="dxa"/>
            <w:tcBorders>
              <w:top w:val="single" w:sz="4" w:space="0" w:color="auto"/>
              <w:left w:val="single" w:sz="4" w:space="0" w:color="auto"/>
              <w:bottom w:val="single" w:sz="4" w:space="0" w:color="auto"/>
              <w:right w:val="single" w:sz="4" w:space="0" w:color="auto"/>
            </w:tcBorders>
            <w:vAlign w:val="center"/>
          </w:tcPr>
          <w:p w14:paraId="53F29950" w14:textId="77777777" w:rsidR="00E35276" w:rsidRDefault="00E35276" w:rsidP="0061739A">
            <w:pPr>
              <w:widowControl/>
              <w:jc w:val="center"/>
              <w:rPr>
                <w:rFonts w:ascii="宋体" w:hAnsi="宋体" w:cs="宋体"/>
                <w:b/>
                <w:bCs/>
                <w:szCs w:val="21"/>
                <w:lang w:bidi="ar"/>
              </w:rPr>
            </w:pPr>
            <w:r>
              <w:rPr>
                <w:rFonts w:ascii="宋体" w:hAnsi="宋体" w:cs="宋体" w:hint="eastAsia"/>
                <w:b/>
                <w:bCs/>
                <w:szCs w:val="21"/>
                <w:lang w:bidi="ar"/>
              </w:rPr>
              <w:t>运输品</w:t>
            </w:r>
          </w:p>
          <w:p w14:paraId="1CF06A2E" w14:textId="77777777" w:rsidR="00E35276" w:rsidRDefault="00E35276" w:rsidP="0061739A">
            <w:pPr>
              <w:widowControl/>
              <w:jc w:val="center"/>
              <w:rPr>
                <w:rFonts w:ascii="宋体" w:hAnsi="宋体" w:cs="宋体"/>
                <w:b/>
                <w:bCs/>
                <w:szCs w:val="21"/>
                <w:lang w:bidi="ar"/>
              </w:rPr>
            </w:pPr>
            <w:r>
              <w:rPr>
                <w:rFonts w:ascii="宋体" w:hAnsi="宋体" w:cs="宋体" w:hint="eastAsia"/>
                <w:b/>
                <w:bCs/>
                <w:szCs w:val="21"/>
                <w:lang w:bidi="ar"/>
              </w:rPr>
              <w:t>类型</w:t>
            </w:r>
          </w:p>
        </w:tc>
        <w:tc>
          <w:tcPr>
            <w:tcW w:w="1093" w:type="dxa"/>
            <w:vAlign w:val="center"/>
          </w:tcPr>
          <w:p w14:paraId="4E263190" w14:textId="77777777" w:rsidR="00E35276" w:rsidRDefault="00E35276" w:rsidP="0061739A">
            <w:pPr>
              <w:widowControl/>
              <w:jc w:val="center"/>
              <w:rPr>
                <w:rFonts w:ascii="宋体" w:hAnsi="宋体" w:cs="宋体"/>
                <w:b/>
                <w:bCs/>
                <w:szCs w:val="21"/>
                <w:lang w:bidi="ar"/>
              </w:rPr>
            </w:pPr>
            <w:r>
              <w:rPr>
                <w:rFonts w:ascii="宋体" w:hAnsi="宋体" w:cs="宋体" w:hint="eastAsia"/>
                <w:b/>
                <w:bCs/>
                <w:szCs w:val="21"/>
                <w:lang w:bidi="ar"/>
              </w:rPr>
              <w:t>备注</w:t>
            </w:r>
          </w:p>
        </w:tc>
      </w:tr>
      <w:tr w:rsidR="00E35276" w14:paraId="01647D99" w14:textId="77777777" w:rsidTr="0061739A">
        <w:tc>
          <w:tcPr>
            <w:tcW w:w="675" w:type="dxa"/>
            <w:vAlign w:val="center"/>
          </w:tcPr>
          <w:p w14:paraId="32B59A73" w14:textId="77777777" w:rsidR="00E35276" w:rsidRDefault="00E35276" w:rsidP="0061739A">
            <w:pPr>
              <w:widowControl/>
              <w:jc w:val="center"/>
              <w:rPr>
                <w:rFonts w:ascii="宋体" w:hAnsi="宋体" w:cs="宋体"/>
                <w:bCs/>
                <w:szCs w:val="21"/>
                <w:lang w:bidi="ar"/>
              </w:rPr>
            </w:pPr>
            <w:r>
              <w:rPr>
                <w:rFonts w:ascii="宋体" w:hAnsi="宋体" w:cs="宋体" w:hint="eastAsia"/>
                <w:bCs/>
                <w:szCs w:val="21"/>
                <w:lang w:bidi="ar"/>
              </w:rPr>
              <w:t>1</w:t>
            </w:r>
          </w:p>
        </w:tc>
        <w:tc>
          <w:tcPr>
            <w:tcW w:w="993" w:type="dxa"/>
            <w:vMerge w:val="restart"/>
            <w:vAlign w:val="center"/>
          </w:tcPr>
          <w:p w14:paraId="7BF2FDCC" w14:textId="77777777" w:rsidR="00E35276" w:rsidRDefault="00E35276" w:rsidP="0061739A">
            <w:pPr>
              <w:widowControl/>
              <w:jc w:val="center"/>
              <w:rPr>
                <w:rFonts w:ascii="宋体" w:hAnsi="宋体" w:cs="宋体"/>
                <w:bCs/>
                <w:szCs w:val="21"/>
                <w:lang w:bidi="ar"/>
              </w:rPr>
            </w:pPr>
            <w:r>
              <w:rPr>
                <w:rFonts w:ascii="宋体" w:hAnsi="宋体" w:cs="宋体" w:hint="eastAsia"/>
                <w:bCs/>
                <w:szCs w:val="21"/>
                <w:lang w:bidi="ar"/>
              </w:rPr>
              <w:t>通用业绩要求</w:t>
            </w:r>
          </w:p>
        </w:tc>
        <w:tc>
          <w:tcPr>
            <w:tcW w:w="2693" w:type="dxa"/>
            <w:vAlign w:val="center"/>
          </w:tcPr>
          <w:p w14:paraId="33FF7B03" w14:textId="77777777" w:rsidR="00E35276" w:rsidRDefault="00E35276" w:rsidP="0061739A">
            <w:pPr>
              <w:widowControl/>
              <w:jc w:val="center"/>
              <w:rPr>
                <w:rFonts w:ascii="宋体" w:hAnsi="宋体" w:cs="宋体"/>
                <w:bCs/>
                <w:szCs w:val="21"/>
                <w:lang w:bidi="ar"/>
              </w:rPr>
            </w:pPr>
          </w:p>
        </w:tc>
        <w:tc>
          <w:tcPr>
            <w:tcW w:w="1134" w:type="dxa"/>
            <w:tcBorders>
              <w:top w:val="single" w:sz="4" w:space="0" w:color="auto"/>
              <w:left w:val="single" w:sz="4" w:space="0" w:color="auto"/>
              <w:bottom w:val="single" w:sz="4" w:space="0" w:color="auto"/>
              <w:right w:val="single" w:sz="4" w:space="0" w:color="auto"/>
            </w:tcBorders>
            <w:vAlign w:val="center"/>
          </w:tcPr>
          <w:p w14:paraId="6B1EFE53" w14:textId="77777777" w:rsidR="00E35276" w:rsidRDefault="00E35276" w:rsidP="0061739A">
            <w:pPr>
              <w:widowControl/>
              <w:jc w:val="center"/>
              <w:rPr>
                <w:rFonts w:ascii="宋体" w:hAnsi="宋体" w:cs="宋体"/>
                <w:bCs/>
                <w:szCs w:val="21"/>
                <w:lang w:bidi="ar"/>
              </w:rPr>
            </w:pPr>
          </w:p>
        </w:tc>
        <w:tc>
          <w:tcPr>
            <w:tcW w:w="1134" w:type="dxa"/>
            <w:tcBorders>
              <w:top w:val="single" w:sz="4" w:space="0" w:color="auto"/>
              <w:left w:val="single" w:sz="4" w:space="0" w:color="auto"/>
              <w:bottom w:val="single" w:sz="4" w:space="0" w:color="auto"/>
              <w:right w:val="single" w:sz="4" w:space="0" w:color="auto"/>
            </w:tcBorders>
            <w:vAlign w:val="center"/>
          </w:tcPr>
          <w:p w14:paraId="1F0FA6FF" w14:textId="77777777" w:rsidR="00E35276" w:rsidRDefault="00E35276" w:rsidP="0061739A">
            <w:pPr>
              <w:widowControl/>
              <w:jc w:val="center"/>
              <w:rPr>
                <w:rFonts w:ascii="宋体" w:hAnsi="宋体" w:cs="宋体"/>
                <w:bCs/>
                <w:szCs w:val="21"/>
                <w:lang w:bidi="ar"/>
              </w:rPr>
            </w:pPr>
          </w:p>
        </w:tc>
        <w:tc>
          <w:tcPr>
            <w:tcW w:w="1134" w:type="dxa"/>
            <w:tcBorders>
              <w:top w:val="single" w:sz="4" w:space="0" w:color="auto"/>
              <w:left w:val="single" w:sz="4" w:space="0" w:color="auto"/>
              <w:bottom w:val="single" w:sz="4" w:space="0" w:color="auto"/>
              <w:right w:val="single" w:sz="4" w:space="0" w:color="auto"/>
            </w:tcBorders>
            <w:vAlign w:val="center"/>
          </w:tcPr>
          <w:p w14:paraId="36864D65" w14:textId="77777777" w:rsidR="00E35276" w:rsidRDefault="00E35276" w:rsidP="0061739A">
            <w:pPr>
              <w:widowControl/>
              <w:jc w:val="center"/>
              <w:rPr>
                <w:rFonts w:ascii="宋体" w:hAnsi="宋体" w:cs="宋体"/>
                <w:bCs/>
                <w:szCs w:val="21"/>
                <w:lang w:bidi="ar"/>
              </w:rPr>
            </w:pPr>
          </w:p>
        </w:tc>
        <w:tc>
          <w:tcPr>
            <w:tcW w:w="1093" w:type="dxa"/>
            <w:vAlign w:val="center"/>
          </w:tcPr>
          <w:p w14:paraId="5953DD7A" w14:textId="77777777" w:rsidR="00E35276" w:rsidRDefault="00E35276" w:rsidP="0061739A">
            <w:pPr>
              <w:widowControl/>
              <w:jc w:val="center"/>
              <w:rPr>
                <w:rFonts w:ascii="宋体" w:hAnsi="宋体" w:cs="宋体"/>
                <w:bCs/>
                <w:szCs w:val="21"/>
                <w:lang w:bidi="ar"/>
              </w:rPr>
            </w:pPr>
          </w:p>
        </w:tc>
      </w:tr>
      <w:tr w:rsidR="00E35276" w14:paraId="102345EF" w14:textId="77777777" w:rsidTr="0061739A">
        <w:tc>
          <w:tcPr>
            <w:tcW w:w="675" w:type="dxa"/>
            <w:vAlign w:val="center"/>
          </w:tcPr>
          <w:p w14:paraId="0732F5C2" w14:textId="77777777" w:rsidR="00E35276" w:rsidRDefault="00E35276" w:rsidP="0061739A">
            <w:pPr>
              <w:widowControl/>
              <w:jc w:val="center"/>
              <w:rPr>
                <w:rFonts w:ascii="宋体" w:hAnsi="宋体" w:cs="宋体"/>
                <w:bCs/>
                <w:szCs w:val="21"/>
                <w:lang w:bidi="ar"/>
              </w:rPr>
            </w:pPr>
            <w:r>
              <w:rPr>
                <w:rFonts w:ascii="宋体" w:hAnsi="宋体" w:cs="宋体" w:hint="eastAsia"/>
                <w:bCs/>
                <w:szCs w:val="21"/>
                <w:lang w:bidi="ar"/>
              </w:rPr>
              <w:t>2</w:t>
            </w:r>
          </w:p>
        </w:tc>
        <w:tc>
          <w:tcPr>
            <w:tcW w:w="993" w:type="dxa"/>
            <w:vMerge/>
            <w:vAlign w:val="center"/>
          </w:tcPr>
          <w:p w14:paraId="490AB62B" w14:textId="77777777" w:rsidR="00E35276" w:rsidRDefault="00E35276" w:rsidP="0061739A">
            <w:pPr>
              <w:widowControl/>
              <w:jc w:val="center"/>
              <w:rPr>
                <w:rFonts w:ascii="宋体" w:hAnsi="宋体" w:cs="宋体"/>
                <w:bCs/>
                <w:szCs w:val="21"/>
                <w:lang w:bidi="ar"/>
              </w:rPr>
            </w:pPr>
          </w:p>
        </w:tc>
        <w:tc>
          <w:tcPr>
            <w:tcW w:w="2693" w:type="dxa"/>
            <w:vAlign w:val="center"/>
          </w:tcPr>
          <w:p w14:paraId="3AFB78C9" w14:textId="77777777" w:rsidR="00E35276" w:rsidRDefault="00E35276" w:rsidP="0061739A">
            <w:pPr>
              <w:widowControl/>
              <w:jc w:val="center"/>
              <w:rPr>
                <w:rFonts w:ascii="宋体" w:hAnsi="宋体" w:cs="宋体"/>
                <w:bCs/>
                <w:szCs w:val="21"/>
                <w:lang w:bidi="ar"/>
              </w:rPr>
            </w:pPr>
          </w:p>
        </w:tc>
        <w:tc>
          <w:tcPr>
            <w:tcW w:w="1134" w:type="dxa"/>
            <w:tcBorders>
              <w:top w:val="single" w:sz="4" w:space="0" w:color="auto"/>
              <w:left w:val="single" w:sz="4" w:space="0" w:color="auto"/>
              <w:bottom w:val="single" w:sz="4" w:space="0" w:color="auto"/>
              <w:right w:val="single" w:sz="4" w:space="0" w:color="auto"/>
            </w:tcBorders>
            <w:vAlign w:val="center"/>
          </w:tcPr>
          <w:p w14:paraId="5C557B0E" w14:textId="77777777" w:rsidR="00E35276" w:rsidRDefault="00E35276" w:rsidP="0061739A">
            <w:pPr>
              <w:widowControl/>
              <w:jc w:val="center"/>
              <w:rPr>
                <w:rFonts w:ascii="宋体" w:hAnsi="宋体" w:cs="宋体"/>
                <w:bCs/>
                <w:szCs w:val="21"/>
                <w:lang w:bidi="ar"/>
              </w:rPr>
            </w:pPr>
          </w:p>
        </w:tc>
        <w:tc>
          <w:tcPr>
            <w:tcW w:w="1134" w:type="dxa"/>
            <w:tcBorders>
              <w:top w:val="single" w:sz="4" w:space="0" w:color="auto"/>
              <w:left w:val="single" w:sz="4" w:space="0" w:color="auto"/>
              <w:bottom w:val="single" w:sz="4" w:space="0" w:color="auto"/>
              <w:right w:val="single" w:sz="4" w:space="0" w:color="auto"/>
            </w:tcBorders>
            <w:vAlign w:val="center"/>
          </w:tcPr>
          <w:p w14:paraId="565E9F3A" w14:textId="77777777" w:rsidR="00E35276" w:rsidRDefault="00E35276" w:rsidP="0061739A">
            <w:pPr>
              <w:widowControl/>
              <w:jc w:val="center"/>
              <w:rPr>
                <w:rFonts w:ascii="宋体" w:hAnsi="宋体" w:cs="宋体"/>
                <w:bCs/>
                <w:szCs w:val="21"/>
                <w:lang w:bidi="ar"/>
              </w:rPr>
            </w:pPr>
          </w:p>
        </w:tc>
        <w:tc>
          <w:tcPr>
            <w:tcW w:w="1134" w:type="dxa"/>
            <w:tcBorders>
              <w:top w:val="single" w:sz="4" w:space="0" w:color="auto"/>
              <w:left w:val="single" w:sz="4" w:space="0" w:color="auto"/>
              <w:bottom w:val="single" w:sz="4" w:space="0" w:color="auto"/>
              <w:right w:val="single" w:sz="4" w:space="0" w:color="auto"/>
            </w:tcBorders>
            <w:vAlign w:val="center"/>
          </w:tcPr>
          <w:p w14:paraId="070F576E" w14:textId="77777777" w:rsidR="00E35276" w:rsidRDefault="00E35276" w:rsidP="0061739A">
            <w:pPr>
              <w:widowControl/>
              <w:jc w:val="center"/>
              <w:rPr>
                <w:rFonts w:ascii="宋体" w:hAnsi="宋体" w:cs="宋体"/>
                <w:bCs/>
                <w:szCs w:val="21"/>
                <w:lang w:bidi="ar"/>
              </w:rPr>
            </w:pPr>
          </w:p>
        </w:tc>
        <w:tc>
          <w:tcPr>
            <w:tcW w:w="1093" w:type="dxa"/>
            <w:vAlign w:val="center"/>
          </w:tcPr>
          <w:p w14:paraId="7299C4E4" w14:textId="77777777" w:rsidR="00E35276" w:rsidRDefault="00E35276" w:rsidP="0061739A">
            <w:pPr>
              <w:widowControl/>
              <w:jc w:val="center"/>
              <w:rPr>
                <w:rFonts w:ascii="宋体" w:hAnsi="宋体" w:cs="宋体"/>
                <w:bCs/>
                <w:szCs w:val="21"/>
                <w:lang w:bidi="ar"/>
              </w:rPr>
            </w:pPr>
          </w:p>
        </w:tc>
      </w:tr>
      <w:tr w:rsidR="00E35276" w14:paraId="0E68CE56" w14:textId="77777777" w:rsidTr="0061739A">
        <w:tc>
          <w:tcPr>
            <w:tcW w:w="675" w:type="dxa"/>
            <w:vAlign w:val="center"/>
          </w:tcPr>
          <w:p w14:paraId="343E92E7" w14:textId="77777777" w:rsidR="00E35276" w:rsidRDefault="00E35276" w:rsidP="0061739A">
            <w:pPr>
              <w:widowControl/>
              <w:jc w:val="center"/>
              <w:rPr>
                <w:rFonts w:ascii="宋体" w:hAnsi="宋体" w:cs="宋体"/>
                <w:bCs/>
                <w:szCs w:val="21"/>
                <w:lang w:bidi="ar"/>
              </w:rPr>
            </w:pPr>
            <w:r>
              <w:rPr>
                <w:rFonts w:ascii="宋体" w:hAnsi="宋体" w:cs="宋体" w:hint="eastAsia"/>
                <w:bCs/>
                <w:szCs w:val="21"/>
                <w:lang w:bidi="ar"/>
              </w:rPr>
              <w:t>3</w:t>
            </w:r>
          </w:p>
        </w:tc>
        <w:tc>
          <w:tcPr>
            <w:tcW w:w="993" w:type="dxa"/>
            <w:vMerge w:val="restart"/>
            <w:vAlign w:val="center"/>
          </w:tcPr>
          <w:p w14:paraId="5F9680C8" w14:textId="77777777" w:rsidR="00E35276" w:rsidRDefault="00E35276" w:rsidP="0061739A">
            <w:pPr>
              <w:jc w:val="center"/>
              <w:rPr>
                <w:rFonts w:ascii="宋体" w:hAnsi="宋体" w:cs="宋体"/>
                <w:bCs/>
                <w:szCs w:val="21"/>
                <w:lang w:bidi="ar"/>
              </w:rPr>
            </w:pPr>
            <w:r>
              <w:rPr>
                <w:rFonts w:ascii="宋体" w:hAnsi="宋体" w:cs="宋体" w:hint="eastAsia"/>
                <w:bCs/>
                <w:szCs w:val="21"/>
                <w:lang w:bidi="ar"/>
              </w:rPr>
              <w:t>专用业绩要求</w:t>
            </w:r>
          </w:p>
        </w:tc>
        <w:tc>
          <w:tcPr>
            <w:tcW w:w="2693" w:type="dxa"/>
            <w:vAlign w:val="center"/>
          </w:tcPr>
          <w:p w14:paraId="2BD762D5" w14:textId="77777777" w:rsidR="00E35276" w:rsidRDefault="00E35276" w:rsidP="0061739A">
            <w:pPr>
              <w:widowControl/>
              <w:jc w:val="center"/>
              <w:rPr>
                <w:rFonts w:ascii="宋体" w:hAnsi="宋体" w:cs="宋体"/>
                <w:bCs/>
                <w:szCs w:val="21"/>
                <w:lang w:bidi="ar"/>
              </w:rPr>
            </w:pPr>
          </w:p>
        </w:tc>
        <w:tc>
          <w:tcPr>
            <w:tcW w:w="1134" w:type="dxa"/>
            <w:tcBorders>
              <w:top w:val="single" w:sz="4" w:space="0" w:color="auto"/>
              <w:left w:val="single" w:sz="4" w:space="0" w:color="auto"/>
              <w:bottom w:val="single" w:sz="4" w:space="0" w:color="auto"/>
              <w:right w:val="single" w:sz="4" w:space="0" w:color="auto"/>
            </w:tcBorders>
            <w:vAlign w:val="center"/>
          </w:tcPr>
          <w:p w14:paraId="00F7479F" w14:textId="77777777" w:rsidR="00E35276" w:rsidRDefault="00E35276" w:rsidP="0061739A">
            <w:pPr>
              <w:widowControl/>
              <w:jc w:val="center"/>
              <w:rPr>
                <w:rFonts w:ascii="宋体" w:hAnsi="宋体" w:cs="宋体"/>
                <w:bCs/>
                <w:szCs w:val="21"/>
                <w:lang w:bidi="ar"/>
              </w:rPr>
            </w:pPr>
          </w:p>
        </w:tc>
        <w:tc>
          <w:tcPr>
            <w:tcW w:w="1134" w:type="dxa"/>
            <w:tcBorders>
              <w:top w:val="single" w:sz="4" w:space="0" w:color="auto"/>
              <w:left w:val="single" w:sz="4" w:space="0" w:color="auto"/>
              <w:bottom w:val="single" w:sz="4" w:space="0" w:color="auto"/>
              <w:right w:val="single" w:sz="4" w:space="0" w:color="auto"/>
            </w:tcBorders>
            <w:vAlign w:val="center"/>
          </w:tcPr>
          <w:p w14:paraId="298341C1" w14:textId="77777777" w:rsidR="00E35276" w:rsidRDefault="00E35276" w:rsidP="0061739A">
            <w:pPr>
              <w:widowControl/>
              <w:jc w:val="center"/>
              <w:rPr>
                <w:rFonts w:ascii="宋体" w:hAnsi="宋体" w:cs="宋体"/>
                <w:bCs/>
                <w:szCs w:val="21"/>
                <w:lang w:bidi="ar"/>
              </w:rPr>
            </w:pPr>
          </w:p>
        </w:tc>
        <w:tc>
          <w:tcPr>
            <w:tcW w:w="1134" w:type="dxa"/>
            <w:tcBorders>
              <w:top w:val="single" w:sz="4" w:space="0" w:color="auto"/>
              <w:left w:val="single" w:sz="4" w:space="0" w:color="auto"/>
              <w:bottom w:val="single" w:sz="4" w:space="0" w:color="auto"/>
              <w:right w:val="single" w:sz="4" w:space="0" w:color="auto"/>
            </w:tcBorders>
            <w:vAlign w:val="center"/>
          </w:tcPr>
          <w:p w14:paraId="2B7E5C49" w14:textId="77777777" w:rsidR="00E35276" w:rsidRDefault="00E35276" w:rsidP="0061739A">
            <w:pPr>
              <w:widowControl/>
              <w:jc w:val="center"/>
              <w:rPr>
                <w:rFonts w:ascii="宋体" w:hAnsi="宋体" w:cs="宋体"/>
                <w:bCs/>
                <w:szCs w:val="21"/>
                <w:lang w:bidi="ar"/>
              </w:rPr>
            </w:pPr>
          </w:p>
        </w:tc>
        <w:tc>
          <w:tcPr>
            <w:tcW w:w="1093" w:type="dxa"/>
            <w:vAlign w:val="center"/>
          </w:tcPr>
          <w:p w14:paraId="29A73353" w14:textId="77777777" w:rsidR="00E35276" w:rsidRDefault="00E35276" w:rsidP="0061739A">
            <w:pPr>
              <w:widowControl/>
              <w:jc w:val="center"/>
              <w:rPr>
                <w:rFonts w:ascii="宋体" w:hAnsi="宋体" w:cs="宋体"/>
                <w:bCs/>
                <w:szCs w:val="21"/>
                <w:lang w:bidi="ar"/>
              </w:rPr>
            </w:pPr>
          </w:p>
        </w:tc>
      </w:tr>
      <w:tr w:rsidR="00E35276" w14:paraId="56D1D518" w14:textId="77777777" w:rsidTr="0061739A">
        <w:tc>
          <w:tcPr>
            <w:tcW w:w="675" w:type="dxa"/>
            <w:vAlign w:val="center"/>
          </w:tcPr>
          <w:p w14:paraId="65C06689" w14:textId="77777777" w:rsidR="00E35276" w:rsidRDefault="00E35276" w:rsidP="0061739A">
            <w:pPr>
              <w:widowControl/>
              <w:jc w:val="center"/>
              <w:rPr>
                <w:rFonts w:ascii="宋体" w:hAnsi="宋体" w:cs="宋体"/>
                <w:bCs/>
                <w:szCs w:val="21"/>
                <w:lang w:bidi="ar"/>
              </w:rPr>
            </w:pPr>
            <w:r>
              <w:rPr>
                <w:rFonts w:ascii="宋体" w:hAnsi="宋体" w:cs="宋体" w:hint="eastAsia"/>
                <w:bCs/>
                <w:szCs w:val="21"/>
                <w:lang w:bidi="ar"/>
              </w:rPr>
              <w:t>4</w:t>
            </w:r>
          </w:p>
        </w:tc>
        <w:tc>
          <w:tcPr>
            <w:tcW w:w="993" w:type="dxa"/>
            <w:vMerge/>
            <w:vAlign w:val="center"/>
          </w:tcPr>
          <w:p w14:paraId="212A7B30" w14:textId="77777777" w:rsidR="00E35276" w:rsidRDefault="00E35276" w:rsidP="0061739A">
            <w:pPr>
              <w:jc w:val="center"/>
              <w:rPr>
                <w:rFonts w:ascii="宋体" w:hAnsi="宋体" w:cs="宋体"/>
                <w:bCs/>
                <w:szCs w:val="21"/>
                <w:lang w:bidi="ar"/>
              </w:rPr>
            </w:pPr>
          </w:p>
        </w:tc>
        <w:tc>
          <w:tcPr>
            <w:tcW w:w="2693" w:type="dxa"/>
            <w:vAlign w:val="center"/>
          </w:tcPr>
          <w:p w14:paraId="75C4A153" w14:textId="77777777" w:rsidR="00E35276" w:rsidRDefault="00E35276" w:rsidP="0061739A">
            <w:pPr>
              <w:widowControl/>
              <w:jc w:val="center"/>
              <w:rPr>
                <w:rFonts w:ascii="宋体" w:hAnsi="宋体" w:cs="宋体"/>
                <w:bCs/>
                <w:szCs w:val="21"/>
                <w:lang w:bidi="ar"/>
              </w:rPr>
            </w:pPr>
          </w:p>
        </w:tc>
        <w:tc>
          <w:tcPr>
            <w:tcW w:w="1134" w:type="dxa"/>
            <w:tcBorders>
              <w:top w:val="single" w:sz="4" w:space="0" w:color="auto"/>
              <w:left w:val="single" w:sz="4" w:space="0" w:color="auto"/>
              <w:bottom w:val="single" w:sz="4" w:space="0" w:color="auto"/>
              <w:right w:val="single" w:sz="4" w:space="0" w:color="auto"/>
            </w:tcBorders>
            <w:vAlign w:val="center"/>
          </w:tcPr>
          <w:p w14:paraId="136DD289" w14:textId="77777777" w:rsidR="00E35276" w:rsidRDefault="00E35276" w:rsidP="0061739A">
            <w:pPr>
              <w:widowControl/>
              <w:jc w:val="center"/>
              <w:rPr>
                <w:rFonts w:ascii="宋体" w:hAnsi="宋体" w:cs="宋体"/>
                <w:bCs/>
                <w:szCs w:val="21"/>
                <w:lang w:bidi="ar"/>
              </w:rPr>
            </w:pPr>
          </w:p>
        </w:tc>
        <w:tc>
          <w:tcPr>
            <w:tcW w:w="1134" w:type="dxa"/>
            <w:tcBorders>
              <w:top w:val="single" w:sz="4" w:space="0" w:color="auto"/>
              <w:left w:val="single" w:sz="4" w:space="0" w:color="auto"/>
              <w:bottom w:val="single" w:sz="4" w:space="0" w:color="auto"/>
              <w:right w:val="single" w:sz="4" w:space="0" w:color="auto"/>
            </w:tcBorders>
            <w:vAlign w:val="center"/>
          </w:tcPr>
          <w:p w14:paraId="77327C1A" w14:textId="77777777" w:rsidR="00E35276" w:rsidRDefault="00E35276" w:rsidP="0061739A">
            <w:pPr>
              <w:widowControl/>
              <w:jc w:val="center"/>
              <w:rPr>
                <w:rFonts w:ascii="宋体" w:hAnsi="宋体" w:cs="宋体"/>
                <w:bCs/>
                <w:szCs w:val="21"/>
                <w:lang w:bidi="ar"/>
              </w:rPr>
            </w:pPr>
          </w:p>
        </w:tc>
        <w:tc>
          <w:tcPr>
            <w:tcW w:w="1134" w:type="dxa"/>
            <w:tcBorders>
              <w:top w:val="single" w:sz="4" w:space="0" w:color="auto"/>
              <w:left w:val="single" w:sz="4" w:space="0" w:color="auto"/>
              <w:bottom w:val="single" w:sz="4" w:space="0" w:color="auto"/>
              <w:right w:val="single" w:sz="4" w:space="0" w:color="auto"/>
            </w:tcBorders>
            <w:vAlign w:val="center"/>
          </w:tcPr>
          <w:p w14:paraId="66CFE356" w14:textId="77777777" w:rsidR="00E35276" w:rsidRDefault="00E35276" w:rsidP="0061739A">
            <w:pPr>
              <w:widowControl/>
              <w:jc w:val="center"/>
              <w:rPr>
                <w:rFonts w:ascii="宋体" w:hAnsi="宋体" w:cs="宋体"/>
                <w:bCs/>
                <w:szCs w:val="21"/>
                <w:lang w:bidi="ar"/>
              </w:rPr>
            </w:pPr>
          </w:p>
        </w:tc>
        <w:tc>
          <w:tcPr>
            <w:tcW w:w="1093" w:type="dxa"/>
            <w:vAlign w:val="center"/>
          </w:tcPr>
          <w:p w14:paraId="505137AD" w14:textId="77777777" w:rsidR="00E35276" w:rsidRDefault="00E35276" w:rsidP="0061739A">
            <w:pPr>
              <w:widowControl/>
              <w:jc w:val="center"/>
              <w:rPr>
                <w:rFonts w:ascii="宋体" w:hAnsi="宋体" w:cs="宋体"/>
                <w:bCs/>
                <w:szCs w:val="21"/>
                <w:lang w:bidi="ar"/>
              </w:rPr>
            </w:pPr>
          </w:p>
        </w:tc>
      </w:tr>
      <w:tr w:rsidR="00E35276" w14:paraId="4F8E91D3" w14:textId="77777777" w:rsidTr="0061739A">
        <w:tc>
          <w:tcPr>
            <w:tcW w:w="675" w:type="dxa"/>
            <w:vAlign w:val="center"/>
          </w:tcPr>
          <w:p w14:paraId="4AE8CD1D" w14:textId="77777777" w:rsidR="00E35276" w:rsidRDefault="00E35276" w:rsidP="0061739A">
            <w:pPr>
              <w:widowControl/>
              <w:jc w:val="center"/>
              <w:rPr>
                <w:rFonts w:ascii="宋体" w:hAnsi="宋体" w:cs="宋体"/>
                <w:bCs/>
                <w:szCs w:val="21"/>
                <w:lang w:bidi="ar"/>
              </w:rPr>
            </w:pPr>
            <w:r>
              <w:rPr>
                <w:rFonts w:ascii="宋体" w:hAnsi="宋体" w:cs="宋体" w:hint="eastAsia"/>
                <w:bCs/>
                <w:szCs w:val="21"/>
                <w:lang w:bidi="ar"/>
              </w:rPr>
              <w:t>5</w:t>
            </w:r>
          </w:p>
        </w:tc>
        <w:tc>
          <w:tcPr>
            <w:tcW w:w="993" w:type="dxa"/>
            <w:vMerge/>
            <w:vAlign w:val="center"/>
          </w:tcPr>
          <w:p w14:paraId="6011B1BE" w14:textId="77777777" w:rsidR="00E35276" w:rsidRDefault="00E35276" w:rsidP="0061739A">
            <w:pPr>
              <w:widowControl/>
              <w:jc w:val="center"/>
              <w:rPr>
                <w:rFonts w:ascii="宋体" w:hAnsi="宋体" w:cs="宋体"/>
                <w:bCs/>
                <w:szCs w:val="21"/>
                <w:lang w:bidi="ar"/>
              </w:rPr>
            </w:pPr>
          </w:p>
        </w:tc>
        <w:tc>
          <w:tcPr>
            <w:tcW w:w="2693" w:type="dxa"/>
            <w:vAlign w:val="center"/>
          </w:tcPr>
          <w:p w14:paraId="21DCA88E" w14:textId="77777777" w:rsidR="00E35276" w:rsidRDefault="00E35276" w:rsidP="0061739A">
            <w:pPr>
              <w:widowControl/>
              <w:jc w:val="center"/>
              <w:rPr>
                <w:rFonts w:ascii="宋体" w:hAnsi="宋体" w:cs="宋体"/>
                <w:bCs/>
                <w:szCs w:val="21"/>
                <w:lang w:bidi="ar"/>
              </w:rPr>
            </w:pPr>
          </w:p>
        </w:tc>
        <w:tc>
          <w:tcPr>
            <w:tcW w:w="1134" w:type="dxa"/>
            <w:tcBorders>
              <w:top w:val="single" w:sz="4" w:space="0" w:color="auto"/>
              <w:left w:val="single" w:sz="4" w:space="0" w:color="auto"/>
              <w:bottom w:val="single" w:sz="4" w:space="0" w:color="auto"/>
              <w:right w:val="single" w:sz="4" w:space="0" w:color="auto"/>
            </w:tcBorders>
            <w:vAlign w:val="center"/>
          </w:tcPr>
          <w:p w14:paraId="293B23F5" w14:textId="77777777" w:rsidR="00E35276" w:rsidRDefault="00E35276" w:rsidP="0061739A">
            <w:pPr>
              <w:widowControl/>
              <w:jc w:val="center"/>
              <w:rPr>
                <w:rFonts w:ascii="宋体" w:hAnsi="宋体" w:cs="宋体"/>
                <w:bCs/>
                <w:szCs w:val="21"/>
                <w:lang w:bidi="ar"/>
              </w:rPr>
            </w:pPr>
          </w:p>
        </w:tc>
        <w:tc>
          <w:tcPr>
            <w:tcW w:w="1134" w:type="dxa"/>
            <w:tcBorders>
              <w:top w:val="single" w:sz="4" w:space="0" w:color="auto"/>
              <w:left w:val="single" w:sz="4" w:space="0" w:color="auto"/>
              <w:bottom w:val="single" w:sz="4" w:space="0" w:color="auto"/>
              <w:right w:val="single" w:sz="4" w:space="0" w:color="auto"/>
            </w:tcBorders>
            <w:vAlign w:val="center"/>
          </w:tcPr>
          <w:p w14:paraId="5CDF35B5" w14:textId="77777777" w:rsidR="00E35276" w:rsidRDefault="00E35276" w:rsidP="0061739A">
            <w:pPr>
              <w:widowControl/>
              <w:jc w:val="center"/>
              <w:rPr>
                <w:rFonts w:ascii="宋体" w:hAnsi="宋体" w:cs="宋体"/>
                <w:bCs/>
                <w:szCs w:val="21"/>
                <w:lang w:bidi="ar"/>
              </w:rPr>
            </w:pPr>
          </w:p>
        </w:tc>
        <w:tc>
          <w:tcPr>
            <w:tcW w:w="1134" w:type="dxa"/>
            <w:tcBorders>
              <w:top w:val="single" w:sz="4" w:space="0" w:color="auto"/>
              <w:left w:val="single" w:sz="4" w:space="0" w:color="auto"/>
              <w:bottom w:val="single" w:sz="4" w:space="0" w:color="auto"/>
              <w:right w:val="single" w:sz="4" w:space="0" w:color="auto"/>
            </w:tcBorders>
            <w:vAlign w:val="center"/>
          </w:tcPr>
          <w:p w14:paraId="7A1C5A6F" w14:textId="77777777" w:rsidR="00E35276" w:rsidRDefault="00E35276" w:rsidP="0061739A">
            <w:pPr>
              <w:widowControl/>
              <w:jc w:val="center"/>
              <w:rPr>
                <w:rFonts w:ascii="宋体" w:hAnsi="宋体" w:cs="宋体"/>
                <w:bCs/>
                <w:szCs w:val="21"/>
                <w:lang w:bidi="ar"/>
              </w:rPr>
            </w:pPr>
          </w:p>
        </w:tc>
        <w:tc>
          <w:tcPr>
            <w:tcW w:w="1093" w:type="dxa"/>
            <w:vAlign w:val="center"/>
          </w:tcPr>
          <w:p w14:paraId="2CC653EE" w14:textId="77777777" w:rsidR="00E35276" w:rsidRDefault="00E35276" w:rsidP="0061739A">
            <w:pPr>
              <w:widowControl/>
              <w:jc w:val="center"/>
              <w:rPr>
                <w:rFonts w:ascii="宋体" w:hAnsi="宋体" w:cs="宋体"/>
                <w:bCs/>
                <w:szCs w:val="21"/>
                <w:lang w:bidi="ar"/>
              </w:rPr>
            </w:pPr>
          </w:p>
        </w:tc>
      </w:tr>
      <w:tr w:rsidR="00E35276" w14:paraId="393E185F" w14:textId="77777777" w:rsidTr="0061739A">
        <w:tc>
          <w:tcPr>
            <w:tcW w:w="675" w:type="dxa"/>
            <w:vAlign w:val="center"/>
          </w:tcPr>
          <w:p w14:paraId="2B7D269E" w14:textId="77777777" w:rsidR="00E35276" w:rsidRDefault="00E35276" w:rsidP="0061739A">
            <w:pPr>
              <w:widowControl/>
              <w:jc w:val="center"/>
              <w:rPr>
                <w:rFonts w:ascii="宋体" w:hAnsi="宋体" w:cs="宋体"/>
                <w:bCs/>
                <w:szCs w:val="21"/>
                <w:lang w:bidi="ar"/>
              </w:rPr>
            </w:pPr>
            <w:r>
              <w:rPr>
                <w:rFonts w:ascii="宋体" w:hAnsi="宋体" w:cs="宋体" w:hint="eastAsia"/>
                <w:bCs/>
                <w:szCs w:val="21"/>
                <w:lang w:bidi="ar"/>
              </w:rPr>
              <w:t>6</w:t>
            </w:r>
          </w:p>
        </w:tc>
        <w:tc>
          <w:tcPr>
            <w:tcW w:w="993" w:type="dxa"/>
            <w:vMerge/>
            <w:vAlign w:val="center"/>
          </w:tcPr>
          <w:p w14:paraId="7B3F4281" w14:textId="77777777" w:rsidR="00E35276" w:rsidRDefault="00E35276" w:rsidP="0061739A">
            <w:pPr>
              <w:widowControl/>
              <w:jc w:val="center"/>
              <w:rPr>
                <w:rFonts w:ascii="宋体" w:hAnsi="宋体" w:cs="宋体"/>
                <w:bCs/>
                <w:szCs w:val="21"/>
                <w:lang w:bidi="ar"/>
              </w:rPr>
            </w:pPr>
          </w:p>
        </w:tc>
        <w:tc>
          <w:tcPr>
            <w:tcW w:w="2693" w:type="dxa"/>
            <w:vAlign w:val="center"/>
          </w:tcPr>
          <w:p w14:paraId="44E7372A" w14:textId="77777777" w:rsidR="00E35276" w:rsidRDefault="00E35276" w:rsidP="0061739A">
            <w:pPr>
              <w:widowControl/>
              <w:jc w:val="center"/>
              <w:rPr>
                <w:rFonts w:ascii="宋体" w:hAnsi="宋体" w:cs="宋体"/>
                <w:bCs/>
                <w:szCs w:val="21"/>
                <w:lang w:bidi="ar"/>
              </w:rPr>
            </w:pPr>
          </w:p>
        </w:tc>
        <w:tc>
          <w:tcPr>
            <w:tcW w:w="1134" w:type="dxa"/>
            <w:tcBorders>
              <w:top w:val="single" w:sz="4" w:space="0" w:color="auto"/>
              <w:left w:val="single" w:sz="4" w:space="0" w:color="auto"/>
              <w:bottom w:val="single" w:sz="4" w:space="0" w:color="auto"/>
              <w:right w:val="single" w:sz="4" w:space="0" w:color="auto"/>
            </w:tcBorders>
            <w:vAlign w:val="center"/>
          </w:tcPr>
          <w:p w14:paraId="753C1A1A" w14:textId="77777777" w:rsidR="00E35276" w:rsidRDefault="00E35276" w:rsidP="0061739A">
            <w:pPr>
              <w:widowControl/>
              <w:jc w:val="center"/>
              <w:rPr>
                <w:rFonts w:ascii="宋体" w:hAnsi="宋体" w:cs="宋体"/>
                <w:bCs/>
                <w:szCs w:val="21"/>
                <w:lang w:bidi="ar"/>
              </w:rPr>
            </w:pPr>
          </w:p>
        </w:tc>
        <w:tc>
          <w:tcPr>
            <w:tcW w:w="1134" w:type="dxa"/>
            <w:tcBorders>
              <w:top w:val="single" w:sz="4" w:space="0" w:color="auto"/>
              <w:left w:val="single" w:sz="4" w:space="0" w:color="auto"/>
              <w:bottom w:val="single" w:sz="4" w:space="0" w:color="auto"/>
              <w:right w:val="single" w:sz="4" w:space="0" w:color="auto"/>
            </w:tcBorders>
            <w:vAlign w:val="center"/>
          </w:tcPr>
          <w:p w14:paraId="1DC23B1A" w14:textId="77777777" w:rsidR="00E35276" w:rsidRDefault="00E35276" w:rsidP="0061739A">
            <w:pPr>
              <w:widowControl/>
              <w:jc w:val="center"/>
              <w:rPr>
                <w:rFonts w:ascii="宋体" w:hAnsi="宋体" w:cs="宋体"/>
                <w:bCs/>
                <w:szCs w:val="21"/>
                <w:lang w:bidi="ar"/>
              </w:rPr>
            </w:pPr>
          </w:p>
        </w:tc>
        <w:tc>
          <w:tcPr>
            <w:tcW w:w="1134" w:type="dxa"/>
            <w:tcBorders>
              <w:top w:val="single" w:sz="4" w:space="0" w:color="auto"/>
              <w:left w:val="single" w:sz="4" w:space="0" w:color="auto"/>
              <w:bottom w:val="single" w:sz="4" w:space="0" w:color="auto"/>
              <w:right w:val="single" w:sz="4" w:space="0" w:color="auto"/>
            </w:tcBorders>
            <w:vAlign w:val="center"/>
          </w:tcPr>
          <w:p w14:paraId="3F621E66" w14:textId="77777777" w:rsidR="00E35276" w:rsidRDefault="00E35276" w:rsidP="0061739A">
            <w:pPr>
              <w:widowControl/>
              <w:jc w:val="center"/>
              <w:rPr>
                <w:rFonts w:ascii="宋体" w:hAnsi="宋体" w:cs="宋体"/>
                <w:bCs/>
                <w:szCs w:val="21"/>
                <w:lang w:bidi="ar"/>
              </w:rPr>
            </w:pPr>
          </w:p>
        </w:tc>
        <w:tc>
          <w:tcPr>
            <w:tcW w:w="1093" w:type="dxa"/>
            <w:vAlign w:val="center"/>
          </w:tcPr>
          <w:p w14:paraId="3235139C" w14:textId="77777777" w:rsidR="00E35276" w:rsidRDefault="00E35276" w:rsidP="0061739A">
            <w:pPr>
              <w:widowControl/>
              <w:jc w:val="center"/>
              <w:rPr>
                <w:rFonts w:ascii="宋体" w:hAnsi="宋体" w:cs="宋体"/>
                <w:bCs/>
                <w:szCs w:val="21"/>
                <w:lang w:bidi="ar"/>
              </w:rPr>
            </w:pPr>
          </w:p>
        </w:tc>
      </w:tr>
      <w:tr w:rsidR="00E35276" w14:paraId="41A9DC7A" w14:textId="77777777" w:rsidTr="0061739A">
        <w:tc>
          <w:tcPr>
            <w:tcW w:w="675" w:type="dxa"/>
            <w:vAlign w:val="center"/>
          </w:tcPr>
          <w:p w14:paraId="1E39C00B" w14:textId="77777777" w:rsidR="00E35276" w:rsidRDefault="00E35276" w:rsidP="0061739A">
            <w:pPr>
              <w:widowControl/>
              <w:jc w:val="center"/>
              <w:rPr>
                <w:rFonts w:ascii="宋体" w:hAnsi="宋体" w:cs="宋体"/>
                <w:bCs/>
                <w:szCs w:val="21"/>
                <w:lang w:bidi="ar"/>
              </w:rPr>
            </w:pPr>
            <w:r>
              <w:rPr>
                <w:rFonts w:ascii="宋体" w:hAnsi="宋体" w:cs="宋体" w:hint="eastAsia"/>
                <w:bCs/>
                <w:szCs w:val="21"/>
                <w:lang w:bidi="ar"/>
              </w:rPr>
              <w:t>7</w:t>
            </w:r>
          </w:p>
        </w:tc>
        <w:tc>
          <w:tcPr>
            <w:tcW w:w="993" w:type="dxa"/>
            <w:vMerge/>
            <w:vAlign w:val="center"/>
          </w:tcPr>
          <w:p w14:paraId="28891D12" w14:textId="77777777" w:rsidR="00E35276" w:rsidRDefault="00E35276" w:rsidP="0061739A">
            <w:pPr>
              <w:widowControl/>
              <w:jc w:val="center"/>
              <w:rPr>
                <w:rFonts w:ascii="宋体" w:hAnsi="宋体" w:cs="宋体"/>
                <w:bCs/>
                <w:szCs w:val="21"/>
                <w:lang w:bidi="ar"/>
              </w:rPr>
            </w:pPr>
          </w:p>
        </w:tc>
        <w:tc>
          <w:tcPr>
            <w:tcW w:w="2693" w:type="dxa"/>
            <w:vAlign w:val="center"/>
          </w:tcPr>
          <w:p w14:paraId="2F2D026C" w14:textId="77777777" w:rsidR="00E35276" w:rsidRDefault="00E35276" w:rsidP="0061739A">
            <w:pPr>
              <w:widowControl/>
              <w:jc w:val="center"/>
              <w:rPr>
                <w:rFonts w:ascii="宋体" w:hAnsi="宋体" w:cs="宋体"/>
                <w:bCs/>
                <w:szCs w:val="21"/>
                <w:lang w:bidi="ar"/>
              </w:rPr>
            </w:pPr>
          </w:p>
        </w:tc>
        <w:tc>
          <w:tcPr>
            <w:tcW w:w="1134" w:type="dxa"/>
            <w:tcBorders>
              <w:top w:val="single" w:sz="4" w:space="0" w:color="auto"/>
              <w:left w:val="single" w:sz="4" w:space="0" w:color="auto"/>
              <w:bottom w:val="single" w:sz="4" w:space="0" w:color="auto"/>
              <w:right w:val="single" w:sz="4" w:space="0" w:color="auto"/>
            </w:tcBorders>
            <w:vAlign w:val="center"/>
          </w:tcPr>
          <w:p w14:paraId="6CC2BCA1" w14:textId="77777777" w:rsidR="00E35276" w:rsidRDefault="00E35276" w:rsidP="0061739A">
            <w:pPr>
              <w:widowControl/>
              <w:jc w:val="center"/>
              <w:rPr>
                <w:rFonts w:ascii="宋体" w:hAnsi="宋体" w:cs="宋体"/>
                <w:bCs/>
                <w:szCs w:val="21"/>
                <w:lang w:bidi="ar"/>
              </w:rPr>
            </w:pPr>
          </w:p>
        </w:tc>
        <w:tc>
          <w:tcPr>
            <w:tcW w:w="1134" w:type="dxa"/>
            <w:tcBorders>
              <w:top w:val="single" w:sz="4" w:space="0" w:color="auto"/>
              <w:left w:val="single" w:sz="4" w:space="0" w:color="auto"/>
              <w:bottom w:val="single" w:sz="4" w:space="0" w:color="auto"/>
              <w:right w:val="single" w:sz="4" w:space="0" w:color="auto"/>
            </w:tcBorders>
            <w:vAlign w:val="center"/>
          </w:tcPr>
          <w:p w14:paraId="05CB4CB3" w14:textId="77777777" w:rsidR="00E35276" w:rsidRDefault="00E35276" w:rsidP="0061739A">
            <w:pPr>
              <w:widowControl/>
              <w:jc w:val="center"/>
              <w:rPr>
                <w:rFonts w:ascii="宋体" w:hAnsi="宋体" w:cs="宋体"/>
                <w:bCs/>
                <w:szCs w:val="21"/>
                <w:lang w:bidi="ar"/>
              </w:rPr>
            </w:pPr>
          </w:p>
        </w:tc>
        <w:tc>
          <w:tcPr>
            <w:tcW w:w="1134" w:type="dxa"/>
            <w:tcBorders>
              <w:top w:val="single" w:sz="4" w:space="0" w:color="auto"/>
              <w:left w:val="single" w:sz="4" w:space="0" w:color="auto"/>
              <w:bottom w:val="single" w:sz="4" w:space="0" w:color="auto"/>
              <w:right w:val="single" w:sz="4" w:space="0" w:color="auto"/>
            </w:tcBorders>
            <w:vAlign w:val="center"/>
          </w:tcPr>
          <w:p w14:paraId="634A2B31" w14:textId="77777777" w:rsidR="00E35276" w:rsidRDefault="00E35276" w:rsidP="0061739A">
            <w:pPr>
              <w:widowControl/>
              <w:jc w:val="center"/>
              <w:rPr>
                <w:rFonts w:ascii="宋体" w:hAnsi="宋体" w:cs="宋体"/>
                <w:bCs/>
                <w:szCs w:val="21"/>
                <w:lang w:bidi="ar"/>
              </w:rPr>
            </w:pPr>
          </w:p>
        </w:tc>
        <w:tc>
          <w:tcPr>
            <w:tcW w:w="1093" w:type="dxa"/>
            <w:vAlign w:val="center"/>
          </w:tcPr>
          <w:p w14:paraId="2F67F189" w14:textId="77777777" w:rsidR="00E35276" w:rsidRDefault="00E35276" w:rsidP="0061739A">
            <w:pPr>
              <w:widowControl/>
              <w:jc w:val="center"/>
              <w:rPr>
                <w:rFonts w:ascii="宋体" w:hAnsi="宋体" w:cs="宋体"/>
                <w:bCs/>
                <w:szCs w:val="21"/>
                <w:lang w:bidi="ar"/>
              </w:rPr>
            </w:pPr>
          </w:p>
        </w:tc>
      </w:tr>
      <w:tr w:rsidR="00E35276" w14:paraId="6BA83975" w14:textId="77777777" w:rsidTr="0061739A">
        <w:tc>
          <w:tcPr>
            <w:tcW w:w="675" w:type="dxa"/>
            <w:vAlign w:val="center"/>
          </w:tcPr>
          <w:p w14:paraId="2C7C07A4" w14:textId="77777777" w:rsidR="00E35276" w:rsidRDefault="00E35276" w:rsidP="0061739A">
            <w:pPr>
              <w:widowControl/>
              <w:jc w:val="center"/>
              <w:rPr>
                <w:rFonts w:ascii="宋体" w:hAnsi="宋体" w:cs="宋体"/>
                <w:bCs/>
                <w:szCs w:val="21"/>
                <w:lang w:bidi="ar"/>
              </w:rPr>
            </w:pPr>
            <w:r>
              <w:rPr>
                <w:rFonts w:ascii="宋体" w:hAnsi="宋体" w:cs="宋体" w:hint="eastAsia"/>
                <w:bCs/>
                <w:szCs w:val="21"/>
                <w:lang w:bidi="ar"/>
              </w:rPr>
              <w:t>8</w:t>
            </w:r>
          </w:p>
        </w:tc>
        <w:tc>
          <w:tcPr>
            <w:tcW w:w="993" w:type="dxa"/>
            <w:vMerge/>
            <w:vAlign w:val="center"/>
          </w:tcPr>
          <w:p w14:paraId="2D3DF7D2" w14:textId="77777777" w:rsidR="00E35276" w:rsidRDefault="00E35276" w:rsidP="0061739A">
            <w:pPr>
              <w:widowControl/>
              <w:jc w:val="center"/>
              <w:rPr>
                <w:rFonts w:ascii="宋体" w:hAnsi="宋体" w:cs="宋体"/>
                <w:bCs/>
                <w:szCs w:val="21"/>
                <w:lang w:bidi="ar"/>
              </w:rPr>
            </w:pPr>
          </w:p>
        </w:tc>
        <w:tc>
          <w:tcPr>
            <w:tcW w:w="2693" w:type="dxa"/>
            <w:vAlign w:val="center"/>
          </w:tcPr>
          <w:p w14:paraId="3D58F394" w14:textId="77777777" w:rsidR="00E35276" w:rsidRDefault="00E35276" w:rsidP="0061739A">
            <w:pPr>
              <w:widowControl/>
              <w:jc w:val="center"/>
              <w:rPr>
                <w:rFonts w:ascii="宋体" w:hAnsi="宋体" w:cs="宋体"/>
                <w:bCs/>
                <w:szCs w:val="21"/>
                <w:lang w:bidi="ar"/>
              </w:rPr>
            </w:pPr>
          </w:p>
        </w:tc>
        <w:tc>
          <w:tcPr>
            <w:tcW w:w="1134" w:type="dxa"/>
            <w:tcBorders>
              <w:top w:val="single" w:sz="4" w:space="0" w:color="auto"/>
              <w:left w:val="single" w:sz="4" w:space="0" w:color="auto"/>
              <w:bottom w:val="single" w:sz="4" w:space="0" w:color="auto"/>
              <w:right w:val="single" w:sz="4" w:space="0" w:color="auto"/>
            </w:tcBorders>
            <w:vAlign w:val="center"/>
          </w:tcPr>
          <w:p w14:paraId="188548C3" w14:textId="77777777" w:rsidR="00E35276" w:rsidRDefault="00E35276" w:rsidP="0061739A">
            <w:pPr>
              <w:widowControl/>
              <w:jc w:val="center"/>
              <w:rPr>
                <w:rFonts w:ascii="宋体" w:hAnsi="宋体" w:cs="宋体"/>
                <w:bCs/>
                <w:szCs w:val="21"/>
                <w:lang w:bidi="ar"/>
              </w:rPr>
            </w:pPr>
          </w:p>
        </w:tc>
        <w:tc>
          <w:tcPr>
            <w:tcW w:w="1134" w:type="dxa"/>
            <w:tcBorders>
              <w:top w:val="single" w:sz="4" w:space="0" w:color="auto"/>
              <w:left w:val="single" w:sz="4" w:space="0" w:color="auto"/>
              <w:bottom w:val="single" w:sz="4" w:space="0" w:color="auto"/>
              <w:right w:val="single" w:sz="4" w:space="0" w:color="auto"/>
            </w:tcBorders>
            <w:vAlign w:val="center"/>
          </w:tcPr>
          <w:p w14:paraId="4C452C11" w14:textId="77777777" w:rsidR="00E35276" w:rsidRDefault="00E35276" w:rsidP="0061739A">
            <w:pPr>
              <w:widowControl/>
              <w:jc w:val="center"/>
              <w:rPr>
                <w:rFonts w:ascii="宋体" w:hAnsi="宋体" w:cs="宋体"/>
                <w:bCs/>
                <w:szCs w:val="21"/>
                <w:lang w:bidi="ar"/>
              </w:rPr>
            </w:pPr>
          </w:p>
        </w:tc>
        <w:tc>
          <w:tcPr>
            <w:tcW w:w="1134" w:type="dxa"/>
            <w:tcBorders>
              <w:top w:val="single" w:sz="4" w:space="0" w:color="auto"/>
              <w:left w:val="single" w:sz="4" w:space="0" w:color="auto"/>
              <w:bottom w:val="single" w:sz="4" w:space="0" w:color="auto"/>
              <w:right w:val="single" w:sz="4" w:space="0" w:color="auto"/>
            </w:tcBorders>
            <w:vAlign w:val="center"/>
          </w:tcPr>
          <w:p w14:paraId="14B8701B" w14:textId="77777777" w:rsidR="00E35276" w:rsidRDefault="00E35276" w:rsidP="0061739A">
            <w:pPr>
              <w:widowControl/>
              <w:jc w:val="center"/>
              <w:rPr>
                <w:rFonts w:ascii="宋体" w:hAnsi="宋体" w:cs="宋体"/>
                <w:bCs/>
                <w:szCs w:val="21"/>
                <w:lang w:bidi="ar"/>
              </w:rPr>
            </w:pPr>
          </w:p>
        </w:tc>
        <w:tc>
          <w:tcPr>
            <w:tcW w:w="1093" w:type="dxa"/>
            <w:vAlign w:val="center"/>
          </w:tcPr>
          <w:p w14:paraId="02B16CD1" w14:textId="77777777" w:rsidR="00E35276" w:rsidRDefault="00E35276" w:rsidP="0061739A">
            <w:pPr>
              <w:widowControl/>
              <w:jc w:val="center"/>
              <w:rPr>
                <w:rFonts w:ascii="宋体" w:hAnsi="宋体" w:cs="宋体"/>
                <w:bCs/>
                <w:szCs w:val="21"/>
                <w:lang w:bidi="ar"/>
              </w:rPr>
            </w:pPr>
          </w:p>
        </w:tc>
      </w:tr>
      <w:tr w:rsidR="00E35276" w14:paraId="4E59D75B" w14:textId="77777777" w:rsidTr="0061739A">
        <w:tc>
          <w:tcPr>
            <w:tcW w:w="675" w:type="dxa"/>
            <w:vAlign w:val="center"/>
          </w:tcPr>
          <w:p w14:paraId="2FB12BCD" w14:textId="77777777" w:rsidR="00E35276" w:rsidRDefault="00E35276" w:rsidP="0061739A">
            <w:pPr>
              <w:widowControl/>
              <w:jc w:val="center"/>
              <w:rPr>
                <w:rFonts w:ascii="宋体" w:hAnsi="宋体" w:cs="宋体"/>
                <w:bCs/>
                <w:szCs w:val="21"/>
                <w:lang w:bidi="ar"/>
              </w:rPr>
            </w:pPr>
            <w:r>
              <w:rPr>
                <w:rFonts w:ascii="宋体" w:hAnsi="宋体" w:cs="宋体" w:hint="eastAsia"/>
                <w:bCs/>
                <w:szCs w:val="21"/>
                <w:lang w:bidi="ar"/>
              </w:rPr>
              <w:t>9</w:t>
            </w:r>
          </w:p>
        </w:tc>
        <w:tc>
          <w:tcPr>
            <w:tcW w:w="993" w:type="dxa"/>
            <w:vMerge/>
            <w:vAlign w:val="center"/>
          </w:tcPr>
          <w:p w14:paraId="3AEA306A" w14:textId="77777777" w:rsidR="00E35276" w:rsidRDefault="00E35276" w:rsidP="0061739A">
            <w:pPr>
              <w:widowControl/>
              <w:jc w:val="center"/>
              <w:rPr>
                <w:rFonts w:ascii="宋体" w:hAnsi="宋体" w:cs="宋体"/>
                <w:bCs/>
                <w:szCs w:val="21"/>
                <w:lang w:bidi="ar"/>
              </w:rPr>
            </w:pPr>
          </w:p>
        </w:tc>
        <w:tc>
          <w:tcPr>
            <w:tcW w:w="2693" w:type="dxa"/>
            <w:vAlign w:val="center"/>
          </w:tcPr>
          <w:p w14:paraId="45501D49" w14:textId="77777777" w:rsidR="00E35276" w:rsidRDefault="00E35276" w:rsidP="0061739A">
            <w:pPr>
              <w:widowControl/>
              <w:jc w:val="center"/>
              <w:rPr>
                <w:rFonts w:ascii="宋体" w:hAnsi="宋体" w:cs="宋体"/>
                <w:bCs/>
                <w:szCs w:val="21"/>
                <w:lang w:bidi="ar"/>
              </w:rPr>
            </w:pPr>
          </w:p>
        </w:tc>
        <w:tc>
          <w:tcPr>
            <w:tcW w:w="1134" w:type="dxa"/>
            <w:tcBorders>
              <w:top w:val="single" w:sz="4" w:space="0" w:color="auto"/>
              <w:left w:val="single" w:sz="4" w:space="0" w:color="auto"/>
              <w:bottom w:val="single" w:sz="4" w:space="0" w:color="auto"/>
              <w:right w:val="single" w:sz="4" w:space="0" w:color="auto"/>
            </w:tcBorders>
            <w:vAlign w:val="center"/>
          </w:tcPr>
          <w:p w14:paraId="2D805E00" w14:textId="77777777" w:rsidR="00E35276" w:rsidRDefault="00E35276" w:rsidP="0061739A">
            <w:pPr>
              <w:widowControl/>
              <w:jc w:val="center"/>
              <w:rPr>
                <w:rFonts w:ascii="宋体" w:hAnsi="宋体" w:cs="宋体"/>
                <w:bCs/>
                <w:szCs w:val="21"/>
                <w:lang w:bidi="ar"/>
              </w:rPr>
            </w:pPr>
          </w:p>
        </w:tc>
        <w:tc>
          <w:tcPr>
            <w:tcW w:w="1134" w:type="dxa"/>
            <w:tcBorders>
              <w:top w:val="single" w:sz="4" w:space="0" w:color="auto"/>
              <w:left w:val="single" w:sz="4" w:space="0" w:color="auto"/>
              <w:bottom w:val="single" w:sz="4" w:space="0" w:color="auto"/>
              <w:right w:val="single" w:sz="4" w:space="0" w:color="auto"/>
            </w:tcBorders>
            <w:vAlign w:val="center"/>
          </w:tcPr>
          <w:p w14:paraId="30A2EFBB" w14:textId="77777777" w:rsidR="00E35276" w:rsidRDefault="00E35276" w:rsidP="0061739A">
            <w:pPr>
              <w:widowControl/>
              <w:jc w:val="center"/>
              <w:rPr>
                <w:rFonts w:ascii="宋体" w:hAnsi="宋体" w:cs="宋体"/>
                <w:bCs/>
                <w:szCs w:val="21"/>
                <w:lang w:bidi="ar"/>
              </w:rPr>
            </w:pPr>
          </w:p>
        </w:tc>
        <w:tc>
          <w:tcPr>
            <w:tcW w:w="1134" w:type="dxa"/>
            <w:tcBorders>
              <w:top w:val="single" w:sz="4" w:space="0" w:color="auto"/>
              <w:left w:val="single" w:sz="4" w:space="0" w:color="auto"/>
              <w:bottom w:val="single" w:sz="4" w:space="0" w:color="auto"/>
              <w:right w:val="single" w:sz="4" w:space="0" w:color="auto"/>
            </w:tcBorders>
            <w:vAlign w:val="center"/>
          </w:tcPr>
          <w:p w14:paraId="75D3A894" w14:textId="77777777" w:rsidR="00E35276" w:rsidRDefault="00E35276" w:rsidP="0061739A">
            <w:pPr>
              <w:widowControl/>
              <w:jc w:val="center"/>
              <w:rPr>
                <w:rFonts w:ascii="宋体" w:hAnsi="宋体" w:cs="宋体"/>
                <w:bCs/>
                <w:szCs w:val="21"/>
                <w:lang w:bidi="ar"/>
              </w:rPr>
            </w:pPr>
          </w:p>
        </w:tc>
        <w:tc>
          <w:tcPr>
            <w:tcW w:w="1093" w:type="dxa"/>
            <w:vAlign w:val="center"/>
          </w:tcPr>
          <w:p w14:paraId="53F73930" w14:textId="77777777" w:rsidR="00E35276" w:rsidRDefault="00E35276" w:rsidP="0061739A">
            <w:pPr>
              <w:widowControl/>
              <w:jc w:val="center"/>
              <w:rPr>
                <w:rFonts w:ascii="宋体" w:hAnsi="宋体" w:cs="宋体"/>
                <w:bCs/>
                <w:szCs w:val="21"/>
                <w:lang w:bidi="ar"/>
              </w:rPr>
            </w:pPr>
          </w:p>
        </w:tc>
      </w:tr>
      <w:tr w:rsidR="00E35276" w14:paraId="339E8B1B" w14:textId="77777777" w:rsidTr="0061739A">
        <w:tc>
          <w:tcPr>
            <w:tcW w:w="675" w:type="dxa"/>
            <w:vAlign w:val="center"/>
          </w:tcPr>
          <w:p w14:paraId="67A78DA1" w14:textId="77777777" w:rsidR="00E35276" w:rsidRDefault="00E35276" w:rsidP="0061739A">
            <w:pPr>
              <w:widowControl/>
              <w:jc w:val="center"/>
              <w:rPr>
                <w:rFonts w:ascii="宋体" w:hAnsi="宋体" w:cs="宋体"/>
                <w:bCs/>
                <w:szCs w:val="21"/>
                <w:lang w:bidi="ar"/>
              </w:rPr>
            </w:pPr>
            <w:r>
              <w:rPr>
                <w:rFonts w:ascii="宋体" w:hAnsi="宋体" w:cs="宋体" w:hint="eastAsia"/>
                <w:bCs/>
                <w:szCs w:val="21"/>
                <w:lang w:bidi="ar"/>
              </w:rPr>
              <w:t>10</w:t>
            </w:r>
          </w:p>
        </w:tc>
        <w:tc>
          <w:tcPr>
            <w:tcW w:w="993" w:type="dxa"/>
            <w:vMerge/>
            <w:vAlign w:val="center"/>
          </w:tcPr>
          <w:p w14:paraId="21F155F2" w14:textId="77777777" w:rsidR="00E35276" w:rsidRDefault="00E35276" w:rsidP="0061739A">
            <w:pPr>
              <w:widowControl/>
              <w:jc w:val="center"/>
              <w:rPr>
                <w:rFonts w:ascii="宋体" w:hAnsi="宋体" w:cs="宋体"/>
                <w:bCs/>
                <w:szCs w:val="21"/>
                <w:lang w:bidi="ar"/>
              </w:rPr>
            </w:pPr>
          </w:p>
        </w:tc>
        <w:tc>
          <w:tcPr>
            <w:tcW w:w="2693" w:type="dxa"/>
            <w:vAlign w:val="center"/>
          </w:tcPr>
          <w:p w14:paraId="427AF370" w14:textId="77777777" w:rsidR="00E35276" w:rsidRDefault="00E35276" w:rsidP="0061739A">
            <w:pPr>
              <w:widowControl/>
              <w:jc w:val="center"/>
              <w:rPr>
                <w:rFonts w:ascii="宋体" w:hAnsi="宋体" w:cs="宋体"/>
                <w:bCs/>
                <w:szCs w:val="21"/>
                <w:lang w:bidi="ar"/>
              </w:rPr>
            </w:pPr>
          </w:p>
        </w:tc>
        <w:tc>
          <w:tcPr>
            <w:tcW w:w="1134" w:type="dxa"/>
            <w:tcBorders>
              <w:top w:val="single" w:sz="4" w:space="0" w:color="auto"/>
              <w:left w:val="single" w:sz="4" w:space="0" w:color="auto"/>
              <w:bottom w:val="single" w:sz="4" w:space="0" w:color="auto"/>
              <w:right w:val="single" w:sz="4" w:space="0" w:color="auto"/>
            </w:tcBorders>
            <w:vAlign w:val="center"/>
          </w:tcPr>
          <w:p w14:paraId="01D9F751" w14:textId="77777777" w:rsidR="00E35276" w:rsidRDefault="00E35276" w:rsidP="0061739A">
            <w:pPr>
              <w:widowControl/>
              <w:jc w:val="center"/>
              <w:rPr>
                <w:rFonts w:ascii="宋体" w:hAnsi="宋体" w:cs="宋体"/>
                <w:bCs/>
                <w:szCs w:val="21"/>
                <w:lang w:bidi="ar"/>
              </w:rPr>
            </w:pPr>
          </w:p>
        </w:tc>
        <w:tc>
          <w:tcPr>
            <w:tcW w:w="1134" w:type="dxa"/>
            <w:tcBorders>
              <w:top w:val="single" w:sz="4" w:space="0" w:color="auto"/>
              <w:left w:val="single" w:sz="4" w:space="0" w:color="auto"/>
              <w:bottom w:val="single" w:sz="4" w:space="0" w:color="auto"/>
              <w:right w:val="single" w:sz="4" w:space="0" w:color="auto"/>
            </w:tcBorders>
            <w:vAlign w:val="center"/>
          </w:tcPr>
          <w:p w14:paraId="21F199EC" w14:textId="77777777" w:rsidR="00E35276" w:rsidRDefault="00E35276" w:rsidP="0061739A">
            <w:pPr>
              <w:widowControl/>
              <w:jc w:val="center"/>
              <w:rPr>
                <w:rFonts w:ascii="宋体" w:hAnsi="宋体" w:cs="宋体"/>
                <w:bCs/>
                <w:szCs w:val="21"/>
                <w:lang w:bidi="ar"/>
              </w:rPr>
            </w:pPr>
          </w:p>
        </w:tc>
        <w:tc>
          <w:tcPr>
            <w:tcW w:w="1134" w:type="dxa"/>
            <w:tcBorders>
              <w:top w:val="single" w:sz="4" w:space="0" w:color="auto"/>
              <w:left w:val="single" w:sz="4" w:space="0" w:color="auto"/>
              <w:bottom w:val="single" w:sz="4" w:space="0" w:color="auto"/>
              <w:right w:val="single" w:sz="4" w:space="0" w:color="auto"/>
            </w:tcBorders>
            <w:vAlign w:val="center"/>
          </w:tcPr>
          <w:p w14:paraId="4CAAAEC1" w14:textId="77777777" w:rsidR="00E35276" w:rsidRDefault="00E35276" w:rsidP="0061739A">
            <w:pPr>
              <w:widowControl/>
              <w:jc w:val="center"/>
              <w:rPr>
                <w:rFonts w:ascii="宋体" w:hAnsi="宋体" w:cs="宋体"/>
                <w:bCs/>
                <w:szCs w:val="21"/>
                <w:lang w:bidi="ar"/>
              </w:rPr>
            </w:pPr>
          </w:p>
        </w:tc>
        <w:tc>
          <w:tcPr>
            <w:tcW w:w="1093" w:type="dxa"/>
            <w:vAlign w:val="center"/>
          </w:tcPr>
          <w:p w14:paraId="4AFEFF8C" w14:textId="77777777" w:rsidR="00E35276" w:rsidRDefault="00E35276" w:rsidP="0061739A">
            <w:pPr>
              <w:widowControl/>
              <w:jc w:val="center"/>
              <w:rPr>
                <w:rFonts w:ascii="宋体" w:hAnsi="宋体" w:cs="宋体"/>
                <w:bCs/>
                <w:szCs w:val="21"/>
                <w:lang w:bidi="ar"/>
              </w:rPr>
            </w:pPr>
          </w:p>
        </w:tc>
      </w:tr>
      <w:tr w:rsidR="00E35276" w14:paraId="09EA91A4" w14:textId="77777777" w:rsidTr="0061739A">
        <w:tc>
          <w:tcPr>
            <w:tcW w:w="675" w:type="dxa"/>
            <w:vAlign w:val="center"/>
          </w:tcPr>
          <w:p w14:paraId="644B5E34" w14:textId="77777777" w:rsidR="00E35276" w:rsidRDefault="00E35276" w:rsidP="0061739A">
            <w:pPr>
              <w:widowControl/>
              <w:jc w:val="center"/>
              <w:rPr>
                <w:rFonts w:ascii="宋体" w:hAnsi="宋体" w:cs="宋体"/>
                <w:bCs/>
                <w:szCs w:val="21"/>
                <w:lang w:bidi="ar"/>
              </w:rPr>
            </w:pPr>
            <w:r>
              <w:rPr>
                <w:rFonts w:ascii="宋体" w:hAnsi="宋体" w:cs="宋体" w:hint="eastAsia"/>
                <w:bCs/>
                <w:szCs w:val="21"/>
                <w:lang w:bidi="ar"/>
              </w:rPr>
              <w:t>……</w:t>
            </w:r>
          </w:p>
        </w:tc>
        <w:tc>
          <w:tcPr>
            <w:tcW w:w="993" w:type="dxa"/>
            <w:vMerge/>
            <w:vAlign w:val="center"/>
          </w:tcPr>
          <w:p w14:paraId="3A69D119" w14:textId="77777777" w:rsidR="00E35276" w:rsidRDefault="00E35276" w:rsidP="0061739A">
            <w:pPr>
              <w:widowControl/>
              <w:jc w:val="center"/>
              <w:rPr>
                <w:rFonts w:ascii="宋体" w:hAnsi="宋体" w:cs="宋体"/>
                <w:bCs/>
                <w:szCs w:val="21"/>
                <w:lang w:bidi="ar"/>
              </w:rPr>
            </w:pPr>
          </w:p>
        </w:tc>
        <w:tc>
          <w:tcPr>
            <w:tcW w:w="2693" w:type="dxa"/>
            <w:vAlign w:val="center"/>
          </w:tcPr>
          <w:p w14:paraId="08878E9E" w14:textId="77777777" w:rsidR="00E35276" w:rsidRDefault="00E35276" w:rsidP="0061739A">
            <w:pPr>
              <w:widowControl/>
              <w:jc w:val="center"/>
              <w:rPr>
                <w:rFonts w:ascii="宋体" w:hAnsi="宋体" w:cs="宋体"/>
                <w:bCs/>
                <w:szCs w:val="21"/>
                <w:lang w:bidi="ar"/>
              </w:rPr>
            </w:pPr>
          </w:p>
        </w:tc>
        <w:tc>
          <w:tcPr>
            <w:tcW w:w="1134" w:type="dxa"/>
            <w:tcBorders>
              <w:top w:val="single" w:sz="4" w:space="0" w:color="auto"/>
              <w:left w:val="single" w:sz="4" w:space="0" w:color="auto"/>
              <w:bottom w:val="single" w:sz="4" w:space="0" w:color="auto"/>
              <w:right w:val="single" w:sz="4" w:space="0" w:color="auto"/>
            </w:tcBorders>
            <w:vAlign w:val="center"/>
          </w:tcPr>
          <w:p w14:paraId="5376F167" w14:textId="77777777" w:rsidR="00E35276" w:rsidRDefault="00E35276" w:rsidP="0061739A">
            <w:pPr>
              <w:widowControl/>
              <w:jc w:val="center"/>
              <w:rPr>
                <w:rFonts w:ascii="宋体" w:hAnsi="宋体" w:cs="宋体"/>
                <w:bCs/>
                <w:szCs w:val="21"/>
                <w:lang w:bidi="ar"/>
              </w:rPr>
            </w:pPr>
          </w:p>
        </w:tc>
        <w:tc>
          <w:tcPr>
            <w:tcW w:w="1134" w:type="dxa"/>
            <w:tcBorders>
              <w:top w:val="single" w:sz="4" w:space="0" w:color="auto"/>
              <w:left w:val="single" w:sz="4" w:space="0" w:color="auto"/>
              <w:bottom w:val="single" w:sz="4" w:space="0" w:color="auto"/>
              <w:right w:val="single" w:sz="4" w:space="0" w:color="auto"/>
            </w:tcBorders>
            <w:vAlign w:val="center"/>
          </w:tcPr>
          <w:p w14:paraId="1517EA7E" w14:textId="77777777" w:rsidR="00E35276" w:rsidRDefault="00E35276" w:rsidP="0061739A">
            <w:pPr>
              <w:widowControl/>
              <w:jc w:val="center"/>
              <w:rPr>
                <w:rFonts w:ascii="宋体" w:hAnsi="宋体" w:cs="宋体"/>
                <w:bCs/>
                <w:szCs w:val="21"/>
                <w:lang w:bidi="ar"/>
              </w:rPr>
            </w:pPr>
          </w:p>
        </w:tc>
        <w:tc>
          <w:tcPr>
            <w:tcW w:w="1134" w:type="dxa"/>
            <w:tcBorders>
              <w:top w:val="single" w:sz="4" w:space="0" w:color="auto"/>
              <w:left w:val="single" w:sz="4" w:space="0" w:color="auto"/>
              <w:bottom w:val="single" w:sz="4" w:space="0" w:color="auto"/>
              <w:right w:val="single" w:sz="4" w:space="0" w:color="auto"/>
            </w:tcBorders>
            <w:vAlign w:val="center"/>
          </w:tcPr>
          <w:p w14:paraId="518B90BB" w14:textId="77777777" w:rsidR="00E35276" w:rsidRDefault="00E35276" w:rsidP="0061739A">
            <w:pPr>
              <w:widowControl/>
              <w:jc w:val="center"/>
              <w:rPr>
                <w:rFonts w:ascii="宋体" w:hAnsi="宋体" w:cs="宋体"/>
                <w:bCs/>
                <w:szCs w:val="21"/>
                <w:lang w:bidi="ar"/>
              </w:rPr>
            </w:pPr>
          </w:p>
        </w:tc>
        <w:tc>
          <w:tcPr>
            <w:tcW w:w="1093" w:type="dxa"/>
            <w:vAlign w:val="center"/>
          </w:tcPr>
          <w:p w14:paraId="723C2F2C" w14:textId="77777777" w:rsidR="00E35276" w:rsidRDefault="00E35276" w:rsidP="0061739A">
            <w:pPr>
              <w:widowControl/>
              <w:jc w:val="center"/>
              <w:rPr>
                <w:rFonts w:ascii="宋体" w:hAnsi="宋体" w:cs="宋体"/>
                <w:bCs/>
                <w:szCs w:val="21"/>
                <w:lang w:bidi="ar"/>
              </w:rPr>
            </w:pPr>
          </w:p>
        </w:tc>
      </w:tr>
    </w:tbl>
    <w:p w14:paraId="06E1EE5D" w14:textId="77777777" w:rsidR="00E35276" w:rsidRDefault="00E35276" w:rsidP="00E35276">
      <w:pPr>
        <w:widowControl/>
        <w:jc w:val="left"/>
        <w:rPr>
          <w:rFonts w:ascii="宋体" w:hAnsi="宋体" w:cs="宋体"/>
          <w:b/>
          <w:bCs/>
          <w:szCs w:val="21"/>
          <w:lang w:bidi="ar"/>
        </w:rPr>
      </w:pPr>
    </w:p>
    <w:p w14:paraId="24821897" w14:textId="77777777" w:rsidR="00E35276" w:rsidRDefault="00E35276" w:rsidP="00E35276">
      <w:pPr>
        <w:spacing w:line="360" w:lineRule="auto"/>
        <w:ind w:right="24" w:firstLineChars="200" w:firstLine="480"/>
        <w:jc w:val="right"/>
        <w:rPr>
          <w:sz w:val="24"/>
          <w:szCs w:val="21"/>
        </w:rPr>
      </w:pPr>
      <w:r>
        <w:rPr>
          <w:rFonts w:hint="eastAsia"/>
          <w:sz w:val="24"/>
          <w:szCs w:val="21"/>
        </w:rPr>
        <w:t>供应商</w:t>
      </w:r>
      <w:r>
        <w:rPr>
          <w:sz w:val="24"/>
          <w:szCs w:val="21"/>
        </w:rPr>
        <w:t>：</w:t>
      </w:r>
      <w:r>
        <w:rPr>
          <w:rFonts w:ascii="宋体" w:hAnsi="宋体"/>
          <w:snapToGrid w:val="0"/>
          <w:sz w:val="24"/>
          <w:szCs w:val="21"/>
          <w:u w:val="single"/>
        </w:rPr>
        <w:t xml:space="preserve">                  （盖章）</w:t>
      </w:r>
    </w:p>
    <w:p w14:paraId="2DF6122D" w14:textId="77777777" w:rsidR="00E35276" w:rsidRDefault="00E35276" w:rsidP="00E35276">
      <w:pPr>
        <w:spacing w:line="360" w:lineRule="auto"/>
        <w:ind w:leftChars="200" w:left="420" w:firstLineChars="200" w:firstLine="480"/>
        <w:jc w:val="right"/>
        <w:rPr>
          <w:rFonts w:ascii="宋体" w:hAnsi="宋体"/>
          <w:snapToGrid w:val="0"/>
          <w:kern w:val="0"/>
          <w:sz w:val="24"/>
          <w:szCs w:val="21"/>
        </w:rPr>
      </w:pPr>
      <w:r>
        <w:rPr>
          <w:rFonts w:ascii="宋体" w:hAnsi="宋体" w:hint="eastAsia"/>
          <w:snapToGrid w:val="0"/>
          <w:sz w:val="24"/>
          <w:szCs w:val="21"/>
          <w:u w:val="single"/>
        </w:rPr>
        <w:t xml:space="preserve">   </w:t>
      </w:r>
      <w:r>
        <w:rPr>
          <w:rFonts w:ascii="宋体" w:hAnsi="宋体" w:hint="eastAsia"/>
          <w:snapToGrid w:val="0"/>
          <w:kern w:val="0"/>
          <w:sz w:val="24"/>
          <w:szCs w:val="21"/>
          <w:u w:val="single"/>
        </w:rPr>
        <w:t xml:space="preserve">  </w:t>
      </w:r>
      <w:r>
        <w:rPr>
          <w:rFonts w:ascii="宋体" w:hAnsi="宋体" w:hint="eastAsia"/>
          <w:snapToGrid w:val="0"/>
          <w:kern w:val="0"/>
          <w:sz w:val="24"/>
          <w:szCs w:val="21"/>
        </w:rPr>
        <w:t>年</w:t>
      </w:r>
      <w:r>
        <w:rPr>
          <w:rFonts w:ascii="宋体" w:hAnsi="宋体" w:hint="eastAsia"/>
          <w:snapToGrid w:val="0"/>
          <w:sz w:val="24"/>
          <w:szCs w:val="21"/>
          <w:u w:val="single"/>
        </w:rPr>
        <w:t xml:space="preserve">   </w:t>
      </w:r>
      <w:r>
        <w:rPr>
          <w:rFonts w:ascii="宋体" w:hAnsi="宋体" w:hint="eastAsia"/>
          <w:snapToGrid w:val="0"/>
          <w:kern w:val="0"/>
          <w:sz w:val="24"/>
          <w:szCs w:val="21"/>
          <w:u w:val="single"/>
        </w:rPr>
        <w:t xml:space="preserve">  </w:t>
      </w:r>
      <w:r>
        <w:rPr>
          <w:rFonts w:ascii="宋体" w:hAnsi="宋体" w:hint="eastAsia"/>
          <w:snapToGrid w:val="0"/>
          <w:kern w:val="0"/>
          <w:sz w:val="24"/>
          <w:szCs w:val="21"/>
        </w:rPr>
        <w:t>月</w:t>
      </w:r>
      <w:r>
        <w:rPr>
          <w:rFonts w:ascii="宋体" w:hAnsi="宋体" w:hint="eastAsia"/>
          <w:snapToGrid w:val="0"/>
          <w:sz w:val="24"/>
          <w:szCs w:val="21"/>
          <w:u w:val="single"/>
        </w:rPr>
        <w:t xml:space="preserve">   </w:t>
      </w:r>
      <w:r>
        <w:rPr>
          <w:rFonts w:ascii="宋体" w:hAnsi="宋体" w:hint="eastAsia"/>
          <w:snapToGrid w:val="0"/>
          <w:kern w:val="0"/>
          <w:sz w:val="24"/>
          <w:szCs w:val="21"/>
          <w:u w:val="single"/>
        </w:rPr>
        <w:t xml:space="preserve">  </w:t>
      </w:r>
      <w:r>
        <w:rPr>
          <w:rFonts w:ascii="宋体" w:hAnsi="宋体" w:hint="eastAsia"/>
          <w:snapToGrid w:val="0"/>
          <w:kern w:val="0"/>
          <w:sz w:val="24"/>
          <w:szCs w:val="21"/>
        </w:rPr>
        <w:t>日</w:t>
      </w:r>
    </w:p>
    <w:p w14:paraId="54242076" w14:textId="77777777" w:rsidR="00E35276" w:rsidRDefault="00E35276" w:rsidP="00E35276">
      <w:pPr>
        <w:widowControl/>
        <w:jc w:val="left"/>
        <w:rPr>
          <w:rFonts w:ascii="宋体" w:hAnsi="宋体" w:cs="宋体"/>
          <w:b/>
          <w:bCs/>
          <w:szCs w:val="21"/>
          <w:lang w:bidi="ar"/>
        </w:rPr>
      </w:pPr>
    </w:p>
    <w:p w14:paraId="08FE4016" w14:textId="77777777" w:rsidR="00E35276" w:rsidRDefault="00E35276" w:rsidP="00E35276">
      <w:pPr>
        <w:snapToGrid w:val="0"/>
        <w:spacing w:line="360" w:lineRule="auto"/>
        <w:rPr>
          <w:rFonts w:ascii="宋体" w:hAnsi="宋体"/>
          <w:sz w:val="24"/>
          <w:szCs w:val="24"/>
        </w:rPr>
      </w:pPr>
      <w:r>
        <w:rPr>
          <w:rFonts w:ascii="宋体" w:hAnsi="宋体" w:hint="eastAsia"/>
          <w:sz w:val="24"/>
          <w:szCs w:val="24"/>
        </w:rPr>
        <w:t>注：1.供应商将所提供业绩在列表中填写相关情况，后附证明材料；</w:t>
      </w:r>
    </w:p>
    <w:p w14:paraId="1CED5114" w14:textId="77777777" w:rsidR="00E35276" w:rsidRDefault="00E35276" w:rsidP="00E35276">
      <w:pPr>
        <w:snapToGrid w:val="0"/>
        <w:spacing w:line="360" w:lineRule="auto"/>
        <w:rPr>
          <w:rFonts w:ascii="宋体" w:hAnsi="宋体"/>
          <w:sz w:val="24"/>
          <w:szCs w:val="24"/>
        </w:rPr>
      </w:pPr>
      <w:r>
        <w:rPr>
          <w:rFonts w:ascii="宋体" w:hAnsi="宋体" w:hint="eastAsia"/>
          <w:sz w:val="24"/>
          <w:szCs w:val="24"/>
        </w:rPr>
        <w:t>2.通用业绩要求：近三年内具有</w:t>
      </w:r>
      <w:r>
        <w:rPr>
          <w:rFonts w:ascii="Times New Roman" w:hAnsi="Times New Roman" w:hint="eastAsia"/>
          <w:sz w:val="24"/>
          <w:szCs w:val="24"/>
        </w:rPr>
        <w:t>食品、生鲜、牲猪</w:t>
      </w:r>
      <w:r>
        <w:rPr>
          <w:rFonts w:ascii="宋体" w:hAnsi="宋体" w:hint="eastAsia"/>
          <w:sz w:val="24"/>
          <w:szCs w:val="24"/>
        </w:rPr>
        <w:t>行业的运输服务经验，提供2份业绩合同复印件或影印件。</w:t>
      </w:r>
    </w:p>
    <w:p w14:paraId="574C31DF" w14:textId="77777777" w:rsidR="00E35276" w:rsidRDefault="00E35276" w:rsidP="00E35276">
      <w:pPr>
        <w:snapToGrid w:val="0"/>
        <w:spacing w:line="360" w:lineRule="auto"/>
        <w:rPr>
          <w:rFonts w:ascii="宋体" w:hAnsi="宋体"/>
          <w:sz w:val="24"/>
          <w:szCs w:val="24"/>
        </w:rPr>
      </w:pPr>
      <w:r>
        <w:rPr>
          <w:rFonts w:ascii="宋体" w:hAnsi="宋体" w:hint="eastAsia"/>
          <w:sz w:val="24"/>
          <w:szCs w:val="24"/>
        </w:rPr>
        <w:t>3.专用业绩要求详见公告3.2。</w:t>
      </w:r>
    </w:p>
    <w:p w14:paraId="21222E67" w14:textId="77777777" w:rsidR="00E35276" w:rsidRDefault="00E35276" w:rsidP="00E35276">
      <w:pPr>
        <w:widowControl/>
        <w:jc w:val="left"/>
        <w:rPr>
          <w:rFonts w:ascii="宋体" w:hAnsi="宋体" w:cs="宋体"/>
          <w:b/>
          <w:bCs/>
          <w:szCs w:val="21"/>
          <w:lang w:bidi="ar"/>
        </w:rPr>
      </w:pPr>
      <w:r>
        <w:rPr>
          <w:rFonts w:ascii="宋体" w:hAnsi="宋体" w:cs="宋体"/>
          <w:b/>
          <w:bCs/>
          <w:szCs w:val="21"/>
          <w:lang w:bidi="ar"/>
        </w:rPr>
        <w:br w:type="page"/>
      </w:r>
    </w:p>
    <w:p w14:paraId="375AD898" w14:textId="77777777" w:rsidR="00E35276" w:rsidRDefault="00E35276" w:rsidP="00E35276">
      <w:pPr>
        <w:snapToGrid w:val="0"/>
        <w:spacing w:line="360" w:lineRule="auto"/>
        <w:rPr>
          <w:rFonts w:ascii="黑体" w:eastAsia="黑体" w:hAnsi="黑体"/>
          <w:snapToGrid w:val="0"/>
          <w:kern w:val="0"/>
          <w:sz w:val="24"/>
          <w:lang w:bidi="en-US"/>
        </w:rPr>
      </w:pPr>
      <w:r>
        <w:rPr>
          <w:rFonts w:ascii="黑体" w:eastAsia="黑体" w:hAnsi="黑体" w:hint="eastAsia"/>
          <w:snapToGrid w:val="0"/>
          <w:kern w:val="0"/>
          <w:sz w:val="24"/>
          <w:lang w:bidi="en-US"/>
        </w:rPr>
        <w:lastRenderedPageBreak/>
        <w:t>附件7</w:t>
      </w:r>
    </w:p>
    <w:p w14:paraId="33341B62" w14:textId="77777777" w:rsidR="00E35276" w:rsidRDefault="00E35276" w:rsidP="00E35276">
      <w:pPr>
        <w:snapToGrid w:val="0"/>
        <w:spacing w:line="360" w:lineRule="auto"/>
        <w:jc w:val="center"/>
        <w:rPr>
          <w:rFonts w:ascii="宋体" w:hAnsi="宋体" w:cs="宋体"/>
          <w:b/>
          <w:bCs/>
          <w:szCs w:val="21"/>
          <w:lang w:bidi="ar"/>
        </w:rPr>
      </w:pPr>
      <w:r>
        <w:rPr>
          <w:rFonts w:ascii="黑体" w:eastAsia="黑体" w:hAnsi="黑体" w:hint="eastAsia"/>
          <w:b/>
          <w:snapToGrid w:val="0"/>
          <w:sz w:val="36"/>
          <w:lang w:bidi="en-US"/>
        </w:rPr>
        <w:t>车辆清单</w:t>
      </w:r>
    </w:p>
    <w:tbl>
      <w:tblPr>
        <w:tblW w:w="9087" w:type="dxa"/>
        <w:jc w:val="center"/>
        <w:tblLook w:val="0000" w:firstRow="0" w:lastRow="0" w:firstColumn="0" w:lastColumn="0" w:noHBand="0" w:noVBand="0"/>
      </w:tblPr>
      <w:tblGrid>
        <w:gridCol w:w="574"/>
        <w:gridCol w:w="1568"/>
        <w:gridCol w:w="567"/>
        <w:gridCol w:w="992"/>
        <w:gridCol w:w="1984"/>
        <w:gridCol w:w="1701"/>
        <w:gridCol w:w="1701"/>
      </w:tblGrid>
      <w:tr w:rsidR="00E35276" w14:paraId="116A0298" w14:textId="77777777" w:rsidTr="0061739A">
        <w:trPr>
          <w:trHeight w:val="660"/>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710B421C" w14:textId="77777777" w:rsidR="00E35276" w:rsidRDefault="00E35276" w:rsidP="0061739A">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568" w:type="dxa"/>
            <w:tcBorders>
              <w:top w:val="single" w:sz="4" w:space="0" w:color="000000"/>
              <w:left w:val="single" w:sz="4" w:space="0" w:color="000000"/>
              <w:bottom w:val="single" w:sz="4" w:space="0" w:color="000000"/>
              <w:right w:val="single" w:sz="4" w:space="0" w:color="000000"/>
            </w:tcBorders>
            <w:vAlign w:val="center"/>
          </w:tcPr>
          <w:p w14:paraId="57F41F43" w14:textId="77777777" w:rsidR="00E35276" w:rsidRDefault="00E35276" w:rsidP="0061739A">
            <w:pPr>
              <w:widowControl/>
              <w:jc w:val="center"/>
              <w:rPr>
                <w:rFonts w:ascii="宋体" w:hAnsi="宋体" w:cs="宋体"/>
                <w:b/>
                <w:bCs/>
                <w:color w:val="000000"/>
                <w:kern w:val="0"/>
                <w:szCs w:val="21"/>
              </w:rPr>
            </w:pPr>
            <w:r>
              <w:rPr>
                <w:rFonts w:ascii="宋体" w:hAnsi="宋体" w:cs="宋体"/>
                <w:b/>
                <w:bCs/>
                <w:color w:val="000000"/>
                <w:kern w:val="0"/>
                <w:szCs w:val="21"/>
              </w:rPr>
              <w:t>车牌号</w:t>
            </w:r>
            <w:r>
              <w:rPr>
                <w:rFonts w:ascii="宋体" w:hAnsi="宋体" w:cs="宋体"/>
                <w:b/>
                <w:color w:val="000000"/>
                <w:kern w:val="0"/>
                <w:szCs w:val="21"/>
              </w:rPr>
              <w:t>（提供行驶证）</w:t>
            </w:r>
          </w:p>
        </w:tc>
        <w:tc>
          <w:tcPr>
            <w:tcW w:w="567" w:type="dxa"/>
            <w:tcBorders>
              <w:top w:val="single" w:sz="4" w:space="0" w:color="000000"/>
              <w:left w:val="single" w:sz="4" w:space="0" w:color="000000"/>
              <w:bottom w:val="single" w:sz="4" w:space="0" w:color="000000"/>
              <w:right w:val="single" w:sz="4" w:space="0" w:color="000000"/>
            </w:tcBorders>
            <w:vAlign w:val="center"/>
          </w:tcPr>
          <w:p w14:paraId="4B60272E" w14:textId="77777777" w:rsidR="00E35276" w:rsidRDefault="00E35276" w:rsidP="0061739A">
            <w:pPr>
              <w:widowControl/>
              <w:jc w:val="center"/>
              <w:rPr>
                <w:rFonts w:ascii="宋体" w:hAnsi="宋体" w:cs="宋体"/>
                <w:b/>
                <w:bCs/>
                <w:color w:val="000000"/>
                <w:kern w:val="0"/>
                <w:szCs w:val="21"/>
              </w:rPr>
            </w:pPr>
            <w:r>
              <w:rPr>
                <w:rFonts w:ascii="宋体" w:hAnsi="宋体" w:cs="宋体" w:hint="eastAsia"/>
                <w:b/>
                <w:bCs/>
                <w:color w:val="000000"/>
                <w:kern w:val="0"/>
                <w:szCs w:val="21"/>
              </w:rPr>
              <w:t>车型</w:t>
            </w:r>
          </w:p>
        </w:tc>
        <w:tc>
          <w:tcPr>
            <w:tcW w:w="992" w:type="dxa"/>
            <w:tcBorders>
              <w:top w:val="single" w:sz="4" w:space="0" w:color="000000"/>
              <w:left w:val="single" w:sz="4" w:space="0" w:color="000000"/>
              <w:bottom w:val="single" w:sz="4" w:space="0" w:color="000000"/>
              <w:right w:val="single" w:sz="4" w:space="0" w:color="000000"/>
            </w:tcBorders>
            <w:vAlign w:val="center"/>
          </w:tcPr>
          <w:p w14:paraId="42CBE162" w14:textId="77777777" w:rsidR="00E35276" w:rsidRDefault="00E35276" w:rsidP="0061739A">
            <w:pPr>
              <w:widowControl/>
              <w:jc w:val="center"/>
              <w:rPr>
                <w:rFonts w:ascii="宋体" w:hAnsi="宋体" w:cs="宋体"/>
                <w:b/>
                <w:bCs/>
                <w:color w:val="000000"/>
                <w:kern w:val="0"/>
                <w:szCs w:val="21"/>
              </w:rPr>
            </w:pPr>
            <w:r>
              <w:rPr>
                <w:rFonts w:ascii="宋体" w:hAnsi="宋体" w:cs="宋体" w:hint="eastAsia"/>
                <w:b/>
                <w:bCs/>
                <w:color w:val="000000"/>
                <w:kern w:val="0"/>
                <w:szCs w:val="21"/>
              </w:rPr>
              <w:t>牵引载重</w:t>
            </w:r>
          </w:p>
        </w:tc>
        <w:tc>
          <w:tcPr>
            <w:tcW w:w="1984" w:type="dxa"/>
            <w:tcBorders>
              <w:top w:val="single" w:sz="4" w:space="0" w:color="000000"/>
              <w:left w:val="single" w:sz="4" w:space="0" w:color="000000"/>
              <w:bottom w:val="single" w:sz="4" w:space="0" w:color="000000"/>
              <w:right w:val="single" w:sz="4" w:space="0" w:color="000000"/>
            </w:tcBorders>
            <w:vAlign w:val="center"/>
          </w:tcPr>
          <w:p w14:paraId="229245FE" w14:textId="77777777" w:rsidR="00E35276" w:rsidRDefault="00E35276" w:rsidP="0061739A">
            <w:pPr>
              <w:widowControl/>
              <w:jc w:val="center"/>
              <w:rPr>
                <w:rFonts w:ascii="宋体" w:hAnsi="宋体" w:cs="宋体"/>
                <w:b/>
                <w:bCs/>
                <w:color w:val="000000"/>
                <w:kern w:val="0"/>
                <w:szCs w:val="21"/>
              </w:rPr>
            </w:pPr>
            <w:r>
              <w:rPr>
                <w:rFonts w:ascii="宋体" w:hAnsi="宋体" w:cs="宋体" w:hint="eastAsia"/>
                <w:b/>
                <w:bCs/>
                <w:color w:val="000000"/>
                <w:kern w:val="0"/>
                <w:szCs w:val="21"/>
              </w:rPr>
              <w:t>状态（自有/租赁/</w:t>
            </w:r>
            <w:r>
              <w:rPr>
                <w:rFonts w:ascii="宋体" w:hAnsi="宋体" w:hint="eastAsia"/>
                <w:b/>
                <w:szCs w:val="21"/>
              </w:rPr>
              <w:t>协议/委托运输</w:t>
            </w:r>
            <w:r>
              <w:rPr>
                <w:rFonts w:ascii="宋体" w:hAnsi="宋体" w:cs="宋体" w:hint="eastAsia"/>
                <w:b/>
                <w:bCs/>
                <w:color w:val="000000"/>
                <w:kern w:val="0"/>
                <w:szCs w:val="21"/>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6093EF7F" w14:textId="77777777" w:rsidR="00E35276" w:rsidRDefault="00E35276" w:rsidP="0061739A">
            <w:pPr>
              <w:widowControl/>
              <w:jc w:val="center"/>
              <w:rPr>
                <w:rFonts w:ascii="宋体" w:hAnsi="宋体" w:cs="宋体"/>
                <w:b/>
                <w:bCs/>
                <w:color w:val="000000"/>
                <w:kern w:val="0"/>
                <w:szCs w:val="21"/>
              </w:rPr>
            </w:pPr>
            <w:r>
              <w:rPr>
                <w:rFonts w:ascii="宋体" w:hAnsi="宋体" w:cs="宋体"/>
                <w:b/>
                <w:bCs/>
                <w:color w:val="000000"/>
                <w:kern w:val="0"/>
                <w:szCs w:val="21"/>
              </w:rPr>
              <w:t>司机姓名1</w:t>
            </w:r>
            <w:r>
              <w:rPr>
                <w:rFonts w:ascii="宋体" w:hAnsi="宋体" w:cs="宋体" w:hint="eastAsia"/>
                <w:b/>
                <w:bCs/>
                <w:color w:val="000000"/>
                <w:kern w:val="0"/>
                <w:szCs w:val="21"/>
              </w:rPr>
              <w:br/>
            </w:r>
            <w:r>
              <w:rPr>
                <w:rFonts w:ascii="宋体" w:hAnsi="宋体" w:cs="宋体"/>
                <w:b/>
                <w:color w:val="000000"/>
                <w:kern w:val="0"/>
                <w:szCs w:val="21"/>
              </w:rPr>
              <w:t>（提供驾驶证）</w:t>
            </w:r>
          </w:p>
        </w:tc>
        <w:tc>
          <w:tcPr>
            <w:tcW w:w="1701" w:type="dxa"/>
            <w:tcBorders>
              <w:top w:val="single" w:sz="4" w:space="0" w:color="000000"/>
              <w:left w:val="single" w:sz="4" w:space="0" w:color="000000"/>
              <w:bottom w:val="single" w:sz="4" w:space="0" w:color="000000"/>
              <w:right w:val="single" w:sz="4" w:space="0" w:color="000000"/>
            </w:tcBorders>
            <w:vAlign w:val="center"/>
          </w:tcPr>
          <w:p w14:paraId="2657CD41" w14:textId="77777777" w:rsidR="00E35276" w:rsidRDefault="00E35276" w:rsidP="0061739A">
            <w:pPr>
              <w:widowControl/>
              <w:jc w:val="center"/>
              <w:rPr>
                <w:rFonts w:ascii="宋体" w:hAnsi="宋体" w:cs="宋体"/>
                <w:b/>
                <w:bCs/>
                <w:color w:val="000000"/>
                <w:kern w:val="0"/>
                <w:szCs w:val="21"/>
              </w:rPr>
            </w:pPr>
            <w:r>
              <w:rPr>
                <w:rFonts w:ascii="宋体" w:hAnsi="宋体" w:cs="宋体"/>
                <w:b/>
                <w:bCs/>
                <w:color w:val="000000"/>
                <w:kern w:val="0"/>
                <w:szCs w:val="21"/>
              </w:rPr>
              <w:t>司机姓名2</w:t>
            </w:r>
            <w:r>
              <w:rPr>
                <w:rFonts w:ascii="宋体" w:hAnsi="宋体" w:cs="宋体" w:hint="eastAsia"/>
                <w:b/>
                <w:bCs/>
                <w:color w:val="000000"/>
                <w:kern w:val="0"/>
                <w:szCs w:val="21"/>
              </w:rPr>
              <w:br/>
            </w:r>
            <w:r>
              <w:rPr>
                <w:rFonts w:ascii="宋体" w:hAnsi="宋体" w:cs="宋体"/>
                <w:b/>
                <w:color w:val="000000"/>
                <w:kern w:val="0"/>
                <w:szCs w:val="21"/>
              </w:rPr>
              <w:t>（提供驾驶证）</w:t>
            </w:r>
          </w:p>
        </w:tc>
      </w:tr>
      <w:tr w:rsidR="00E35276" w14:paraId="08D2ECC8" w14:textId="77777777" w:rsidTr="0061739A">
        <w:trPr>
          <w:trHeight w:val="4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2AF23BBD" w14:textId="77777777" w:rsidR="00E35276" w:rsidRDefault="00E35276" w:rsidP="0061739A">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568" w:type="dxa"/>
            <w:tcBorders>
              <w:top w:val="single" w:sz="4" w:space="0" w:color="000000"/>
              <w:left w:val="single" w:sz="4" w:space="0" w:color="000000"/>
              <w:bottom w:val="single" w:sz="4" w:space="0" w:color="000000"/>
              <w:right w:val="single" w:sz="4" w:space="0" w:color="000000"/>
            </w:tcBorders>
            <w:noWrap/>
            <w:vAlign w:val="center"/>
          </w:tcPr>
          <w:p w14:paraId="29EA962E" w14:textId="77777777" w:rsidR="00E35276" w:rsidRDefault="00E35276" w:rsidP="0061739A">
            <w:pPr>
              <w:widowControl/>
              <w:jc w:val="center"/>
              <w:rPr>
                <w:rFonts w:ascii="宋体" w:hAnsi="宋体" w:cs="宋体"/>
                <w:color w:val="000000"/>
                <w:kern w:val="0"/>
                <w:szCs w:val="21"/>
              </w:rPr>
            </w:pPr>
          </w:p>
        </w:tc>
        <w:tc>
          <w:tcPr>
            <w:tcW w:w="567" w:type="dxa"/>
            <w:tcBorders>
              <w:top w:val="single" w:sz="4" w:space="0" w:color="000000"/>
              <w:left w:val="single" w:sz="4" w:space="0" w:color="000000"/>
              <w:bottom w:val="single" w:sz="4" w:space="0" w:color="000000"/>
              <w:right w:val="single" w:sz="4" w:space="0" w:color="000000"/>
            </w:tcBorders>
            <w:noWrap/>
            <w:vAlign w:val="center"/>
          </w:tcPr>
          <w:p w14:paraId="2790385B" w14:textId="77777777" w:rsidR="00E35276" w:rsidRDefault="00E35276" w:rsidP="0061739A">
            <w:pPr>
              <w:widowControl/>
              <w:jc w:val="center"/>
              <w:rPr>
                <w:rFonts w:ascii="宋体" w:hAnsi="宋体" w:cs="宋体"/>
                <w:color w:val="000000"/>
                <w:kern w:val="0"/>
                <w:szCs w:val="21"/>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2CEC623" w14:textId="77777777" w:rsidR="00E35276" w:rsidRDefault="00E35276" w:rsidP="0061739A">
            <w:pPr>
              <w:widowControl/>
              <w:jc w:val="center"/>
              <w:rPr>
                <w:rFonts w:ascii="宋体" w:hAnsi="宋体" w:cs="宋体"/>
                <w:color w:val="000000"/>
                <w:kern w:val="0"/>
                <w:szCs w:val="21"/>
              </w:rPr>
            </w:pPr>
          </w:p>
        </w:tc>
        <w:tc>
          <w:tcPr>
            <w:tcW w:w="1984" w:type="dxa"/>
            <w:tcBorders>
              <w:top w:val="single" w:sz="4" w:space="0" w:color="000000"/>
              <w:left w:val="single" w:sz="4" w:space="0" w:color="000000"/>
              <w:bottom w:val="single" w:sz="4" w:space="0" w:color="000000"/>
              <w:right w:val="single" w:sz="4" w:space="0" w:color="000000"/>
            </w:tcBorders>
            <w:noWrap/>
            <w:vAlign w:val="center"/>
          </w:tcPr>
          <w:p w14:paraId="319406B4" w14:textId="77777777" w:rsidR="00E35276" w:rsidRDefault="00E35276" w:rsidP="0061739A">
            <w:pPr>
              <w:widowControl/>
              <w:jc w:val="center"/>
              <w:rPr>
                <w:rFonts w:ascii="宋体" w:hAnsi="宋体" w:cs="宋体"/>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6D20701" w14:textId="77777777" w:rsidR="00E35276" w:rsidRDefault="00E35276" w:rsidP="0061739A">
            <w:pPr>
              <w:widowControl/>
              <w:jc w:val="left"/>
              <w:rPr>
                <w:rFonts w:ascii="宋体" w:hAnsi="宋体" w:cs="宋体"/>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2635C27" w14:textId="77777777" w:rsidR="00E35276" w:rsidRDefault="00E35276" w:rsidP="0061739A">
            <w:pPr>
              <w:widowControl/>
              <w:jc w:val="left"/>
              <w:rPr>
                <w:rFonts w:ascii="宋体" w:hAnsi="宋体" w:cs="宋体"/>
                <w:color w:val="000000"/>
                <w:kern w:val="0"/>
                <w:szCs w:val="21"/>
              </w:rPr>
            </w:pPr>
          </w:p>
        </w:tc>
      </w:tr>
      <w:tr w:rsidR="00E35276" w14:paraId="426A9282" w14:textId="77777777" w:rsidTr="0061739A">
        <w:trPr>
          <w:trHeight w:val="4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1ED2795E" w14:textId="77777777" w:rsidR="00E35276" w:rsidRDefault="00E35276" w:rsidP="0061739A">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568" w:type="dxa"/>
            <w:tcBorders>
              <w:top w:val="single" w:sz="4" w:space="0" w:color="000000"/>
              <w:left w:val="single" w:sz="4" w:space="0" w:color="000000"/>
              <w:bottom w:val="single" w:sz="4" w:space="0" w:color="000000"/>
              <w:right w:val="single" w:sz="4" w:space="0" w:color="000000"/>
            </w:tcBorders>
            <w:noWrap/>
            <w:vAlign w:val="center"/>
          </w:tcPr>
          <w:p w14:paraId="0B86D448" w14:textId="77777777" w:rsidR="00E35276" w:rsidRDefault="00E35276" w:rsidP="0061739A">
            <w:pPr>
              <w:widowControl/>
              <w:jc w:val="center"/>
              <w:rPr>
                <w:rFonts w:ascii="宋体" w:hAnsi="宋体" w:cs="宋体"/>
                <w:color w:val="000000"/>
                <w:kern w:val="0"/>
                <w:szCs w:val="21"/>
              </w:rPr>
            </w:pPr>
          </w:p>
        </w:tc>
        <w:tc>
          <w:tcPr>
            <w:tcW w:w="567" w:type="dxa"/>
            <w:tcBorders>
              <w:top w:val="single" w:sz="4" w:space="0" w:color="000000"/>
              <w:left w:val="single" w:sz="4" w:space="0" w:color="000000"/>
              <w:bottom w:val="single" w:sz="4" w:space="0" w:color="000000"/>
              <w:right w:val="single" w:sz="4" w:space="0" w:color="000000"/>
            </w:tcBorders>
            <w:noWrap/>
            <w:vAlign w:val="center"/>
          </w:tcPr>
          <w:p w14:paraId="4E8A8C6C" w14:textId="77777777" w:rsidR="00E35276" w:rsidRDefault="00E35276" w:rsidP="0061739A">
            <w:pPr>
              <w:widowControl/>
              <w:jc w:val="center"/>
              <w:rPr>
                <w:rFonts w:ascii="宋体" w:hAnsi="宋体" w:cs="宋体"/>
                <w:color w:val="000000"/>
                <w:kern w:val="0"/>
                <w:szCs w:val="21"/>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439E2E7" w14:textId="77777777" w:rsidR="00E35276" w:rsidRDefault="00E35276" w:rsidP="0061739A">
            <w:pPr>
              <w:widowControl/>
              <w:jc w:val="center"/>
              <w:rPr>
                <w:rFonts w:ascii="宋体" w:hAnsi="宋体" w:cs="宋体"/>
                <w:color w:val="000000"/>
                <w:kern w:val="0"/>
                <w:szCs w:val="21"/>
              </w:rPr>
            </w:pPr>
          </w:p>
        </w:tc>
        <w:tc>
          <w:tcPr>
            <w:tcW w:w="1984" w:type="dxa"/>
            <w:tcBorders>
              <w:top w:val="single" w:sz="4" w:space="0" w:color="000000"/>
              <w:left w:val="single" w:sz="4" w:space="0" w:color="000000"/>
              <w:bottom w:val="single" w:sz="4" w:space="0" w:color="000000"/>
              <w:right w:val="single" w:sz="4" w:space="0" w:color="000000"/>
            </w:tcBorders>
            <w:noWrap/>
            <w:vAlign w:val="center"/>
          </w:tcPr>
          <w:p w14:paraId="2BC27F54" w14:textId="77777777" w:rsidR="00E35276" w:rsidRDefault="00E35276" w:rsidP="0061739A">
            <w:pPr>
              <w:widowControl/>
              <w:jc w:val="center"/>
              <w:rPr>
                <w:rFonts w:ascii="宋体" w:hAnsi="宋体" w:cs="宋体"/>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5F9B70F6" w14:textId="77777777" w:rsidR="00E35276" w:rsidRDefault="00E35276" w:rsidP="0061739A">
            <w:pPr>
              <w:widowControl/>
              <w:jc w:val="left"/>
              <w:rPr>
                <w:rFonts w:ascii="宋体" w:hAnsi="宋体" w:cs="宋体"/>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9497717" w14:textId="77777777" w:rsidR="00E35276" w:rsidRDefault="00E35276" w:rsidP="0061739A">
            <w:pPr>
              <w:widowControl/>
              <w:jc w:val="left"/>
              <w:rPr>
                <w:rFonts w:ascii="宋体" w:hAnsi="宋体" w:cs="宋体"/>
                <w:color w:val="000000"/>
                <w:kern w:val="0"/>
                <w:szCs w:val="21"/>
              </w:rPr>
            </w:pPr>
          </w:p>
        </w:tc>
      </w:tr>
      <w:tr w:rsidR="00E35276" w14:paraId="02498659" w14:textId="77777777" w:rsidTr="0061739A">
        <w:trPr>
          <w:trHeight w:val="4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0D836750" w14:textId="77777777" w:rsidR="00E35276" w:rsidRDefault="00E35276" w:rsidP="0061739A">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568" w:type="dxa"/>
            <w:tcBorders>
              <w:top w:val="single" w:sz="4" w:space="0" w:color="000000"/>
              <w:left w:val="single" w:sz="4" w:space="0" w:color="000000"/>
              <w:bottom w:val="single" w:sz="4" w:space="0" w:color="000000"/>
              <w:right w:val="single" w:sz="4" w:space="0" w:color="000000"/>
            </w:tcBorders>
            <w:noWrap/>
            <w:vAlign w:val="center"/>
          </w:tcPr>
          <w:p w14:paraId="051F12A0" w14:textId="77777777" w:rsidR="00E35276" w:rsidRDefault="00E35276" w:rsidP="0061739A">
            <w:pPr>
              <w:widowControl/>
              <w:jc w:val="center"/>
              <w:rPr>
                <w:rFonts w:ascii="宋体" w:hAnsi="宋体" w:cs="宋体"/>
                <w:color w:val="000000"/>
                <w:kern w:val="0"/>
                <w:szCs w:val="21"/>
              </w:rPr>
            </w:pPr>
          </w:p>
        </w:tc>
        <w:tc>
          <w:tcPr>
            <w:tcW w:w="567" w:type="dxa"/>
            <w:tcBorders>
              <w:top w:val="single" w:sz="4" w:space="0" w:color="000000"/>
              <w:left w:val="single" w:sz="4" w:space="0" w:color="000000"/>
              <w:bottom w:val="single" w:sz="4" w:space="0" w:color="000000"/>
              <w:right w:val="single" w:sz="4" w:space="0" w:color="000000"/>
            </w:tcBorders>
            <w:noWrap/>
            <w:vAlign w:val="center"/>
          </w:tcPr>
          <w:p w14:paraId="141A3E33" w14:textId="77777777" w:rsidR="00E35276" w:rsidRDefault="00E35276" w:rsidP="0061739A">
            <w:pPr>
              <w:widowControl/>
              <w:jc w:val="center"/>
              <w:rPr>
                <w:rFonts w:ascii="宋体" w:hAnsi="宋体" w:cs="宋体"/>
                <w:color w:val="000000"/>
                <w:kern w:val="0"/>
                <w:szCs w:val="21"/>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DD0D53C" w14:textId="77777777" w:rsidR="00E35276" w:rsidRDefault="00E35276" w:rsidP="0061739A">
            <w:pPr>
              <w:widowControl/>
              <w:jc w:val="center"/>
              <w:rPr>
                <w:rFonts w:ascii="宋体" w:hAnsi="宋体" w:cs="宋体"/>
                <w:color w:val="000000"/>
                <w:kern w:val="0"/>
                <w:szCs w:val="21"/>
              </w:rPr>
            </w:pPr>
          </w:p>
        </w:tc>
        <w:tc>
          <w:tcPr>
            <w:tcW w:w="1984" w:type="dxa"/>
            <w:tcBorders>
              <w:top w:val="single" w:sz="4" w:space="0" w:color="000000"/>
              <w:left w:val="single" w:sz="4" w:space="0" w:color="000000"/>
              <w:bottom w:val="single" w:sz="4" w:space="0" w:color="000000"/>
              <w:right w:val="single" w:sz="4" w:space="0" w:color="000000"/>
            </w:tcBorders>
            <w:noWrap/>
            <w:vAlign w:val="center"/>
          </w:tcPr>
          <w:p w14:paraId="5F914D2A" w14:textId="77777777" w:rsidR="00E35276" w:rsidRDefault="00E35276" w:rsidP="0061739A">
            <w:pPr>
              <w:widowControl/>
              <w:jc w:val="center"/>
              <w:rPr>
                <w:rFonts w:ascii="宋体" w:hAnsi="宋体" w:cs="宋体"/>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44A3373" w14:textId="77777777" w:rsidR="00E35276" w:rsidRDefault="00E35276" w:rsidP="0061739A">
            <w:pPr>
              <w:widowControl/>
              <w:jc w:val="left"/>
              <w:rPr>
                <w:rFonts w:ascii="宋体" w:hAnsi="宋体" w:cs="宋体"/>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DA4B1E6" w14:textId="77777777" w:rsidR="00E35276" w:rsidRDefault="00E35276" w:rsidP="0061739A">
            <w:pPr>
              <w:widowControl/>
              <w:jc w:val="left"/>
              <w:rPr>
                <w:rFonts w:ascii="宋体" w:hAnsi="宋体" w:cs="宋体"/>
                <w:color w:val="000000"/>
                <w:kern w:val="0"/>
                <w:szCs w:val="21"/>
              </w:rPr>
            </w:pPr>
          </w:p>
        </w:tc>
      </w:tr>
      <w:tr w:rsidR="00E35276" w14:paraId="0E3FB11F" w14:textId="77777777" w:rsidTr="0061739A">
        <w:trPr>
          <w:trHeight w:val="4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59B3A3E0" w14:textId="77777777" w:rsidR="00E35276" w:rsidRDefault="00E35276" w:rsidP="0061739A">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568" w:type="dxa"/>
            <w:tcBorders>
              <w:top w:val="single" w:sz="4" w:space="0" w:color="000000"/>
              <w:left w:val="single" w:sz="4" w:space="0" w:color="000000"/>
              <w:bottom w:val="single" w:sz="4" w:space="0" w:color="000000"/>
              <w:right w:val="single" w:sz="4" w:space="0" w:color="000000"/>
            </w:tcBorders>
            <w:noWrap/>
            <w:vAlign w:val="center"/>
          </w:tcPr>
          <w:p w14:paraId="5BA2B446" w14:textId="77777777" w:rsidR="00E35276" w:rsidRDefault="00E35276" w:rsidP="0061739A">
            <w:pPr>
              <w:widowControl/>
              <w:jc w:val="center"/>
              <w:rPr>
                <w:rFonts w:ascii="宋体" w:hAnsi="宋体" w:cs="宋体"/>
                <w:color w:val="000000"/>
                <w:kern w:val="0"/>
                <w:szCs w:val="21"/>
              </w:rPr>
            </w:pPr>
          </w:p>
        </w:tc>
        <w:tc>
          <w:tcPr>
            <w:tcW w:w="567" w:type="dxa"/>
            <w:tcBorders>
              <w:top w:val="single" w:sz="4" w:space="0" w:color="000000"/>
              <w:left w:val="single" w:sz="4" w:space="0" w:color="000000"/>
              <w:bottom w:val="single" w:sz="4" w:space="0" w:color="000000"/>
              <w:right w:val="single" w:sz="4" w:space="0" w:color="000000"/>
            </w:tcBorders>
            <w:noWrap/>
            <w:vAlign w:val="center"/>
          </w:tcPr>
          <w:p w14:paraId="0BEAC17E" w14:textId="77777777" w:rsidR="00E35276" w:rsidRDefault="00E35276" w:rsidP="0061739A">
            <w:pPr>
              <w:widowControl/>
              <w:jc w:val="center"/>
              <w:rPr>
                <w:rFonts w:ascii="宋体" w:hAnsi="宋体" w:cs="宋体"/>
                <w:color w:val="000000"/>
                <w:kern w:val="0"/>
                <w:szCs w:val="21"/>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80DAD01" w14:textId="77777777" w:rsidR="00E35276" w:rsidRDefault="00E35276" w:rsidP="0061739A">
            <w:pPr>
              <w:widowControl/>
              <w:jc w:val="center"/>
              <w:rPr>
                <w:rFonts w:ascii="宋体" w:hAnsi="宋体" w:cs="宋体"/>
                <w:color w:val="000000"/>
                <w:kern w:val="0"/>
                <w:szCs w:val="21"/>
              </w:rPr>
            </w:pPr>
          </w:p>
        </w:tc>
        <w:tc>
          <w:tcPr>
            <w:tcW w:w="1984" w:type="dxa"/>
            <w:tcBorders>
              <w:top w:val="single" w:sz="4" w:space="0" w:color="000000"/>
              <w:left w:val="single" w:sz="4" w:space="0" w:color="000000"/>
              <w:bottom w:val="single" w:sz="4" w:space="0" w:color="000000"/>
              <w:right w:val="single" w:sz="4" w:space="0" w:color="000000"/>
            </w:tcBorders>
            <w:noWrap/>
            <w:vAlign w:val="center"/>
          </w:tcPr>
          <w:p w14:paraId="4FB2DBF9" w14:textId="77777777" w:rsidR="00E35276" w:rsidRDefault="00E35276" w:rsidP="0061739A">
            <w:pPr>
              <w:widowControl/>
              <w:jc w:val="center"/>
              <w:rPr>
                <w:rFonts w:ascii="宋体" w:hAnsi="宋体" w:cs="宋体"/>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BADCCC8" w14:textId="77777777" w:rsidR="00E35276" w:rsidRDefault="00E35276" w:rsidP="0061739A">
            <w:pPr>
              <w:widowControl/>
              <w:jc w:val="left"/>
              <w:rPr>
                <w:rFonts w:ascii="宋体" w:hAnsi="宋体" w:cs="宋体"/>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7595C8A7" w14:textId="77777777" w:rsidR="00E35276" w:rsidRDefault="00E35276" w:rsidP="0061739A">
            <w:pPr>
              <w:widowControl/>
              <w:jc w:val="left"/>
              <w:rPr>
                <w:rFonts w:ascii="宋体" w:hAnsi="宋体" w:cs="宋体"/>
                <w:color w:val="000000"/>
                <w:kern w:val="0"/>
                <w:szCs w:val="21"/>
              </w:rPr>
            </w:pPr>
          </w:p>
        </w:tc>
      </w:tr>
      <w:tr w:rsidR="00E35276" w14:paraId="121D8188" w14:textId="77777777" w:rsidTr="0061739A">
        <w:trPr>
          <w:trHeight w:val="4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3C7AAEE1" w14:textId="77777777" w:rsidR="00E35276" w:rsidRDefault="00E35276" w:rsidP="0061739A">
            <w:pPr>
              <w:widowControl/>
              <w:jc w:val="center"/>
              <w:rPr>
                <w:rFonts w:ascii="宋体" w:hAnsi="宋体" w:cs="宋体"/>
                <w:color w:val="000000"/>
                <w:kern w:val="0"/>
                <w:szCs w:val="21"/>
              </w:rPr>
            </w:pPr>
          </w:p>
        </w:tc>
        <w:tc>
          <w:tcPr>
            <w:tcW w:w="1568" w:type="dxa"/>
            <w:tcBorders>
              <w:top w:val="single" w:sz="4" w:space="0" w:color="000000"/>
              <w:left w:val="single" w:sz="4" w:space="0" w:color="000000"/>
              <w:bottom w:val="single" w:sz="4" w:space="0" w:color="000000"/>
              <w:right w:val="single" w:sz="4" w:space="0" w:color="000000"/>
            </w:tcBorders>
            <w:noWrap/>
            <w:vAlign w:val="center"/>
          </w:tcPr>
          <w:p w14:paraId="4993C58E" w14:textId="77777777" w:rsidR="00E35276" w:rsidRDefault="00E35276" w:rsidP="0061739A">
            <w:pPr>
              <w:widowControl/>
              <w:jc w:val="center"/>
              <w:rPr>
                <w:rFonts w:ascii="宋体" w:hAnsi="宋体" w:cs="宋体"/>
                <w:color w:val="000000"/>
                <w:kern w:val="0"/>
                <w:szCs w:val="21"/>
              </w:rPr>
            </w:pPr>
          </w:p>
        </w:tc>
        <w:tc>
          <w:tcPr>
            <w:tcW w:w="567" w:type="dxa"/>
            <w:tcBorders>
              <w:top w:val="single" w:sz="4" w:space="0" w:color="000000"/>
              <w:left w:val="single" w:sz="4" w:space="0" w:color="000000"/>
              <w:bottom w:val="single" w:sz="4" w:space="0" w:color="000000"/>
              <w:right w:val="single" w:sz="4" w:space="0" w:color="000000"/>
            </w:tcBorders>
            <w:noWrap/>
            <w:vAlign w:val="center"/>
          </w:tcPr>
          <w:p w14:paraId="450EADEE" w14:textId="77777777" w:rsidR="00E35276" w:rsidRDefault="00E35276" w:rsidP="0061739A">
            <w:pPr>
              <w:widowControl/>
              <w:jc w:val="center"/>
              <w:rPr>
                <w:rFonts w:ascii="宋体" w:hAnsi="宋体" w:cs="宋体"/>
                <w:color w:val="000000"/>
                <w:kern w:val="0"/>
                <w:szCs w:val="21"/>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F335907" w14:textId="77777777" w:rsidR="00E35276" w:rsidRDefault="00E35276" w:rsidP="0061739A">
            <w:pPr>
              <w:widowControl/>
              <w:jc w:val="center"/>
              <w:rPr>
                <w:rFonts w:ascii="宋体" w:hAnsi="宋体" w:cs="宋体"/>
                <w:color w:val="000000"/>
                <w:kern w:val="0"/>
                <w:szCs w:val="21"/>
              </w:rPr>
            </w:pPr>
          </w:p>
        </w:tc>
        <w:tc>
          <w:tcPr>
            <w:tcW w:w="1984" w:type="dxa"/>
            <w:tcBorders>
              <w:top w:val="single" w:sz="4" w:space="0" w:color="000000"/>
              <w:left w:val="single" w:sz="4" w:space="0" w:color="000000"/>
              <w:bottom w:val="single" w:sz="4" w:space="0" w:color="000000"/>
              <w:right w:val="single" w:sz="4" w:space="0" w:color="000000"/>
            </w:tcBorders>
            <w:noWrap/>
            <w:vAlign w:val="center"/>
          </w:tcPr>
          <w:p w14:paraId="4FEB4C04" w14:textId="77777777" w:rsidR="00E35276" w:rsidRDefault="00E35276" w:rsidP="0061739A">
            <w:pPr>
              <w:widowControl/>
              <w:jc w:val="center"/>
              <w:rPr>
                <w:rFonts w:ascii="宋体" w:hAnsi="宋体" w:cs="宋体"/>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0D01391" w14:textId="77777777" w:rsidR="00E35276" w:rsidRDefault="00E35276" w:rsidP="0061739A">
            <w:pPr>
              <w:widowControl/>
              <w:jc w:val="left"/>
              <w:rPr>
                <w:rFonts w:ascii="宋体" w:hAnsi="宋体" w:cs="宋体"/>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98B5A8D" w14:textId="77777777" w:rsidR="00E35276" w:rsidRDefault="00E35276" w:rsidP="0061739A">
            <w:pPr>
              <w:widowControl/>
              <w:jc w:val="left"/>
              <w:rPr>
                <w:rFonts w:ascii="宋体" w:hAnsi="宋体" w:cs="宋体"/>
                <w:color w:val="000000"/>
                <w:kern w:val="0"/>
                <w:szCs w:val="21"/>
              </w:rPr>
            </w:pPr>
          </w:p>
        </w:tc>
      </w:tr>
      <w:tr w:rsidR="00E35276" w14:paraId="1ABAFCD7" w14:textId="77777777" w:rsidTr="0061739A">
        <w:trPr>
          <w:trHeight w:val="4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10FEFBA0" w14:textId="77777777" w:rsidR="00E35276" w:rsidRDefault="00E35276" w:rsidP="0061739A">
            <w:pPr>
              <w:widowControl/>
              <w:jc w:val="center"/>
              <w:rPr>
                <w:rFonts w:ascii="宋体" w:hAnsi="宋体" w:cs="宋体"/>
                <w:color w:val="000000"/>
                <w:kern w:val="0"/>
                <w:szCs w:val="21"/>
              </w:rPr>
            </w:pPr>
          </w:p>
        </w:tc>
        <w:tc>
          <w:tcPr>
            <w:tcW w:w="1568" w:type="dxa"/>
            <w:tcBorders>
              <w:top w:val="single" w:sz="4" w:space="0" w:color="000000"/>
              <w:left w:val="single" w:sz="4" w:space="0" w:color="000000"/>
              <w:bottom w:val="single" w:sz="4" w:space="0" w:color="000000"/>
              <w:right w:val="single" w:sz="4" w:space="0" w:color="000000"/>
            </w:tcBorders>
            <w:noWrap/>
            <w:vAlign w:val="center"/>
          </w:tcPr>
          <w:p w14:paraId="2107EBF7" w14:textId="77777777" w:rsidR="00E35276" w:rsidRDefault="00E35276" w:rsidP="0061739A">
            <w:pPr>
              <w:widowControl/>
              <w:jc w:val="center"/>
              <w:rPr>
                <w:rFonts w:ascii="宋体" w:hAnsi="宋体" w:cs="宋体"/>
                <w:color w:val="000000"/>
                <w:kern w:val="0"/>
                <w:szCs w:val="21"/>
              </w:rPr>
            </w:pPr>
          </w:p>
        </w:tc>
        <w:tc>
          <w:tcPr>
            <w:tcW w:w="567" w:type="dxa"/>
            <w:tcBorders>
              <w:top w:val="single" w:sz="4" w:space="0" w:color="000000"/>
              <w:left w:val="single" w:sz="4" w:space="0" w:color="000000"/>
              <w:bottom w:val="single" w:sz="4" w:space="0" w:color="000000"/>
              <w:right w:val="single" w:sz="4" w:space="0" w:color="000000"/>
            </w:tcBorders>
            <w:noWrap/>
            <w:vAlign w:val="center"/>
          </w:tcPr>
          <w:p w14:paraId="47F4171B" w14:textId="77777777" w:rsidR="00E35276" w:rsidRDefault="00E35276" w:rsidP="0061739A">
            <w:pPr>
              <w:widowControl/>
              <w:jc w:val="center"/>
              <w:rPr>
                <w:rFonts w:ascii="宋体" w:hAnsi="宋体" w:cs="宋体"/>
                <w:color w:val="000000"/>
                <w:kern w:val="0"/>
                <w:szCs w:val="21"/>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A273F5F" w14:textId="77777777" w:rsidR="00E35276" w:rsidRDefault="00E35276" w:rsidP="0061739A">
            <w:pPr>
              <w:widowControl/>
              <w:jc w:val="center"/>
              <w:rPr>
                <w:rFonts w:ascii="宋体" w:hAnsi="宋体" w:cs="宋体"/>
                <w:color w:val="000000"/>
                <w:kern w:val="0"/>
                <w:szCs w:val="21"/>
              </w:rPr>
            </w:pPr>
          </w:p>
        </w:tc>
        <w:tc>
          <w:tcPr>
            <w:tcW w:w="1984" w:type="dxa"/>
            <w:tcBorders>
              <w:top w:val="single" w:sz="4" w:space="0" w:color="000000"/>
              <w:left w:val="single" w:sz="4" w:space="0" w:color="000000"/>
              <w:bottom w:val="single" w:sz="4" w:space="0" w:color="000000"/>
              <w:right w:val="single" w:sz="4" w:space="0" w:color="000000"/>
            </w:tcBorders>
            <w:noWrap/>
            <w:vAlign w:val="center"/>
          </w:tcPr>
          <w:p w14:paraId="4EB7142D" w14:textId="77777777" w:rsidR="00E35276" w:rsidRDefault="00E35276" w:rsidP="0061739A">
            <w:pPr>
              <w:widowControl/>
              <w:jc w:val="center"/>
              <w:rPr>
                <w:rFonts w:ascii="宋体" w:hAnsi="宋体" w:cs="宋体"/>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08DD524" w14:textId="77777777" w:rsidR="00E35276" w:rsidRDefault="00E35276" w:rsidP="0061739A">
            <w:pPr>
              <w:widowControl/>
              <w:jc w:val="left"/>
              <w:rPr>
                <w:rFonts w:ascii="宋体" w:hAnsi="宋体" w:cs="宋体"/>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3C36BB44" w14:textId="77777777" w:rsidR="00E35276" w:rsidRDefault="00E35276" w:rsidP="0061739A">
            <w:pPr>
              <w:widowControl/>
              <w:jc w:val="left"/>
              <w:rPr>
                <w:rFonts w:ascii="宋体" w:hAnsi="宋体" w:cs="宋体"/>
                <w:color w:val="000000"/>
                <w:kern w:val="0"/>
                <w:szCs w:val="21"/>
              </w:rPr>
            </w:pPr>
          </w:p>
        </w:tc>
      </w:tr>
      <w:tr w:rsidR="00E35276" w14:paraId="46797BF2" w14:textId="77777777" w:rsidTr="0061739A">
        <w:trPr>
          <w:trHeight w:val="4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1282957B" w14:textId="77777777" w:rsidR="00E35276" w:rsidRDefault="00E35276" w:rsidP="0061739A">
            <w:pPr>
              <w:widowControl/>
              <w:jc w:val="center"/>
              <w:rPr>
                <w:rFonts w:ascii="宋体" w:hAnsi="宋体" w:cs="宋体"/>
                <w:color w:val="000000"/>
                <w:kern w:val="0"/>
                <w:szCs w:val="21"/>
              </w:rPr>
            </w:pPr>
          </w:p>
        </w:tc>
        <w:tc>
          <w:tcPr>
            <w:tcW w:w="1568" w:type="dxa"/>
            <w:tcBorders>
              <w:top w:val="single" w:sz="4" w:space="0" w:color="000000"/>
              <w:left w:val="single" w:sz="4" w:space="0" w:color="000000"/>
              <w:bottom w:val="single" w:sz="4" w:space="0" w:color="000000"/>
              <w:right w:val="single" w:sz="4" w:space="0" w:color="000000"/>
            </w:tcBorders>
            <w:noWrap/>
            <w:vAlign w:val="center"/>
          </w:tcPr>
          <w:p w14:paraId="36AD4D33" w14:textId="77777777" w:rsidR="00E35276" w:rsidRDefault="00E35276" w:rsidP="0061739A">
            <w:pPr>
              <w:widowControl/>
              <w:jc w:val="center"/>
              <w:rPr>
                <w:rFonts w:ascii="宋体" w:hAnsi="宋体" w:cs="宋体"/>
                <w:color w:val="000000"/>
                <w:kern w:val="0"/>
                <w:szCs w:val="21"/>
              </w:rPr>
            </w:pPr>
          </w:p>
        </w:tc>
        <w:tc>
          <w:tcPr>
            <w:tcW w:w="567" w:type="dxa"/>
            <w:tcBorders>
              <w:top w:val="single" w:sz="4" w:space="0" w:color="000000"/>
              <w:left w:val="single" w:sz="4" w:space="0" w:color="000000"/>
              <w:bottom w:val="single" w:sz="4" w:space="0" w:color="000000"/>
              <w:right w:val="single" w:sz="4" w:space="0" w:color="000000"/>
            </w:tcBorders>
            <w:noWrap/>
            <w:vAlign w:val="center"/>
          </w:tcPr>
          <w:p w14:paraId="31777C3D" w14:textId="77777777" w:rsidR="00E35276" w:rsidRDefault="00E35276" w:rsidP="0061739A">
            <w:pPr>
              <w:widowControl/>
              <w:jc w:val="center"/>
              <w:rPr>
                <w:rFonts w:ascii="宋体" w:hAnsi="宋体" w:cs="宋体"/>
                <w:color w:val="000000"/>
                <w:kern w:val="0"/>
                <w:szCs w:val="21"/>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FE5FA6A" w14:textId="77777777" w:rsidR="00E35276" w:rsidRDefault="00E35276" w:rsidP="0061739A">
            <w:pPr>
              <w:widowControl/>
              <w:jc w:val="center"/>
              <w:rPr>
                <w:rFonts w:ascii="宋体" w:hAnsi="宋体" w:cs="宋体"/>
                <w:color w:val="000000"/>
                <w:kern w:val="0"/>
                <w:szCs w:val="21"/>
              </w:rPr>
            </w:pPr>
          </w:p>
        </w:tc>
        <w:tc>
          <w:tcPr>
            <w:tcW w:w="1984" w:type="dxa"/>
            <w:tcBorders>
              <w:top w:val="single" w:sz="4" w:space="0" w:color="000000"/>
              <w:left w:val="single" w:sz="4" w:space="0" w:color="000000"/>
              <w:bottom w:val="single" w:sz="4" w:space="0" w:color="000000"/>
              <w:right w:val="single" w:sz="4" w:space="0" w:color="000000"/>
            </w:tcBorders>
            <w:noWrap/>
            <w:vAlign w:val="center"/>
          </w:tcPr>
          <w:p w14:paraId="44C48E92" w14:textId="77777777" w:rsidR="00E35276" w:rsidRDefault="00E35276" w:rsidP="0061739A">
            <w:pPr>
              <w:widowControl/>
              <w:jc w:val="center"/>
              <w:rPr>
                <w:rFonts w:ascii="宋体" w:hAnsi="宋体" w:cs="宋体"/>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439E5D9E" w14:textId="77777777" w:rsidR="00E35276" w:rsidRDefault="00E35276" w:rsidP="0061739A">
            <w:pPr>
              <w:widowControl/>
              <w:jc w:val="left"/>
              <w:rPr>
                <w:rFonts w:ascii="宋体" w:hAnsi="宋体" w:cs="宋体"/>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2D7A436D" w14:textId="77777777" w:rsidR="00E35276" w:rsidRDefault="00E35276" w:rsidP="0061739A">
            <w:pPr>
              <w:widowControl/>
              <w:jc w:val="left"/>
              <w:rPr>
                <w:rFonts w:ascii="宋体" w:hAnsi="宋体" w:cs="宋体"/>
                <w:color w:val="000000"/>
                <w:kern w:val="0"/>
                <w:szCs w:val="21"/>
              </w:rPr>
            </w:pPr>
          </w:p>
        </w:tc>
      </w:tr>
      <w:tr w:rsidR="00E35276" w14:paraId="2095F8F3" w14:textId="77777777" w:rsidTr="0061739A">
        <w:trPr>
          <w:trHeight w:val="4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3D94DA77" w14:textId="77777777" w:rsidR="00E35276" w:rsidRDefault="00E35276" w:rsidP="0061739A">
            <w:pPr>
              <w:widowControl/>
              <w:jc w:val="center"/>
              <w:rPr>
                <w:rFonts w:ascii="宋体" w:hAnsi="宋体" w:cs="宋体"/>
                <w:color w:val="000000"/>
                <w:kern w:val="0"/>
                <w:szCs w:val="21"/>
              </w:rPr>
            </w:pPr>
          </w:p>
        </w:tc>
        <w:tc>
          <w:tcPr>
            <w:tcW w:w="1568" w:type="dxa"/>
            <w:tcBorders>
              <w:top w:val="single" w:sz="4" w:space="0" w:color="000000"/>
              <w:left w:val="single" w:sz="4" w:space="0" w:color="000000"/>
              <w:bottom w:val="single" w:sz="4" w:space="0" w:color="000000"/>
              <w:right w:val="single" w:sz="4" w:space="0" w:color="000000"/>
            </w:tcBorders>
            <w:noWrap/>
            <w:vAlign w:val="center"/>
          </w:tcPr>
          <w:p w14:paraId="128DE21F" w14:textId="77777777" w:rsidR="00E35276" w:rsidRDefault="00E35276" w:rsidP="0061739A">
            <w:pPr>
              <w:widowControl/>
              <w:jc w:val="center"/>
              <w:rPr>
                <w:rFonts w:ascii="宋体" w:hAnsi="宋体" w:cs="宋体"/>
                <w:color w:val="000000"/>
                <w:kern w:val="0"/>
                <w:szCs w:val="21"/>
              </w:rPr>
            </w:pPr>
          </w:p>
        </w:tc>
        <w:tc>
          <w:tcPr>
            <w:tcW w:w="567" w:type="dxa"/>
            <w:tcBorders>
              <w:top w:val="single" w:sz="4" w:space="0" w:color="000000"/>
              <w:left w:val="single" w:sz="4" w:space="0" w:color="000000"/>
              <w:bottom w:val="single" w:sz="4" w:space="0" w:color="000000"/>
              <w:right w:val="single" w:sz="4" w:space="0" w:color="000000"/>
            </w:tcBorders>
            <w:noWrap/>
            <w:vAlign w:val="center"/>
          </w:tcPr>
          <w:p w14:paraId="68287F66" w14:textId="77777777" w:rsidR="00E35276" w:rsidRDefault="00E35276" w:rsidP="0061739A">
            <w:pPr>
              <w:widowControl/>
              <w:jc w:val="center"/>
              <w:rPr>
                <w:rFonts w:ascii="宋体" w:hAnsi="宋体" w:cs="宋体"/>
                <w:color w:val="000000"/>
                <w:kern w:val="0"/>
                <w:szCs w:val="21"/>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4AC5879" w14:textId="77777777" w:rsidR="00E35276" w:rsidRDefault="00E35276" w:rsidP="0061739A">
            <w:pPr>
              <w:widowControl/>
              <w:jc w:val="center"/>
              <w:rPr>
                <w:rFonts w:ascii="宋体" w:hAnsi="宋体" w:cs="宋体"/>
                <w:color w:val="000000"/>
                <w:kern w:val="0"/>
                <w:szCs w:val="21"/>
              </w:rPr>
            </w:pPr>
          </w:p>
        </w:tc>
        <w:tc>
          <w:tcPr>
            <w:tcW w:w="1984" w:type="dxa"/>
            <w:tcBorders>
              <w:top w:val="single" w:sz="4" w:space="0" w:color="000000"/>
              <w:left w:val="single" w:sz="4" w:space="0" w:color="000000"/>
              <w:bottom w:val="single" w:sz="4" w:space="0" w:color="000000"/>
              <w:right w:val="single" w:sz="4" w:space="0" w:color="000000"/>
            </w:tcBorders>
            <w:noWrap/>
            <w:vAlign w:val="center"/>
          </w:tcPr>
          <w:p w14:paraId="12CB13CB" w14:textId="77777777" w:rsidR="00E35276" w:rsidRDefault="00E35276" w:rsidP="0061739A">
            <w:pPr>
              <w:widowControl/>
              <w:jc w:val="center"/>
              <w:rPr>
                <w:rFonts w:ascii="宋体" w:hAnsi="宋体" w:cs="宋体"/>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3C313B6" w14:textId="77777777" w:rsidR="00E35276" w:rsidRDefault="00E35276" w:rsidP="0061739A">
            <w:pPr>
              <w:widowControl/>
              <w:jc w:val="left"/>
              <w:rPr>
                <w:rFonts w:ascii="宋体" w:hAnsi="宋体" w:cs="宋体"/>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3DD7F31A" w14:textId="77777777" w:rsidR="00E35276" w:rsidRDefault="00E35276" w:rsidP="0061739A">
            <w:pPr>
              <w:widowControl/>
              <w:jc w:val="left"/>
              <w:rPr>
                <w:rFonts w:ascii="宋体" w:hAnsi="宋体" w:cs="宋体"/>
                <w:color w:val="000000"/>
                <w:kern w:val="0"/>
                <w:szCs w:val="21"/>
              </w:rPr>
            </w:pPr>
          </w:p>
        </w:tc>
      </w:tr>
      <w:tr w:rsidR="00E35276" w14:paraId="1AC7D887" w14:textId="77777777" w:rsidTr="0061739A">
        <w:trPr>
          <w:trHeight w:val="4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347C4736" w14:textId="77777777" w:rsidR="00E35276" w:rsidRDefault="00E35276" w:rsidP="0061739A">
            <w:pPr>
              <w:widowControl/>
              <w:jc w:val="center"/>
              <w:rPr>
                <w:rFonts w:ascii="宋体" w:hAnsi="宋体" w:cs="宋体"/>
                <w:color w:val="000000"/>
                <w:kern w:val="0"/>
                <w:szCs w:val="21"/>
              </w:rPr>
            </w:pPr>
          </w:p>
        </w:tc>
        <w:tc>
          <w:tcPr>
            <w:tcW w:w="1568" w:type="dxa"/>
            <w:tcBorders>
              <w:top w:val="single" w:sz="4" w:space="0" w:color="000000"/>
              <w:left w:val="single" w:sz="4" w:space="0" w:color="000000"/>
              <w:bottom w:val="single" w:sz="4" w:space="0" w:color="000000"/>
              <w:right w:val="single" w:sz="4" w:space="0" w:color="000000"/>
            </w:tcBorders>
            <w:noWrap/>
            <w:vAlign w:val="center"/>
          </w:tcPr>
          <w:p w14:paraId="1EC4C0A8" w14:textId="77777777" w:rsidR="00E35276" w:rsidRDefault="00E35276" w:rsidP="0061739A">
            <w:pPr>
              <w:widowControl/>
              <w:jc w:val="center"/>
              <w:rPr>
                <w:rFonts w:ascii="宋体" w:hAnsi="宋体" w:cs="宋体"/>
                <w:color w:val="000000"/>
                <w:kern w:val="0"/>
                <w:szCs w:val="21"/>
              </w:rPr>
            </w:pPr>
          </w:p>
        </w:tc>
        <w:tc>
          <w:tcPr>
            <w:tcW w:w="567" w:type="dxa"/>
            <w:tcBorders>
              <w:top w:val="single" w:sz="4" w:space="0" w:color="000000"/>
              <w:left w:val="single" w:sz="4" w:space="0" w:color="000000"/>
              <w:bottom w:val="single" w:sz="4" w:space="0" w:color="000000"/>
              <w:right w:val="single" w:sz="4" w:space="0" w:color="000000"/>
            </w:tcBorders>
            <w:noWrap/>
            <w:vAlign w:val="center"/>
          </w:tcPr>
          <w:p w14:paraId="7D1F9EEE" w14:textId="77777777" w:rsidR="00E35276" w:rsidRDefault="00E35276" w:rsidP="0061739A">
            <w:pPr>
              <w:widowControl/>
              <w:jc w:val="center"/>
              <w:rPr>
                <w:rFonts w:ascii="宋体" w:hAnsi="宋体" w:cs="宋体"/>
                <w:color w:val="000000"/>
                <w:kern w:val="0"/>
                <w:szCs w:val="21"/>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1210F9D" w14:textId="77777777" w:rsidR="00E35276" w:rsidRDefault="00E35276" w:rsidP="0061739A">
            <w:pPr>
              <w:widowControl/>
              <w:jc w:val="center"/>
              <w:rPr>
                <w:rFonts w:ascii="宋体" w:hAnsi="宋体" w:cs="宋体"/>
                <w:color w:val="000000"/>
                <w:kern w:val="0"/>
                <w:szCs w:val="21"/>
              </w:rPr>
            </w:pPr>
          </w:p>
        </w:tc>
        <w:tc>
          <w:tcPr>
            <w:tcW w:w="1984" w:type="dxa"/>
            <w:tcBorders>
              <w:top w:val="single" w:sz="4" w:space="0" w:color="000000"/>
              <w:left w:val="single" w:sz="4" w:space="0" w:color="000000"/>
              <w:bottom w:val="single" w:sz="4" w:space="0" w:color="000000"/>
              <w:right w:val="single" w:sz="4" w:space="0" w:color="000000"/>
            </w:tcBorders>
            <w:noWrap/>
            <w:vAlign w:val="center"/>
          </w:tcPr>
          <w:p w14:paraId="2C60DD51" w14:textId="77777777" w:rsidR="00E35276" w:rsidRDefault="00E35276" w:rsidP="0061739A">
            <w:pPr>
              <w:widowControl/>
              <w:jc w:val="center"/>
              <w:rPr>
                <w:rFonts w:ascii="宋体" w:hAnsi="宋体" w:cs="宋体"/>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B1739C1" w14:textId="77777777" w:rsidR="00E35276" w:rsidRDefault="00E35276" w:rsidP="0061739A">
            <w:pPr>
              <w:widowControl/>
              <w:jc w:val="left"/>
              <w:rPr>
                <w:rFonts w:ascii="宋体" w:hAnsi="宋体" w:cs="宋体"/>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50F65F8" w14:textId="77777777" w:rsidR="00E35276" w:rsidRDefault="00E35276" w:rsidP="0061739A">
            <w:pPr>
              <w:widowControl/>
              <w:jc w:val="left"/>
              <w:rPr>
                <w:rFonts w:ascii="宋体" w:hAnsi="宋体" w:cs="宋体"/>
                <w:color w:val="000000"/>
                <w:kern w:val="0"/>
                <w:szCs w:val="21"/>
              </w:rPr>
            </w:pPr>
          </w:p>
        </w:tc>
      </w:tr>
      <w:tr w:rsidR="00E35276" w14:paraId="52C298B3" w14:textId="77777777" w:rsidTr="0061739A">
        <w:trPr>
          <w:trHeight w:val="4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7FCA6910" w14:textId="77777777" w:rsidR="00E35276" w:rsidRDefault="00E35276" w:rsidP="0061739A">
            <w:pPr>
              <w:widowControl/>
              <w:jc w:val="center"/>
              <w:rPr>
                <w:rFonts w:ascii="宋体" w:hAnsi="宋体" w:cs="宋体"/>
                <w:color w:val="000000"/>
                <w:kern w:val="0"/>
                <w:szCs w:val="21"/>
              </w:rPr>
            </w:pPr>
          </w:p>
        </w:tc>
        <w:tc>
          <w:tcPr>
            <w:tcW w:w="1568" w:type="dxa"/>
            <w:tcBorders>
              <w:top w:val="single" w:sz="4" w:space="0" w:color="000000"/>
              <w:left w:val="single" w:sz="4" w:space="0" w:color="000000"/>
              <w:bottom w:val="single" w:sz="4" w:space="0" w:color="000000"/>
              <w:right w:val="single" w:sz="4" w:space="0" w:color="000000"/>
            </w:tcBorders>
            <w:noWrap/>
            <w:vAlign w:val="center"/>
          </w:tcPr>
          <w:p w14:paraId="132D8998" w14:textId="77777777" w:rsidR="00E35276" w:rsidRDefault="00E35276" w:rsidP="0061739A">
            <w:pPr>
              <w:widowControl/>
              <w:jc w:val="center"/>
              <w:rPr>
                <w:rFonts w:ascii="宋体" w:hAnsi="宋体" w:cs="宋体"/>
                <w:color w:val="000000"/>
                <w:kern w:val="0"/>
                <w:szCs w:val="21"/>
              </w:rPr>
            </w:pPr>
          </w:p>
        </w:tc>
        <w:tc>
          <w:tcPr>
            <w:tcW w:w="567" w:type="dxa"/>
            <w:tcBorders>
              <w:top w:val="single" w:sz="4" w:space="0" w:color="000000"/>
              <w:left w:val="single" w:sz="4" w:space="0" w:color="000000"/>
              <w:bottom w:val="single" w:sz="4" w:space="0" w:color="000000"/>
              <w:right w:val="single" w:sz="4" w:space="0" w:color="000000"/>
            </w:tcBorders>
            <w:noWrap/>
            <w:vAlign w:val="center"/>
          </w:tcPr>
          <w:p w14:paraId="55044C95" w14:textId="77777777" w:rsidR="00E35276" w:rsidRDefault="00E35276" w:rsidP="0061739A">
            <w:pPr>
              <w:widowControl/>
              <w:jc w:val="center"/>
              <w:rPr>
                <w:rFonts w:ascii="宋体" w:hAnsi="宋体" w:cs="宋体"/>
                <w:color w:val="000000"/>
                <w:kern w:val="0"/>
                <w:szCs w:val="21"/>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0FACB18" w14:textId="77777777" w:rsidR="00E35276" w:rsidRDefault="00E35276" w:rsidP="0061739A">
            <w:pPr>
              <w:widowControl/>
              <w:jc w:val="center"/>
              <w:rPr>
                <w:rFonts w:ascii="宋体" w:hAnsi="宋体" w:cs="宋体"/>
                <w:color w:val="000000"/>
                <w:kern w:val="0"/>
                <w:szCs w:val="21"/>
              </w:rPr>
            </w:pPr>
          </w:p>
        </w:tc>
        <w:tc>
          <w:tcPr>
            <w:tcW w:w="1984" w:type="dxa"/>
            <w:tcBorders>
              <w:top w:val="single" w:sz="4" w:space="0" w:color="000000"/>
              <w:left w:val="single" w:sz="4" w:space="0" w:color="000000"/>
              <w:bottom w:val="single" w:sz="4" w:space="0" w:color="000000"/>
              <w:right w:val="single" w:sz="4" w:space="0" w:color="000000"/>
            </w:tcBorders>
            <w:noWrap/>
            <w:vAlign w:val="center"/>
          </w:tcPr>
          <w:p w14:paraId="504E1ED3" w14:textId="77777777" w:rsidR="00E35276" w:rsidRDefault="00E35276" w:rsidP="0061739A">
            <w:pPr>
              <w:widowControl/>
              <w:jc w:val="center"/>
              <w:rPr>
                <w:rFonts w:ascii="宋体" w:hAnsi="宋体" w:cs="宋体"/>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0016CF3" w14:textId="77777777" w:rsidR="00E35276" w:rsidRDefault="00E35276" w:rsidP="0061739A">
            <w:pPr>
              <w:widowControl/>
              <w:jc w:val="left"/>
              <w:rPr>
                <w:rFonts w:ascii="宋体" w:hAnsi="宋体" w:cs="宋体"/>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31BDA07D" w14:textId="77777777" w:rsidR="00E35276" w:rsidRDefault="00E35276" w:rsidP="0061739A">
            <w:pPr>
              <w:widowControl/>
              <w:jc w:val="left"/>
              <w:rPr>
                <w:rFonts w:ascii="宋体" w:hAnsi="宋体" w:cs="宋体"/>
                <w:color w:val="000000"/>
                <w:kern w:val="0"/>
                <w:szCs w:val="21"/>
              </w:rPr>
            </w:pPr>
          </w:p>
        </w:tc>
      </w:tr>
      <w:tr w:rsidR="00E35276" w14:paraId="27986BDB" w14:textId="77777777" w:rsidTr="0061739A">
        <w:trPr>
          <w:trHeight w:val="4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0E68FB33" w14:textId="77777777" w:rsidR="00E35276" w:rsidRDefault="00E35276" w:rsidP="0061739A">
            <w:pPr>
              <w:widowControl/>
              <w:jc w:val="center"/>
              <w:rPr>
                <w:rFonts w:ascii="宋体" w:hAnsi="宋体" w:cs="宋体"/>
                <w:color w:val="000000"/>
                <w:kern w:val="0"/>
                <w:szCs w:val="21"/>
              </w:rPr>
            </w:pPr>
          </w:p>
        </w:tc>
        <w:tc>
          <w:tcPr>
            <w:tcW w:w="1568" w:type="dxa"/>
            <w:tcBorders>
              <w:top w:val="single" w:sz="4" w:space="0" w:color="000000"/>
              <w:left w:val="single" w:sz="4" w:space="0" w:color="000000"/>
              <w:bottom w:val="single" w:sz="4" w:space="0" w:color="000000"/>
              <w:right w:val="single" w:sz="4" w:space="0" w:color="000000"/>
            </w:tcBorders>
            <w:noWrap/>
            <w:vAlign w:val="center"/>
          </w:tcPr>
          <w:p w14:paraId="6C7983C7" w14:textId="77777777" w:rsidR="00E35276" w:rsidRDefault="00E35276" w:rsidP="0061739A">
            <w:pPr>
              <w:widowControl/>
              <w:jc w:val="center"/>
              <w:rPr>
                <w:rFonts w:ascii="宋体" w:hAnsi="宋体" w:cs="宋体"/>
                <w:color w:val="000000"/>
                <w:kern w:val="0"/>
                <w:szCs w:val="21"/>
              </w:rPr>
            </w:pPr>
          </w:p>
        </w:tc>
        <w:tc>
          <w:tcPr>
            <w:tcW w:w="567" w:type="dxa"/>
            <w:tcBorders>
              <w:top w:val="single" w:sz="4" w:space="0" w:color="000000"/>
              <w:left w:val="single" w:sz="4" w:space="0" w:color="000000"/>
              <w:bottom w:val="single" w:sz="4" w:space="0" w:color="000000"/>
              <w:right w:val="single" w:sz="4" w:space="0" w:color="000000"/>
            </w:tcBorders>
            <w:noWrap/>
            <w:vAlign w:val="center"/>
          </w:tcPr>
          <w:p w14:paraId="0CC16899" w14:textId="77777777" w:rsidR="00E35276" w:rsidRDefault="00E35276" w:rsidP="0061739A">
            <w:pPr>
              <w:widowControl/>
              <w:jc w:val="center"/>
              <w:rPr>
                <w:rFonts w:ascii="宋体" w:hAnsi="宋体" w:cs="宋体"/>
                <w:color w:val="000000"/>
                <w:kern w:val="0"/>
                <w:szCs w:val="21"/>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2D6806F" w14:textId="77777777" w:rsidR="00E35276" w:rsidRDefault="00E35276" w:rsidP="0061739A">
            <w:pPr>
              <w:widowControl/>
              <w:jc w:val="center"/>
              <w:rPr>
                <w:rFonts w:ascii="宋体" w:hAnsi="宋体" w:cs="宋体"/>
                <w:color w:val="000000"/>
                <w:kern w:val="0"/>
                <w:szCs w:val="21"/>
              </w:rPr>
            </w:pPr>
          </w:p>
        </w:tc>
        <w:tc>
          <w:tcPr>
            <w:tcW w:w="1984" w:type="dxa"/>
            <w:tcBorders>
              <w:top w:val="single" w:sz="4" w:space="0" w:color="000000"/>
              <w:left w:val="single" w:sz="4" w:space="0" w:color="000000"/>
              <w:bottom w:val="single" w:sz="4" w:space="0" w:color="000000"/>
              <w:right w:val="single" w:sz="4" w:space="0" w:color="000000"/>
            </w:tcBorders>
            <w:noWrap/>
            <w:vAlign w:val="center"/>
          </w:tcPr>
          <w:p w14:paraId="2A0A0DC6" w14:textId="77777777" w:rsidR="00E35276" w:rsidRDefault="00E35276" w:rsidP="0061739A">
            <w:pPr>
              <w:widowControl/>
              <w:jc w:val="center"/>
              <w:rPr>
                <w:rFonts w:ascii="宋体" w:hAnsi="宋体" w:cs="宋体"/>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5EBF2AB0" w14:textId="77777777" w:rsidR="00E35276" w:rsidRDefault="00E35276" w:rsidP="0061739A">
            <w:pPr>
              <w:widowControl/>
              <w:jc w:val="left"/>
              <w:rPr>
                <w:rFonts w:ascii="宋体" w:hAnsi="宋体" w:cs="宋体"/>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6D57FE5" w14:textId="77777777" w:rsidR="00E35276" w:rsidRDefault="00E35276" w:rsidP="0061739A">
            <w:pPr>
              <w:widowControl/>
              <w:jc w:val="left"/>
              <w:rPr>
                <w:rFonts w:ascii="宋体" w:hAnsi="宋体" w:cs="宋体"/>
                <w:color w:val="000000"/>
                <w:kern w:val="0"/>
                <w:szCs w:val="21"/>
              </w:rPr>
            </w:pPr>
          </w:p>
        </w:tc>
      </w:tr>
      <w:tr w:rsidR="00E35276" w14:paraId="4FE2BADD" w14:textId="77777777" w:rsidTr="0061739A">
        <w:trPr>
          <w:trHeight w:val="4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1D6E671C" w14:textId="77777777" w:rsidR="00E35276" w:rsidRDefault="00E35276" w:rsidP="0061739A">
            <w:pPr>
              <w:widowControl/>
              <w:jc w:val="center"/>
              <w:rPr>
                <w:rFonts w:ascii="宋体" w:hAnsi="宋体" w:cs="宋体"/>
                <w:color w:val="000000"/>
                <w:kern w:val="0"/>
                <w:szCs w:val="21"/>
              </w:rPr>
            </w:pPr>
          </w:p>
        </w:tc>
        <w:tc>
          <w:tcPr>
            <w:tcW w:w="1568" w:type="dxa"/>
            <w:tcBorders>
              <w:top w:val="single" w:sz="4" w:space="0" w:color="000000"/>
              <w:left w:val="single" w:sz="4" w:space="0" w:color="000000"/>
              <w:bottom w:val="single" w:sz="4" w:space="0" w:color="000000"/>
              <w:right w:val="single" w:sz="4" w:space="0" w:color="000000"/>
            </w:tcBorders>
            <w:noWrap/>
            <w:vAlign w:val="center"/>
          </w:tcPr>
          <w:p w14:paraId="2F7659A4" w14:textId="77777777" w:rsidR="00E35276" w:rsidRDefault="00E35276" w:rsidP="0061739A">
            <w:pPr>
              <w:widowControl/>
              <w:jc w:val="center"/>
              <w:rPr>
                <w:rFonts w:ascii="宋体" w:hAnsi="宋体" w:cs="宋体"/>
                <w:color w:val="000000"/>
                <w:kern w:val="0"/>
                <w:szCs w:val="21"/>
              </w:rPr>
            </w:pPr>
          </w:p>
        </w:tc>
        <w:tc>
          <w:tcPr>
            <w:tcW w:w="567" w:type="dxa"/>
            <w:tcBorders>
              <w:top w:val="single" w:sz="4" w:space="0" w:color="000000"/>
              <w:left w:val="single" w:sz="4" w:space="0" w:color="000000"/>
              <w:bottom w:val="single" w:sz="4" w:space="0" w:color="000000"/>
              <w:right w:val="single" w:sz="4" w:space="0" w:color="000000"/>
            </w:tcBorders>
            <w:noWrap/>
            <w:vAlign w:val="center"/>
          </w:tcPr>
          <w:p w14:paraId="6A59B275" w14:textId="77777777" w:rsidR="00E35276" w:rsidRDefault="00E35276" w:rsidP="0061739A">
            <w:pPr>
              <w:widowControl/>
              <w:jc w:val="center"/>
              <w:rPr>
                <w:rFonts w:ascii="宋体" w:hAnsi="宋体" w:cs="宋体"/>
                <w:color w:val="000000"/>
                <w:kern w:val="0"/>
                <w:szCs w:val="21"/>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E201018" w14:textId="77777777" w:rsidR="00E35276" w:rsidRDefault="00E35276" w:rsidP="0061739A">
            <w:pPr>
              <w:widowControl/>
              <w:jc w:val="center"/>
              <w:rPr>
                <w:rFonts w:ascii="宋体" w:hAnsi="宋体" w:cs="宋体"/>
                <w:color w:val="000000"/>
                <w:kern w:val="0"/>
                <w:szCs w:val="21"/>
              </w:rPr>
            </w:pPr>
          </w:p>
        </w:tc>
        <w:tc>
          <w:tcPr>
            <w:tcW w:w="1984" w:type="dxa"/>
            <w:tcBorders>
              <w:top w:val="single" w:sz="4" w:space="0" w:color="000000"/>
              <w:left w:val="single" w:sz="4" w:space="0" w:color="000000"/>
              <w:bottom w:val="single" w:sz="4" w:space="0" w:color="000000"/>
              <w:right w:val="single" w:sz="4" w:space="0" w:color="000000"/>
            </w:tcBorders>
            <w:noWrap/>
            <w:vAlign w:val="center"/>
          </w:tcPr>
          <w:p w14:paraId="7F16172C" w14:textId="77777777" w:rsidR="00E35276" w:rsidRDefault="00E35276" w:rsidP="0061739A">
            <w:pPr>
              <w:widowControl/>
              <w:jc w:val="center"/>
              <w:rPr>
                <w:rFonts w:ascii="宋体" w:hAnsi="宋体" w:cs="宋体"/>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D83E481" w14:textId="77777777" w:rsidR="00E35276" w:rsidRDefault="00E35276" w:rsidP="0061739A">
            <w:pPr>
              <w:widowControl/>
              <w:jc w:val="left"/>
              <w:rPr>
                <w:rFonts w:ascii="宋体" w:hAnsi="宋体" w:cs="宋体"/>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7E1E389" w14:textId="77777777" w:rsidR="00E35276" w:rsidRDefault="00E35276" w:rsidP="0061739A">
            <w:pPr>
              <w:widowControl/>
              <w:jc w:val="left"/>
              <w:rPr>
                <w:rFonts w:ascii="宋体" w:hAnsi="宋体" w:cs="宋体"/>
                <w:color w:val="000000"/>
                <w:kern w:val="0"/>
                <w:szCs w:val="21"/>
              </w:rPr>
            </w:pPr>
          </w:p>
        </w:tc>
      </w:tr>
    </w:tbl>
    <w:p w14:paraId="48277DB0" w14:textId="77777777" w:rsidR="00E35276" w:rsidRDefault="00E35276" w:rsidP="00E35276">
      <w:pPr>
        <w:widowControl/>
        <w:jc w:val="left"/>
        <w:rPr>
          <w:rFonts w:ascii="宋体" w:hAnsi="宋体" w:cs="宋体"/>
          <w:b/>
          <w:bCs/>
          <w:sz w:val="24"/>
          <w:szCs w:val="21"/>
          <w:lang w:bidi="ar"/>
        </w:rPr>
      </w:pPr>
    </w:p>
    <w:p w14:paraId="2E0D94C4" w14:textId="77777777" w:rsidR="00E35276" w:rsidRDefault="00E35276" w:rsidP="00E35276">
      <w:pPr>
        <w:widowControl/>
        <w:jc w:val="left"/>
        <w:rPr>
          <w:rFonts w:ascii="宋体" w:hAnsi="宋体" w:cs="宋体"/>
          <w:b/>
          <w:bCs/>
          <w:sz w:val="24"/>
          <w:szCs w:val="21"/>
          <w:lang w:bidi="ar"/>
        </w:rPr>
      </w:pPr>
      <w:r>
        <w:rPr>
          <w:rFonts w:ascii="宋体" w:hAnsi="宋体" w:cs="宋体"/>
          <w:b/>
          <w:bCs/>
          <w:sz w:val="24"/>
          <w:szCs w:val="21"/>
          <w:lang w:bidi="ar"/>
        </w:rPr>
        <w:t>注：供应商根据公告中资格要求的内容进行填写，无需提供的列项，可不填写，可根据要求自行修改表格。</w:t>
      </w:r>
    </w:p>
    <w:p w14:paraId="5A10F626" w14:textId="77777777" w:rsidR="00E35276" w:rsidRDefault="00E35276" w:rsidP="00E35276">
      <w:pPr>
        <w:widowControl/>
        <w:jc w:val="left"/>
        <w:rPr>
          <w:rFonts w:ascii="宋体" w:hAnsi="宋体" w:cs="宋体"/>
          <w:b/>
          <w:bCs/>
          <w:sz w:val="24"/>
          <w:szCs w:val="21"/>
          <w:lang w:bidi="ar"/>
        </w:rPr>
      </w:pPr>
    </w:p>
    <w:p w14:paraId="57BFEC91" w14:textId="77777777" w:rsidR="00E35276" w:rsidRDefault="00E35276" w:rsidP="00E35276">
      <w:pPr>
        <w:spacing w:line="360" w:lineRule="auto"/>
        <w:ind w:right="24" w:firstLineChars="200" w:firstLine="480"/>
        <w:jc w:val="right"/>
        <w:rPr>
          <w:sz w:val="24"/>
          <w:szCs w:val="21"/>
        </w:rPr>
      </w:pPr>
      <w:r>
        <w:rPr>
          <w:rFonts w:hint="eastAsia"/>
          <w:sz w:val="24"/>
          <w:szCs w:val="21"/>
        </w:rPr>
        <w:t>供应商</w:t>
      </w:r>
      <w:r>
        <w:rPr>
          <w:sz w:val="24"/>
          <w:szCs w:val="21"/>
        </w:rPr>
        <w:t>：</w:t>
      </w:r>
      <w:r>
        <w:rPr>
          <w:rFonts w:ascii="宋体" w:hAnsi="宋体"/>
          <w:snapToGrid w:val="0"/>
          <w:sz w:val="24"/>
          <w:szCs w:val="21"/>
          <w:u w:val="single"/>
        </w:rPr>
        <w:t xml:space="preserve">                  （盖章）</w:t>
      </w:r>
    </w:p>
    <w:p w14:paraId="78E34B91" w14:textId="77777777" w:rsidR="00E35276" w:rsidRDefault="00E35276" w:rsidP="00E35276">
      <w:pPr>
        <w:spacing w:line="360" w:lineRule="auto"/>
        <w:ind w:leftChars="200" w:left="420" w:firstLineChars="200" w:firstLine="480"/>
        <w:jc w:val="right"/>
        <w:rPr>
          <w:rFonts w:ascii="宋体" w:hAnsi="宋体"/>
          <w:snapToGrid w:val="0"/>
          <w:kern w:val="0"/>
          <w:sz w:val="24"/>
          <w:szCs w:val="21"/>
        </w:rPr>
      </w:pPr>
      <w:r>
        <w:rPr>
          <w:rFonts w:ascii="宋体" w:hAnsi="宋体" w:hint="eastAsia"/>
          <w:snapToGrid w:val="0"/>
          <w:sz w:val="24"/>
          <w:szCs w:val="21"/>
          <w:u w:val="single"/>
        </w:rPr>
        <w:t xml:space="preserve">   </w:t>
      </w:r>
      <w:r>
        <w:rPr>
          <w:rFonts w:ascii="宋体" w:hAnsi="宋体" w:hint="eastAsia"/>
          <w:snapToGrid w:val="0"/>
          <w:kern w:val="0"/>
          <w:sz w:val="24"/>
          <w:szCs w:val="21"/>
          <w:u w:val="single"/>
        </w:rPr>
        <w:t xml:space="preserve">  </w:t>
      </w:r>
      <w:r>
        <w:rPr>
          <w:rFonts w:ascii="宋体" w:hAnsi="宋体" w:hint="eastAsia"/>
          <w:snapToGrid w:val="0"/>
          <w:kern w:val="0"/>
          <w:sz w:val="24"/>
          <w:szCs w:val="21"/>
        </w:rPr>
        <w:t>年</w:t>
      </w:r>
      <w:r>
        <w:rPr>
          <w:rFonts w:ascii="宋体" w:hAnsi="宋体" w:hint="eastAsia"/>
          <w:snapToGrid w:val="0"/>
          <w:sz w:val="24"/>
          <w:szCs w:val="21"/>
          <w:u w:val="single"/>
        </w:rPr>
        <w:t xml:space="preserve">   </w:t>
      </w:r>
      <w:r>
        <w:rPr>
          <w:rFonts w:ascii="宋体" w:hAnsi="宋体" w:hint="eastAsia"/>
          <w:snapToGrid w:val="0"/>
          <w:kern w:val="0"/>
          <w:sz w:val="24"/>
          <w:szCs w:val="21"/>
          <w:u w:val="single"/>
        </w:rPr>
        <w:t xml:space="preserve">  </w:t>
      </w:r>
      <w:r>
        <w:rPr>
          <w:rFonts w:ascii="宋体" w:hAnsi="宋体" w:hint="eastAsia"/>
          <w:snapToGrid w:val="0"/>
          <w:kern w:val="0"/>
          <w:sz w:val="24"/>
          <w:szCs w:val="21"/>
        </w:rPr>
        <w:t>月</w:t>
      </w:r>
      <w:r>
        <w:rPr>
          <w:rFonts w:ascii="宋体" w:hAnsi="宋体" w:hint="eastAsia"/>
          <w:snapToGrid w:val="0"/>
          <w:sz w:val="24"/>
          <w:szCs w:val="21"/>
          <w:u w:val="single"/>
        </w:rPr>
        <w:t xml:space="preserve">   </w:t>
      </w:r>
      <w:r>
        <w:rPr>
          <w:rFonts w:ascii="宋体" w:hAnsi="宋体" w:hint="eastAsia"/>
          <w:snapToGrid w:val="0"/>
          <w:kern w:val="0"/>
          <w:sz w:val="24"/>
          <w:szCs w:val="21"/>
          <w:u w:val="single"/>
        </w:rPr>
        <w:t xml:space="preserve">  </w:t>
      </w:r>
      <w:r>
        <w:rPr>
          <w:rFonts w:ascii="宋体" w:hAnsi="宋体" w:hint="eastAsia"/>
          <w:snapToGrid w:val="0"/>
          <w:kern w:val="0"/>
          <w:sz w:val="24"/>
          <w:szCs w:val="21"/>
        </w:rPr>
        <w:t>日</w:t>
      </w:r>
    </w:p>
    <w:p w14:paraId="42D6F229" w14:textId="77777777" w:rsidR="00E35276" w:rsidRDefault="00E35276" w:rsidP="00E35276">
      <w:pPr>
        <w:widowControl/>
        <w:jc w:val="left"/>
        <w:rPr>
          <w:rFonts w:ascii="宋体" w:hAnsi="宋体" w:cs="宋体"/>
          <w:b/>
          <w:bCs/>
          <w:sz w:val="24"/>
          <w:szCs w:val="21"/>
          <w:lang w:bidi="ar"/>
        </w:rPr>
      </w:pPr>
      <w:r>
        <w:rPr>
          <w:rFonts w:ascii="宋体" w:hAnsi="宋体" w:cs="宋体"/>
          <w:b/>
          <w:bCs/>
          <w:sz w:val="24"/>
          <w:szCs w:val="21"/>
          <w:lang w:bidi="ar"/>
        </w:rPr>
        <w:br w:type="page"/>
      </w:r>
    </w:p>
    <w:p w14:paraId="4B14EBBB" w14:textId="77777777" w:rsidR="00E35276" w:rsidRDefault="00E35276" w:rsidP="00E35276">
      <w:pPr>
        <w:spacing w:line="360" w:lineRule="auto"/>
        <w:ind w:leftChars="200" w:left="420" w:firstLineChars="200" w:firstLine="480"/>
        <w:jc w:val="right"/>
        <w:rPr>
          <w:rFonts w:ascii="宋体" w:hAnsi="宋体"/>
          <w:snapToGrid w:val="0"/>
          <w:kern w:val="0"/>
          <w:sz w:val="24"/>
          <w:szCs w:val="21"/>
        </w:rPr>
      </w:pPr>
    </w:p>
    <w:p w14:paraId="7CA440CB" w14:textId="77777777" w:rsidR="00E35276" w:rsidRDefault="00E35276" w:rsidP="00E35276">
      <w:pPr>
        <w:widowControl/>
        <w:jc w:val="left"/>
        <w:rPr>
          <w:rFonts w:ascii="宋体" w:hAnsi="宋体" w:cs="宋体"/>
          <w:b/>
          <w:bCs/>
          <w:szCs w:val="21"/>
          <w:lang w:bidi="ar"/>
        </w:rPr>
      </w:pPr>
    </w:p>
    <w:p w14:paraId="4456A01C" w14:textId="77777777" w:rsidR="00E35276" w:rsidRDefault="00E35276" w:rsidP="00E35276">
      <w:pPr>
        <w:snapToGrid w:val="0"/>
        <w:spacing w:line="360" w:lineRule="auto"/>
        <w:rPr>
          <w:rFonts w:ascii="黑体" w:eastAsia="黑体" w:hAnsi="黑体"/>
          <w:snapToGrid w:val="0"/>
          <w:color w:val="000000"/>
          <w:kern w:val="0"/>
          <w:sz w:val="24"/>
          <w:lang w:bidi="en-US"/>
        </w:rPr>
      </w:pPr>
      <w:r>
        <w:rPr>
          <w:rFonts w:ascii="黑体" w:eastAsia="黑体" w:hAnsi="黑体" w:hint="eastAsia"/>
          <w:snapToGrid w:val="0"/>
          <w:color w:val="000000"/>
          <w:kern w:val="0"/>
          <w:sz w:val="24"/>
          <w:lang w:bidi="en-US"/>
        </w:rPr>
        <w:t>附件8</w:t>
      </w:r>
    </w:p>
    <w:p w14:paraId="4A492F75" w14:textId="77777777" w:rsidR="00E35276" w:rsidRDefault="00E35276" w:rsidP="00E35276">
      <w:pPr>
        <w:adjustRightInd w:val="0"/>
        <w:snapToGrid w:val="0"/>
        <w:spacing w:line="400" w:lineRule="exact"/>
        <w:jc w:val="center"/>
        <w:rPr>
          <w:rFonts w:ascii="黑体" w:eastAsia="黑体" w:hAnsi="黑体" w:cs="黑体"/>
          <w:b/>
          <w:bCs/>
          <w:color w:val="000000"/>
          <w:sz w:val="24"/>
          <w:szCs w:val="24"/>
        </w:rPr>
      </w:pPr>
      <w:r>
        <w:rPr>
          <w:rFonts w:ascii="黑体" w:eastAsia="黑体" w:hAnsi="黑体" w:cs="黑体" w:hint="eastAsia"/>
          <w:b/>
          <w:bCs/>
          <w:color w:val="000000"/>
          <w:sz w:val="24"/>
          <w:szCs w:val="24"/>
        </w:rPr>
        <w:t>关于中粮集团汽运集采项目供应商违约情况的处理意见</w:t>
      </w:r>
    </w:p>
    <w:p w14:paraId="74AE7ACF" w14:textId="77777777" w:rsidR="00E35276" w:rsidRDefault="00E35276" w:rsidP="00E35276">
      <w:pPr>
        <w:adjustRightInd w:val="0"/>
        <w:snapToGrid w:val="0"/>
        <w:spacing w:line="400" w:lineRule="exact"/>
        <w:ind w:firstLineChars="200" w:firstLine="420"/>
        <w:rPr>
          <w:rFonts w:ascii="宋体" w:hAnsi="宋体" w:cs="宋体"/>
          <w:color w:val="000000"/>
          <w:szCs w:val="21"/>
        </w:rPr>
      </w:pPr>
    </w:p>
    <w:p w14:paraId="64AA5933" w14:textId="77777777" w:rsidR="00E35276" w:rsidRDefault="00E35276" w:rsidP="00E35276">
      <w:pPr>
        <w:adjustRightInd w:val="0"/>
        <w:snapToGrid w:val="0"/>
        <w:spacing w:line="400" w:lineRule="exact"/>
        <w:ind w:firstLineChars="200" w:firstLine="420"/>
        <w:rPr>
          <w:rFonts w:ascii="宋体" w:hAnsi="宋体" w:cs="宋体"/>
          <w:color w:val="000000"/>
          <w:szCs w:val="21"/>
        </w:rPr>
      </w:pPr>
      <w:r>
        <w:rPr>
          <w:rFonts w:ascii="宋体" w:hAnsi="宋体" w:cs="宋体" w:hint="eastAsia"/>
          <w:color w:val="000000"/>
          <w:szCs w:val="21"/>
        </w:rPr>
        <w:t>为进一步加强物流供应商管理，规范解决汽运供应商集采过程中出现的问题，现明确以下处理要求，请各相关专业化公司遵照执行。</w:t>
      </w:r>
    </w:p>
    <w:p w14:paraId="762CD90F" w14:textId="77777777" w:rsidR="00E35276" w:rsidRDefault="00E35276" w:rsidP="00E35276">
      <w:pPr>
        <w:adjustRightInd w:val="0"/>
        <w:snapToGrid w:val="0"/>
        <w:spacing w:line="400" w:lineRule="exact"/>
        <w:ind w:firstLineChars="200" w:firstLine="420"/>
        <w:rPr>
          <w:rFonts w:ascii="宋体" w:hAnsi="宋体" w:cs="宋体"/>
          <w:color w:val="000000"/>
          <w:szCs w:val="21"/>
        </w:rPr>
      </w:pPr>
      <w:r>
        <w:rPr>
          <w:rFonts w:ascii="宋体" w:hAnsi="宋体" w:cs="宋体" w:hint="eastAsia"/>
          <w:color w:val="000000"/>
          <w:szCs w:val="21"/>
        </w:rPr>
        <w:t>一、中选供应商拒不签约的，扣除投标保证金5万元， 列入中粮E采失信客商名单，向集团所有专业化公司公示，自公示之日起2年内取消对中粮集团汽运集采项目的投标资格。</w:t>
      </w:r>
    </w:p>
    <w:p w14:paraId="319004FE" w14:textId="77777777" w:rsidR="00E35276" w:rsidRDefault="00E35276" w:rsidP="00E35276">
      <w:pPr>
        <w:adjustRightInd w:val="0"/>
        <w:snapToGrid w:val="0"/>
        <w:spacing w:line="400" w:lineRule="exact"/>
        <w:ind w:firstLineChars="200" w:firstLine="420"/>
        <w:rPr>
          <w:rFonts w:ascii="宋体" w:hAnsi="宋体" w:cs="宋体"/>
          <w:color w:val="000000"/>
          <w:szCs w:val="21"/>
        </w:rPr>
      </w:pPr>
      <w:r>
        <w:rPr>
          <w:rFonts w:ascii="宋体" w:hAnsi="宋体" w:cs="宋体" w:hint="eastAsia"/>
          <w:color w:val="000000"/>
          <w:szCs w:val="21"/>
        </w:rPr>
        <w:t>二、中选供应商签约后拒绝执行或部分执行的，扣除履约保证金（按照各工厂收取标准），列入中粮E采失信客商名单，向集团所有专业化公司公示，自公示之日起2年内取消对中粮集团汽运集采项目的投标资格。</w:t>
      </w:r>
    </w:p>
    <w:p w14:paraId="7D1C5784" w14:textId="77777777" w:rsidR="00E35276" w:rsidRDefault="00E35276" w:rsidP="00E35276">
      <w:pPr>
        <w:adjustRightInd w:val="0"/>
        <w:snapToGrid w:val="0"/>
        <w:spacing w:line="400" w:lineRule="exact"/>
        <w:ind w:firstLineChars="200" w:firstLine="420"/>
        <w:rPr>
          <w:rFonts w:ascii="宋体" w:hAnsi="宋体" w:cs="宋体"/>
          <w:color w:val="000000"/>
          <w:szCs w:val="21"/>
        </w:rPr>
      </w:pPr>
      <w:r>
        <w:rPr>
          <w:rFonts w:ascii="宋体" w:hAnsi="宋体" w:cs="宋体" w:hint="eastAsia"/>
          <w:color w:val="000000"/>
          <w:szCs w:val="21"/>
        </w:rPr>
        <w:t>三、供应商中选多个标包，其中部分不签约或签约后未执行及部分执行的，取消所有标包合作，并按照第一、二条款内容处理。</w:t>
      </w:r>
    </w:p>
    <w:p w14:paraId="43565B96" w14:textId="77777777" w:rsidR="00E35276" w:rsidRDefault="00E35276" w:rsidP="00E35276">
      <w:pPr>
        <w:adjustRightInd w:val="0"/>
        <w:snapToGrid w:val="0"/>
        <w:spacing w:line="400" w:lineRule="exact"/>
        <w:ind w:firstLineChars="200" w:firstLine="420"/>
        <w:rPr>
          <w:rFonts w:ascii="宋体" w:hAnsi="宋体" w:cs="宋体"/>
          <w:color w:val="000000"/>
          <w:szCs w:val="21"/>
        </w:rPr>
      </w:pPr>
      <w:r>
        <w:rPr>
          <w:rFonts w:ascii="宋体" w:hAnsi="宋体" w:cs="宋体" w:hint="eastAsia"/>
          <w:color w:val="000000"/>
          <w:szCs w:val="21"/>
        </w:rPr>
        <w:t>四、存在第一、第二条款违约情形的供应商，如存在本次汽运集采之外的在执行合同，合同履行完毕后起算禁止投标期限。</w:t>
      </w:r>
    </w:p>
    <w:p w14:paraId="6304746A" w14:textId="77777777" w:rsidR="00E35276" w:rsidRDefault="00E35276" w:rsidP="00E35276">
      <w:pPr>
        <w:adjustRightInd w:val="0"/>
        <w:snapToGrid w:val="0"/>
        <w:spacing w:line="400" w:lineRule="exact"/>
        <w:ind w:firstLineChars="200" w:firstLine="420"/>
        <w:rPr>
          <w:color w:val="000000"/>
          <w:szCs w:val="21"/>
        </w:rPr>
      </w:pPr>
      <w:r>
        <w:rPr>
          <w:rFonts w:hint="eastAsia"/>
          <w:color w:val="000000"/>
          <w:szCs w:val="21"/>
        </w:rPr>
        <w:t>五、供应商出现不签约、不执行或部分执行等行为时，要与其进行充分沟通，督促其继续履行合同，沟通无效后再进行相应处理。对尚未造成违约事实的供应商，可正式书面澄清一次，请其期限内书面确认，超期无确认的视为违约；对已造成违约事实并按规定列入失信名单的供应商，正式通知该供应商。</w:t>
      </w:r>
    </w:p>
    <w:p w14:paraId="3CF2E811" w14:textId="77777777" w:rsidR="00E35276" w:rsidRDefault="00E35276" w:rsidP="00E35276">
      <w:pPr>
        <w:adjustRightInd w:val="0"/>
        <w:snapToGrid w:val="0"/>
        <w:spacing w:line="400" w:lineRule="exact"/>
        <w:ind w:firstLineChars="200" w:firstLine="420"/>
        <w:rPr>
          <w:rFonts w:ascii="宋体" w:hAnsi="宋体" w:cs="宋体"/>
          <w:color w:val="000000"/>
          <w:szCs w:val="21"/>
        </w:rPr>
      </w:pPr>
      <w:r>
        <w:rPr>
          <w:rFonts w:ascii="宋体" w:hAnsi="宋体" w:cs="宋体" w:hint="eastAsia"/>
          <w:color w:val="000000"/>
          <w:szCs w:val="21"/>
        </w:rPr>
        <w:t>六、以上条款只针对实际违约的供应商法人主体，与其关联的其他企业无关。</w:t>
      </w:r>
    </w:p>
    <w:p w14:paraId="4DBD9AAF" w14:textId="77777777" w:rsidR="00E35276" w:rsidRDefault="00E35276" w:rsidP="00E35276">
      <w:pPr>
        <w:adjustRightInd w:val="0"/>
        <w:snapToGrid w:val="0"/>
        <w:spacing w:line="400" w:lineRule="exact"/>
        <w:ind w:firstLineChars="200" w:firstLine="420"/>
        <w:rPr>
          <w:color w:val="000000"/>
          <w:szCs w:val="21"/>
        </w:rPr>
      </w:pPr>
    </w:p>
    <w:p w14:paraId="7DE4027D" w14:textId="77777777" w:rsidR="00E35276" w:rsidRDefault="00E35276" w:rsidP="00E35276">
      <w:pPr>
        <w:adjustRightInd w:val="0"/>
        <w:snapToGrid w:val="0"/>
        <w:spacing w:line="400" w:lineRule="exact"/>
        <w:ind w:firstLineChars="200" w:firstLine="420"/>
        <w:rPr>
          <w:rFonts w:ascii="宋体" w:hAnsi="宋体" w:cs="宋体"/>
          <w:color w:val="000000"/>
          <w:szCs w:val="21"/>
        </w:rPr>
      </w:pPr>
    </w:p>
    <w:p w14:paraId="2F406A3A" w14:textId="77777777" w:rsidR="00E35276" w:rsidRDefault="00E35276" w:rsidP="00E35276">
      <w:pPr>
        <w:adjustRightInd w:val="0"/>
        <w:snapToGrid w:val="0"/>
        <w:spacing w:line="400" w:lineRule="exact"/>
        <w:ind w:firstLineChars="200" w:firstLine="420"/>
        <w:jc w:val="right"/>
        <w:rPr>
          <w:rFonts w:ascii="宋体" w:hAnsi="宋体" w:cs="宋体"/>
          <w:color w:val="000000"/>
          <w:szCs w:val="21"/>
        </w:rPr>
      </w:pPr>
      <w:r>
        <w:rPr>
          <w:rFonts w:ascii="宋体" w:hAnsi="宋体" w:cs="宋体" w:hint="eastAsia"/>
          <w:color w:val="000000"/>
          <w:szCs w:val="21"/>
        </w:rPr>
        <w:t xml:space="preserve">                                 中粮集团国内物流业务工作组</w:t>
      </w:r>
    </w:p>
    <w:p w14:paraId="5537ED70" w14:textId="77777777" w:rsidR="00E35276" w:rsidRDefault="00E35276" w:rsidP="00E35276">
      <w:pPr>
        <w:adjustRightInd w:val="0"/>
        <w:snapToGrid w:val="0"/>
        <w:spacing w:line="360" w:lineRule="auto"/>
        <w:ind w:firstLineChars="200" w:firstLine="420"/>
        <w:jc w:val="right"/>
        <w:rPr>
          <w:rFonts w:ascii="宋体" w:hAnsi="宋体" w:cs="宋体"/>
          <w:color w:val="000000"/>
          <w:szCs w:val="21"/>
        </w:rPr>
      </w:pPr>
      <w:r>
        <w:rPr>
          <w:rFonts w:ascii="宋体" w:hAnsi="宋体" w:cs="宋体" w:hint="eastAsia"/>
          <w:color w:val="000000"/>
          <w:szCs w:val="21"/>
        </w:rPr>
        <w:t>2024年10月21日</w:t>
      </w:r>
    </w:p>
    <w:p w14:paraId="5D9CCEA2" w14:textId="77777777" w:rsidR="00E35276" w:rsidRDefault="00E35276" w:rsidP="00E35276">
      <w:pPr>
        <w:widowControl/>
        <w:jc w:val="left"/>
        <w:rPr>
          <w:rFonts w:ascii="黑体" w:eastAsia="黑体" w:hAnsi="黑体"/>
          <w:snapToGrid w:val="0"/>
          <w:color w:val="FF0000"/>
          <w:kern w:val="0"/>
          <w:sz w:val="24"/>
          <w:lang w:bidi="en-US"/>
        </w:rPr>
      </w:pPr>
    </w:p>
    <w:p w14:paraId="63AFFABC" w14:textId="77777777" w:rsidR="00E35276" w:rsidRDefault="00E35276" w:rsidP="00E35276">
      <w:pPr>
        <w:widowControl/>
        <w:jc w:val="left"/>
        <w:rPr>
          <w:rFonts w:ascii="黑体" w:eastAsia="黑体" w:hAnsi="黑体"/>
          <w:snapToGrid w:val="0"/>
          <w:kern w:val="0"/>
          <w:sz w:val="24"/>
          <w:lang w:bidi="en-US"/>
        </w:rPr>
      </w:pPr>
    </w:p>
    <w:p w14:paraId="7132EEFD" w14:textId="77777777" w:rsidR="00E35276" w:rsidRDefault="00E35276" w:rsidP="00E35276">
      <w:pPr>
        <w:widowControl/>
        <w:jc w:val="left"/>
        <w:rPr>
          <w:rFonts w:ascii="黑体" w:eastAsia="黑体" w:hAnsi="黑体"/>
          <w:snapToGrid w:val="0"/>
          <w:kern w:val="0"/>
          <w:sz w:val="24"/>
          <w:lang w:bidi="en-US"/>
        </w:rPr>
      </w:pPr>
      <w:r>
        <w:rPr>
          <w:rFonts w:ascii="黑体" w:eastAsia="黑体" w:hAnsi="黑体" w:hint="eastAsia"/>
          <w:snapToGrid w:val="0"/>
          <w:kern w:val="0"/>
          <w:sz w:val="24"/>
          <w:lang w:bidi="en-US"/>
        </w:rPr>
        <w:br w:type="page"/>
      </w:r>
    </w:p>
    <w:p w14:paraId="4A0740F1" w14:textId="77777777" w:rsidR="00E35276" w:rsidRDefault="00E35276" w:rsidP="00E35276">
      <w:pPr>
        <w:widowControl/>
        <w:jc w:val="left"/>
        <w:rPr>
          <w:rFonts w:ascii="黑体" w:eastAsia="黑体" w:hAnsi="黑体" w:hint="eastAsia"/>
          <w:snapToGrid w:val="0"/>
          <w:kern w:val="0"/>
          <w:sz w:val="24"/>
          <w:lang w:bidi="en-US"/>
        </w:rPr>
      </w:pPr>
      <w:r>
        <w:rPr>
          <w:rFonts w:ascii="黑体" w:eastAsia="黑体" w:hAnsi="黑体" w:hint="eastAsia"/>
          <w:snapToGrid w:val="0"/>
          <w:kern w:val="0"/>
          <w:sz w:val="24"/>
          <w:lang w:bidi="en-US"/>
        </w:rPr>
        <w:lastRenderedPageBreak/>
        <w:t>附件9</w:t>
      </w:r>
    </w:p>
    <w:p w14:paraId="13534016" w14:textId="77777777" w:rsidR="00E35276" w:rsidRDefault="00E35276" w:rsidP="00E35276">
      <w:pPr>
        <w:widowControl/>
        <w:jc w:val="center"/>
        <w:rPr>
          <w:rFonts w:ascii="黑体" w:eastAsia="黑体" w:hAnsi="黑体" w:hint="eastAsia"/>
          <w:snapToGrid w:val="0"/>
          <w:kern w:val="0"/>
          <w:sz w:val="28"/>
          <w:szCs w:val="28"/>
          <w:lang w:bidi="en-US"/>
        </w:rPr>
      </w:pPr>
      <w:r>
        <w:rPr>
          <w:rFonts w:ascii="黑体" w:eastAsia="黑体" w:hAnsi="黑体" w:hint="eastAsia"/>
          <w:snapToGrid w:val="0"/>
          <w:kern w:val="0"/>
          <w:sz w:val="28"/>
          <w:szCs w:val="28"/>
          <w:lang w:bidi="en-US"/>
        </w:rPr>
        <w:t>公平竞争、阳光合作协议</w:t>
      </w:r>
    </w:p>
    <w:p w14:paraId="7BCE39FF" w14:textId="77777777" w:rsidR="00E35276" w:rsidRDefault="00E35276" w:rsidP="00E35276">
      <w:pPr>
        <w:widowControl/>
        <w:jc w:val="left"/>
        <w:rPr>
          <w:rFonts w:ascii="黑体" w:eastAsia="黑体" w:hAnsi="黑体"/>
          <w:snapToGrid w:val="0"/>
          <w:kern w:val="0"/>
          <w:sz w:val="24"/>
          <w:lang w:bidi="en-US"/>
        </w:rPr>
      </w:pPr>
    </w:p>
    <w:p w14:paraId="3193D9B5" w14:textId="77777777" w:rsidR="00E35276" w:rsidRDefault="00E35276" w:rsidP="00E35276">
      <w:pPr>
        <w:widowControl/>
        <w:spacing w:line="360" w:lineRule="auto"/>
        <w:ind w:firstLineChars="200" w:firstLine="480"/>
        <w:jc w:val="left"/>
        <w:rPr>
          <w:rFonts w:ascii="宋体" w:hAnsi="宋体" w:hint="eastAsia"/>
          <w:snapToGrid w:val="0"/>
          <w:kern w:val="0"/>
          <w:sz w:val="24"/>
          <w:lang w:bidi="en-US"/>
        </w:rPr>
      </w:pPr>
      <w:r>
        <w:rPr>
          <w:rFonts w:ascii="宋体" w:hAnsi="宋体" w:hint="eastAsia"/>
          <w:snapToGrid w:val="0"/>
          <w:kern w:val="0"/>
          <w:sz w:val="24"/>
          <w:lang w:bidi="en-US"/>
        </w:rPr>
        <w:t>为规范企业经营活动，保证业务合作公平、公正、公开，避免滋生腐败事件，我们倡议：</w:t>
      </w:r>
    </w:p>
    <w:p w14:paraId="1013C827" w14:textId="77777777" w:rsidR="00E35276" w:rsidRDefault="00E35276" w:rsidP="00E35276">
      <w:pPr>
        <w:widowControl/>
        <w:spacing w:line="360" w:lineRule="auto"/>
        <w:ind w:firstLineChars="200" w:firstLine="480"/>
        <w:jc w:val="left"/>
        <w:rPr>
          <w:rFonts w:ascii="宋体" w:hAnsi="宋体" w:hint="eastAsia"/>
          <w:snapToGrid w:val="0"/>
          <w:kern w:val="0"/>
          <w:sz w:val="24"/>
          <w:lang w:bidi="en-US"/>
        </w:rPr>
      </w:pPr>
      <w:r>
        <w:rPr>
          <w:rFonts w:ascii="宋体" w:hAnsi="宋体" w:hint="eastAsia"/>
          <w:snapToGrid w:val="0"/>
          <w:kern w:val="0"/>
          <w:sz w:val="24"/>
          <w:lang w:bidi="en-US"/>
        </w:rPr>
        <w:t>1.不得以任何形式与中粮家佳康员工及其亲属或其他特定关系人产生经济往来包括但不限于回扣、提成、手续费、好处费、有价证券、支付凭证以及其他贵重物品等。</w:t>
      </w:r>
    </w:p>
    <w:p w14:paraId="61F23A03" w14:textId="77777777" w:rsidR="00E35276" w:rsidRDefault="00E35276" w:rsidP="00E35276">
      <w:pPr>
        <w:widowControl/>
        <w:spacing w:line="360" w:lineRule="auto"/>
        <w:ind w:firstLineChars="200" w:firstLine="480"/>
        <w:jc w:val="left"/>
        <w:rPr>
          <w:rFonts w:ascii="宋体" w:hAnsi="宋体" w:hint="eastAsia"/>
          <w:snapToGrid w:val="0"/>
          <w:kern w:val="0"/>
          <w:sz w:val="24"/>
          <w:lang w:bidi="en-US"/>
        </w:rPr>
      </w:pPr>
      <w:r>
        <w:rPr>
          <w:rFonts w:ascii="宋体" w:hAnsi="宋体" w:hint="eastAsia"/>
          <w:snapToGrid w:val="0"/>
          <w:kern w:val="0"/>
          <w:sz w:val="24"/>
          <w:lang w:bidi="en-US"/>
        </w:rPr>
        <w:t>2.不得向中粮家佳康员工及其亲属或其他特定关系人提供可能影响其公正履行职务行为的宴请和娱乐、体育、休闲、旅游等活动，不提供住房、交通工具、通讯工具、家电、高档办公用品等物品。</w:t>
      </w:r>
    </w:p>
    <w:p w14:paraId="24A8679F" w14:textId="77777777" w:rsidR="00E35276" w:rsidRDefault="00E35276" w:rsidP="00E35276">
      <w:pPr>
        <w:widowControl/>
        <w:spacing w:line="360" w:lineRule="auto"/>
        <w:ind w:firstLineChars="200" w:firstLine="480"/>
        <w:jc w:val="left"/>
        <w:rPr>
          <w:rFonts w:ascii="宋体" w:hAnsi="宋体" w:hint="eastAsia"/>
          <w:snapToGrid w:val="0"/>
          <w:kern w:val="0"/>
          <w:sz w:val="24"/>
          <w:lang w:bidi="en-US"/>
        </w:rPr>
      </w:pPr>
      <w:r>
        <w:rPr>
          <w:rFonts w:ascii="宋体" w:hAnsi="宋体" w:hint="eastAsia"/>
          <w:snapToGrid w:val="0"/>
          <w:kern w:val="0"/>
          <w:sz w:val="24"/>
          <w:lang w:bidi="en-US"/>
        </w:rPr>
        <w:t>3.不得利用婚丧嫁娶、生育、病患、升迁、购房、乔迁等时机，以馈赠或借款为名，给予中粮家佳康员工及其亲属或其他特定关系人大额现金或贵重礼品。</w:t>
      </w:r>
    </w:p>
    <w:p w14:paraId="6B9C1321" w14:textId="77777777" w:rsidR="00E35276" w:rsidRDefault="00E35276" w:rsidP="00E35276">
      <w:pPr>
        <w:widowControl/>
        <w:spacing w:line="360" w:lineRule="auto"/>
        <w:ind w:firstLineChars="200" w:firstLine="480"/>
        <w:jc w:val="left"/>
        <w:rPr>
          <w:rFonts w:ascii="宋体" w:hAnsi="宋体" w:hint="eastAsia"/>
          <w:snapToGrid w:val="0"/>
          <w:kern w:val="0"/>
          <w:sz w:val="24"/>
          <w:lang w:bidi="en-US"/>
        </w:rPr>
      </w:pPr>
      <w:r>
        <w:rPr>
          <w:rFonts w:ascii="宋体" w:hAnsi="宋体" w:hint="eastAsia"/>
          <w:snapToGrid w:val="0"/>
          <w:kern w:val="0"/>
          <w:sz w:val="24"/>
          <w:lang w:bidi="en-US"/>
        </w:rPr>
        <w:t>4.不得与中粮家佳康员工及其亲属或其他特定关系人共同成立公司，不得允许中粮家佳康员工及其亲属或其他特定关系人参股贵公司或关联公司并参与利益分配，不得以任何形式与中粮家佳康员工及其亲属或其他特定关系人开展合作业务，不得为中粮家佳康员工及其亲属或其他特定关系人提供全职或兼职岗位等，以使其获取不正当利益。</w:t>
      </w:r>
    </w:p>
    <w:p w14:paraId="5D96C70E" w14:textId="77777777" w:rsidR="00E35276" w:rsidRDefault="00E35276" w:rsidP="00E35276">
      <w:pPr>
        <w:widowControl/>
        <w:spacing w:line="360" w:lineRule="auto"/>
        <w:ind w:firstLineChars="200" w:firstLine="480"/>
        <w:jc w:val="left"/>
        <w:rPr>
          <w:rFonts w:ascii="宋体" w:hAnsi="宋体" w:hint="eastAsia"/>
          <w:snapToGrid w:val="0"/>
          <w:kern w:val="0"/>
          <w:sz w:val="24"/>
          <w:lang w:bidi="en-US"/>
        </w:rPr>
      </w:pPr>
      <w:r>
        <w:rPr>
          <w:rFonts w:ascii="宋体" w:hAnsi="宋体" w:hint="eastAsia"/>
          <w:snapToGrid w:val="0"/>
          <w:kern w:val="0"/>
          <w:sz w:val="24"/>
          <w:lang w:bidi="en-US"/>
        </w:rPr>
        <w:t>5.不得与中粮家佳康员工就标底、其他单位的投标书等商业秘密，合同中的价格、重要商务条款等进行私下商谈或者达成默契。</w:t>
      </w:r>
    </w:p>
    <w:p w14:paraId="7C5F5DD7" w14:textId="77777777" w:rsidR="00E35276" w:rsidRDefault="00E35276" w:rsidP="00E35276">
      <w:pPr>
        <w:widowControl/>
        <w:spacing w:line="360" w:lineRule="auto"/>
        <w:ind w:firstLineChars="200" w:firstLine="480"/>
        <w:jc w:val="left"/>
        <w:rPr>
          <w:rFonts w:ascii="宋体" w:hAnsi="宋体" w:hint="eastAsia"/>
          <w:snapToGrid w:val="0"/>
          <w:kern w:val="0"/>
          <w:sz w:val="24"/>
          <w:lang w:bidi="en-US"/>
        </w:rPr>
      </w:pPr>
      <w:r>
        <w:rPr>
          <w:rFonts w:ascii="宋体" w:hAnsi="宋体" w:hint="eastAsia"/>
          <w:snapToGrid w:val="0"/>
          <w:kern w:val="0"/>
          <w:sz w:val="24"/>
          <w:lang w:bidi="en-US"/>
        </w:rPr>
        <w:t>6.不得与其他单位串通投标，不采取恶性竞争等不正当手段获取业务。</w:t>
      </w:r>
    </w:p>
    <w:p w14:paraId="71A007AD" w14:textId="77777777" w:rsidR="00E35276" w:rsidRDefault="00E35276" w:rsidP="00E35276">
      <w:pPr>
        <w:widowControl/>
        <w:spacing w:line="360" w:lineRule="auto"/>
        <w:ind w:firstLineChars="200" w:firstLine="480"/>
        <w:jc w:val="left"/>
        <w:rPr>
          <w:rFonts w:ascii="宋体" w:hAnsi="宋体" w:hint="eastAsia"/>
          <w:snapToGrid w:val="0"/>
          <w:kern w:val="0"/>
          <w:sz w:val="24"/>
          <w:lang w:bidi="en-US"/>
        </w:rPr>
      </w:pPr>
      <w:r>
        <w:rPr>
          <w:rFonts w:ascii="宋体" w:hAnsi="宋体" w:hint="eastAsia"/>
          <w:snapToGrid w:val="0"/>
          <w:kern w:val="0"/>
          <w:sz w:val="24"/>
          <w:lang w:bidi="en-US"/>
        </w:rPr>
        <w:t>7.不得以任何形式向中粮家佳康员工及其亲属或其他特定关系人输送利益，以及其他违反公平合作、市场规则和法律法规的问题。</w:t>
      </w:r>
    </w:p>
    <w:p w14:paraId="23535A61" w14:textId="77777777" w:rsidR="00E35276" w:rsidRDefault="00E35276" w:rsidP="00E35276">
      <w:pPr>
        <w:widowControl/>
        <w:spacing w:line="360" w:lineRule="auto"/>
        <w:ind w:firstLineChars="200" w:firstLine="480"/>
        <w:jc w:val="left"/>
        <w:rPr>
          <w:rFonts w:ascii="宋体" w:hAnsi="宋体" w:hint="eastAsia"/>
          <w:snapToGrid w:val="0"/>
          <w:kern w:val="0"/>
          <w:sz w:val="24"/>
          <w:lang w:bidi="en-US"/>
        </w:rPr>
      </w:pPr>
      <w:r>
        <w:rPr>
          <w:rFonts w:ascii="宋体" w:hAnsi="宋体" w:hint="eastAsia"/>
          <w:snapToGrid w:val="0"/>
          <w:kern w:val="0"/>
          <w:sz w:val="24"/>
          <w:lang w:bidi="en-US"/>
        </w:rPr>
        <w:t>8.如发现合作方存在违反本协议向中粮家佳康员工行贿的，将根据具体情节和造成的后果追究合作方包括但不限于一定比例的违约金等违约责任，并追缴相关非法所得。同时将该合作方列入合作“黑名单”。</w:t>
      </w:r>
    </w:p>
    <w:p w14:paraId="4FBF0FAF" w14:textId="77777777" w:rsidR="00E35276" w:rsidRDefault="00E35276" w:rsidP="00E35276">
      <w:pPr>
        <w:widowControl/>
        <w:spacing w:line="360" w:lineRule="auto"/>
        <w:ind w:firstLineChars="200" w:firstLine="480"/>
        <w:jc w:val="left"/>
        <w:rPr>
          <w:rFonts w:ascii="宋体" w:hAnsi="宋体" w:hint="eastAsia"/>
          <w:snapToGrid w:val="0"/>
          <w:kern w:val="0"/>
          <w:sz w:val="24"/>
          <w:lang w:bidi="en-US"/>
        </w:rPr>
      </w:pPr>
      <w:r>
        <w:rPr>
          <w:rFonts w:ascii="宋体" w:hAnsi="宋体" w:hint="eastAsia"/>
          <w:snapToGrid w:val="0"/>
          <w:kern w:val="0"/>
          <w:sz w:val="24"/>
          <w:lang w:bidi="en-US"/>
        </w:rPr>
        <w:t>9.如发现中粮家佳康员工在业务活动中有上述行为或者其他违规违纪违法行为的，应向中粮家佳康监督部门举报，举报时应提交相关证明材料。</w:t>
      </w:r>
    </w:p>
    <w:p w14:paraId="6FC97B3F" w14:textId="77777777" w:rsidR="00E35276" w:rsidRDefault="00E35276" w:rsidP="00E35276">
      <w:pPr>
        <w:widowControl/>
        <w:spacing w:line="360" w:lineRule="auto"/>
        <w:ind w:firstLineChars="200" w:firstLine="480"/>
        <w:jc w:val="left"/>
        <w:rPr>
          <w:rFonts w:ascii="宋体" w:hAnsi="宋体" w:hint="eastAsia"/>
          <w:snapToGrid w:val="0"/>
          <w:kern w:val="0"/>
          <w:sz w:val="24"/>
          <w:lang w:bidi="en-US"/>
        </w:rPr>
      </w:pPr>
      <w:r>
        <w:rPr>
          <w:rFonts w:ascii="宋体" w:hAnsi="宋体" w:hint="eastAsia"/>
          <w:snapToGrid w:val="0"/>
          <w:kern w:val="0"/>
          <w:sz w:val="24"/>
          <w:lang w:bidi="en-US"/>
        </w:rPr>
        <w:lastRenderedPageBreak/>
        <w:t>举报应坚持实事求是原则，经查如属实，对被举报人依规依纪依法处理；如为诬告，对举报人进行追责，对被举报人予以澄清。</w:t>
      </w:r>
    </w:p>
    <w:p w14:paraId="1F8A1574" w14:textId="77777777" w:rsidR="00E35276" w:rsidRDefault="00E35276" w:rsidP="00E35276">
      <w:pPr>
        <w:widowControl/>
        <w:spacing w:line="360" w:lineRule="auto"/>
        <w:ind w:firstLineChars="200" w:firstLine="480"/>
        <w:jc w:val="left"/>
        <w:rPr>
          <w:rFonts w:ascii="宋体" w:hAnsi="宋体" w:hint="eastAsia"/>
          <w:snapToGrid w:val="0"/>
          <w:kern w:val="0"/>
          <w:sz w:val="24"/>
          <w:lang w:bidi="en-US"/>
        </w:rPr>
      </w:pPr>
      <w:r>
        <w:rPr>
          <w:rFonts w:ascii="宋体" w:hAnsi="宋体" w:hint="eastAsia"/>
          <w:snapToGrid w:val="0"/>
          <w:kern w:val="0"/>
          <w:sz w:val="24"/>
          <w:lang w:bidi="en-US"/>
        </w:rPr>
        <w:t>中粮家佳康监督举报方式：</w:t>
      </w:r>
    </w:p>
    <w:p w14:paraId="0F65B678" w14:textId="77777777" w:rsidR="00E35276" w:rsidRDefault="00E35276" w:rsidP="00E35276">
      <w:pPr>
        <w:widowControl/>
        <w:spacing w:line="360" w:lineRule="auto"/>
        <w:ind w:firstLineChars="200" w:firstLine="480"/>
        <w:jc w:val="left"/>
        <w:rPr>
          <w:rFonts w:ascii="宋体" w:hAnsi="宋体" w:hint="eastAsia"/>
          <w:snapToGrid w:val="0"/>
          <w:kern w:val="0"/>
          <w:sz w:val="24"/>
          <w:lang w:bidi="en-US"/>
        </w:rPr>
      </w:pPr>
      <w:r>
        <w:rPr>
          <w:rFonts w:ascii="宋体" w:hAnsi="宋体" w:hint="eastAsia"/>
          <w:snapToGrid w:val="0"/>
          <w:kern w:val="0"/>
          <w:sz w:val="24"/>
          <w:lang w:bidi="en-US"/>
        </w:rPr>
        <w:t>（1）业务部监督电话：</w:t>
      </w:r>
    </w:p>
    <w:p w14:paraId="4C15DD54" w14:textId="77777777" w:rsidR="00E35276" w:rsidRDefault="00E35276" w:rsidP="00E35276">
      <w:pPr>
        <w:widowControl/>
        <w:spacing w:line="360" w:lineRule="auto"/>
        <w:ind w:firstLineChars="200" w:firstLine="480"/>
        <w:jc w:val="left"/>
        <w:rPr>
          <w:rFonts w:ascii="宋体" w:hAnsi="宋体" w:hint="eastAsia"/>
          <w:snapToGrid w:val="0"/>
          <w:kern w:val="0"/>
          <w:sz w:val="24"/>
          <w:lang w:bidi="en-US"/>
        </w:rPr>
      </w:pPr>
      <w:r>
        <w:rPr>
          <w:rFonts w:ascii="宋体" w:hAnsi="宋体" w:hint="eastAsia"/>
          <w:snapToGrid w:val="0"/>
          <w:kern w:val="0"/>
          <w:sz w:val="24"/>
          <w:lang w:bidi="en-US"/>
        </w:rPr>
        <w:t>（2）公司纪委办公室举报电话：010-85005318。</w:t>
      </w:r>
    </w:p>
    <w:p w14:paraId="7DD8C125" w14:textId="77777777" w:rsidR="00E35276" w:rsidRDefault="00E35276" w:rsidP="00E35276">
      <w:pPr>
        <w:widowControl/>
        <w:spacing w:line="360" w:lineRule="auto"/>
        <w:ind w:firstLineChars="200" w:firstLine="480"/>
        <w:jc w:val="left"/>
        <w:rPr>
          <w:rFonts w:ascii="宋体" w:hAnsi="宋体" w:hint="eastAsia"/>
          <w:snapToGrid w:val="0"/>
          <w:kern w:val="0"/>
          <w:sz w:val="24"/>
          <w:lang w:bidi="en-US"/>
        </w:rPr>
      </w:pPr>
      <w:r>
        <w:rPr>
          <w:rFonts w:ascii="宋体" w:hAnsi="宋体" w:hint="eastAsia"/>
          <w:snapToGrid w:val="0"/>
          <w:kern w:val="0"/>
          <w:sz w:val="24"/>
          <w:lang w:bidi="en-US"/>
        </w:rPr>
        <w:t>来信地址：北京市朝阳区朝阳门南大街8号中粮福临门大厦807室，中粮家佳康纪委办公室（收），邮编：100020。</w:t>
      </w:r>
    </w:p>
    <w:p w14:paraId="7F769C47" w14:textId="77777777" w:rsidR="00E35276" w:rsidRDefault="00E35276" w:rsidP="00E35276">
      <w:pPr>
        <w:widowControl/>
        <w:spacing w:line="360" w:lineRule="auto"/>
        <w:ind w:firstLineChars="200" w:firstLine="480"/>
        <w:jc w:val="left"/>
        <w:rPr>
          <w:rFonts w:ascii="宋体" w:hAnsi="宋体"/>
          <w:snapToGrid w:val="0"/>
          <w:kern w:val="0"/>
          <w:sz w:val="24"/>
          <w:lang w:bidi="en-US"/>
        </w:rPr>
      </w:pPr>
      <w:r>
        <w:rPr>
          <w:rFonts w:ascii="宋体" w:hAnsi="宋体" w:hint="eastAsia"/>
          <w:snapToGrid w:val="0"/>
          <w:kern w:val="0"/>
          <w:sz w:val="24"/>
          <w:lang w:bidi="en-US"/>
        </w:rPr>
        <w:t>10.本协议有效期为签订生效之日至</w:t>
      </w:r>
      <w:r>
        <w:rPr>
          <w:rFonts w:ascii="宋体" w:hAnsi="宋体" w:hint="eastAsia"/>
          <w:snapToGrid w:val="0"/>
          <w:kern w:val="0"/>
          <w:sz w:val="24"/>
          <w:u w:val="single"/>
          <w:lang w:bidi="en-US"/>
        </w:rPr>
        <w:t xml:space="preserve"> 2026</w:t>
      </w:r>
      <w:r>
        <w:rPr>
          <w:rFonts w:ascii="宋体" w:hAnsi="宋体" w:hint="eastAsia"/>
          <w:snapToGrid w:val="0"/>
          <w:kern w:val="0"/>
          <w:sz w:val="24"/>
          <w:lang w:bidi="en-US"/>
        </w:rPr>
        <w:t>年</w:t>
      </w:r>
      <w:r>
        <w:rPr>
          <w:rFonts w:ascii="宋体" w:hAnsi="宋体" w:hint="eastAsia"/>
          <w:snapToGrid w:val="0"/>
          <w:kern w:val="0"/>
          <w:sz w:val="24"/>
          <w:u w:val="single"/>
          <w:lang w:bidi="en-US"/>
        </w:rPr>
        <w:t>5</w:t>
      </w:r>
      <w:r>
        <w:rPr>
          <w:rFonts w:ascii="宋体" w:hAnsi="宋体" w:hint="eastAsia"/>
          <w:snapToGrid w:val="0"/>
          <w:kern w:val="0"/>
          <w:sz w:val="24"/>
          <w:lang w:bidi="en-US"/>
        </w:rPr>
        <w:t>月</w:t>
      </w:r>
      <w:r>
        <w:rPr>
          <w:rFonts w:ascii="宋体" w:hAnsi="宋体" w:hint="eastAsia"/>
          <w:snapToGrid w:val="0"/>
          <w:kern w:val="0"/>
          <w:sz w:val="24"/>
          <w:u w:val="single"/>
          <w:lang w:bidi="en-US"/>
        </w:rPr>
        <w:t>31</w:t>
      </w:r>
      <w:r>
        <w:rPr>
          <w:rFonts w:ascii="宋体" w:hAnsi="宋体" w:hint="eastAsia"/>
          <w:snapToGrid w:val="0"/>
          <w:kern w:val="0"/>
          <w:sz w:val="24"/>
          <w:lang w:bidi="en-US"/>
        </w:rPr>
        <w:t>日。</w:t>
      </w:r>
    </w:p>
    <w:p w14:paraId="0456491B" w14:textId="77777777" w:rsidR="00E35276" w:rsidRDefault="00E35276" w:rsidP="00E35276">
      <w:pPr>
        <w:widowControl/>
        <w:spacing w:line="360" w:lineRule="auto"/>
        <w:ind w:firstLineChars="200" w:firstLine="480"/>
        <w:jc w:val="left"/>
        <w:rPr>
          <w:rFonts w:ascii="宋体" w:hAnsi="宋体" w:hint="eastAsia"/>
          <w:snapToGrid w:val="0"/>
          <w:kern w:val="0"/>
          <w:sz w:val="24"/>
          <w:lang w:bidi="en-US"/>
        </w:rPr>
      </w:pPr>
      <w:r>
        <w:rPr>
          <w:rFonts w:ascii="宋体" w:hAnsi="宋体" w:hint="eastAsia"/>
          <w:snapToGrid w:val="0"/>
          <w:kern w:val="0"/>
          <w:sz w:val="24"/>
          <w:lang w:bidi="en-US"/>
        </w:rPr>
        <w:t>11.本协议双方签署后立即生效，壹式贰份，双方各执壹份。</w:t>
      </w:r>
    </w:p>
    <w:p w14:paraId="7D3F4747" w14:textId="77777777" w:rsidR="00E35276" w:rsidRDefault="00E35276" w:rsidP="00E35276">
      <w:pPr>
        <w:widowControl/>
        <w:spacing w:line="360" w:lineRule="auto"/>
        <w:jc w:val="left"/>
        <w:rPr>
          <w:rFonts w:ascii="宋体" w:hAnsi="宋体"/>
          <w:snapToGrid w:val="0"/>
          <w:kern w:val="0"/>
          <w:sz w:val="24"/>
          <w:lang w:bidi="en-US"/>
        </w:rPr>
      </w:pPr>
    </w:p>
    <w:p w14:paraId="7F9E7104" w14:textId="77777777" w:rsidR="00E35276" w:rsidRDefault="00E35276" w:rsidP="00E35276">
      <w:pPr>
        <w:widowControl/>
        <w:spacing w:line="360" w:lineRule="auto"/>
        <w:jc w:val="left"/>
        <w:rPr>
          <w:rFonts w:ascii="宋体" w:hAnsi="宋体" w:hint="eastAsia"/>
          <w:snapToGrid w:val="0"/>
          <w:kern w:val="0"/>
          <w:sz w:val="24"/>
          <w:lang w:bidi="en-US"/>
        </w:rPr>
      </w:pPr>
      <w:r>
        <w:rPr>
          <w:rFonts w:ascii="宋体" w:hAnsi="宋体" w:hint="eastAsia"/>
          <w:snapToGrid w:val="0"/>
          <w:kern w:val="0"/>
          <w:sz w:val="24"/>
          <w:lang w:bidi="en-US"/>
        </w:rPr>
        <w:t xml:space="preserve">中粮家佳康下属公司：              中粮家佳康合作方：  </w:t>
      </w:r>
    </w:p>
    <w:p w14:paraId="7C629AF7" w14:textId="77777777" w:rsidR="00E35276" w:rsidRDefault="00E35276" w:rsidP="00E35276">
      <w:pPr>
        <w:widowControl/>
        <w:spacing w:line="360" w:lineRule="auto"/>
        <w:jc w:val="left"/>
        <w:rPr>
          <w:rFonts w:ascii="宋体" w:hAnsi="宋体" w:hint="eastAsia"/>
          <w:snapToGrid w:val="0"/>
          <w:kern w:val="0"/>
          <w:sz w:val="24"/>
          <w:lang w:bidi="en-US"/>
        </w:rPr>
      </w:pPr>
      <w:r>
        <w:rPr>
          <w:rFonts w:ascii="宋体" w:hAnsi="宋体" w:hint="eastAsia"/>
          <w:snapToGrid w:val="0"/>
          <w:kern w:val="0"/>
          <w:sz w:val="24"/>
          <w:lang w:bidi="en-US"/>
        </w:rPr>
        <w:t>（盖单位章）                     （盖单位章）</w:t>
      </w:r>
    </w:p>
    <w:p w14:paraId="6DDFE0F3" w14:textId="77777777" w:rsidR="00E35276" w:rsidRDefault="00E35276" w:rsidP="00E35276">
      <w:pPr>
        <w:widowControl/>
        <w:spacing w:line="360" w:lineRule="auto"/>
        <w:jc w:val="left"/>
        <w:rPr>
          <w:rFonts w:ascii="宋体" w:hAnsi="宋体" w:hint="eastAsia"/>
          <w:snapToGrid w:val="0"/>
          <w:kern w:val="0"/>
          <w:sz w:val="24"/>
          <w:lang w:bidi="en-US"/>
        </w:rPr>
      </w:pPr>
      <w:r>
        <w:rPr>
          <w:rFonts w:ascii="宋体" w:hAnsi="宋体" w:hint="eastAsia"/>
          <w:snapToGrid w:val="0"/>
          <w:kern w:val="0"/>
          <w:sz w:val="24"/>
          <w:lang w:bidi="en-US"/>
        </w:rPr>
        <w:t xml:space="preserve">法定代表人或委托代理人：　　     法定代表人或委托代理人：　  　                        </w:t>
      </w:r>
    </w:p>
    <w:p w14:paraId="40C5C7C8" w14:textId="77777777" w:rsidR="00E35276" w:rsidRDefault="00E35276" w:rsidP="00E35276">
      <w:pPr>
        <w:widowControl/>
        <w:spacing w:line="360" w:lineRule="auto"/>
        <w:jc w:val="left"/>
        <w:rPr>
          <w:rFonts w:ascii="宋体" w:hAnsi="宋体" w:hint="eastAsia"/>
          <w:snapToGrid w:val="0"/>
          <w:kern w:val="0"/>
          <w:sz w:val="24"/>
          <w:lang w:bidi="en-US"/>
        </w:rPr>
      </w:pPr>
      <w:r>
        <w:rPr>
          <w:rFonts w:ascii="宋体" w:hAnsi="宋体" w:hint="eastAsia"/>
          <w:snapToGrid w:val="0"/>
          <w:kern w:val="0"/>
          <w:sz w:val="24"/>
          <w:lang w:bidi="en-US"/>
        </w:rPr>
        <w:t xml:space="preserve">　年　　月　　日　　　　        　　  年　　月　　日</w:t>
      </w:r>
    </w:p>
    <w:p w14:paraId="7E8E2715" w14:textId="77777777" w:rsidR="00E35276" w:rsidRDefault="00E35276" w:rsidP="00E35276">
      <w:pPr>
        <w:widowControl/>
        <w:spacing w:line="360" w:lineRule="auto"/>
        <w:jc w:val="left"/>
        <w:rPr>
          <w:rFonts w:ascii="宋体" w:hAnsi="宋体"/>
          <w:snapToGrid w:val="0"/>
          <w:kern w:val="0"/>
          <w:sz w:val="24"/>
          <w:lang w:bidi="en-US"/>
        </w:rPr>
      </w:pPr>
    </w:p>
    <w:p w14:paraId="2E7E5242" w14:textId="77777777" w:rsidR="00E35276" w:rsidRDefault="00E35276" w:rsidP="00E35276">
      <w:pPr>
        <w:widowControl/>
        <w:spacing w:line="360" w:lineRule="auto"/>
        <w:jc w:val="left"/>
        <w:rPr>
          <w:rFonts w:ascii="宋体" w:hAnsi="宋体"/>
          <w:snapToGrid w:val="0"/>
          <w:kern w:val="0"/>
          <w:sz w:val="24"/>
          <w:lang w:bidi="en-US"/>
        </w:rPr>
      </w:pPr>
    </w:p>
    <w:p w14:paraId="3F266ABE" w14:textId="77777777" w:rsidR="00E35276" w:rsidRDefault="00E35276" w:rsidP="00E35276">
      <w:pPr>
        <w:widowControl/>
        <w:jc w:val="left"/>
        <w:rPr>
          <w:rFonts w:ascii="黑体" w:eastAsia="黑体" w:hAnsi="黑体"/>
          <w:snapToGrid w:val="0"/>
          <w:kern w:val="0"/>
          <w:sz w:val="24"/>
          <w:lang w:bidi="en-US"/>
        </w:rPr>
      </w:pPr>
    </w:p>
    <w:p w14:paraId="3FD9E0C7" w14:textId="77777777" w:rsidR="00E35276" w:rsidRDefault="00E35276" w:rsidP="00E35276">
      <w:pPr>
        <w:widowControl/>
        <w:jc w:val="left"/>
        <w:rPr>
          <w:rFonts w:ascii="黑体" w:eastAsia="黑体" w:hAnsi="黑体"/>
          <w:snapToGrid w:val="0"/>
          <w:kern w:val="0"/>
          <w:sz w:val="24"/>
          <w:lang w:bidi="en-US"/>
        </w:rPr>
      </w:pPr>
    </w:p>
    <w:p w14:paraId="2490FF65" w14:textId="77777777" w:rsidR="00E35276" w:rsidRDefault="00E35276" w:rsidP="00E35276">
      <w:pPr>
        <w:widowControl/>
        <w:jc w:val="left"/>
        <w:rPr>
          <w:rFonts w:ascii="黑体" w:eastAsia="黑体" w:hAnsi="黑体" w:hint="eastAsia"/>
          <w:snapToGrid w:val="0"/>
          <w:kern w:val="0"/>
          <w:sz w:val="24"/>
          <w:lang w:bidi="en-US"/>
        </w:rPr>
      </w:pPr>
    </w:p>
    <w:p w14:paraId="69A29C02" w14:textId="77777777" w:rsidR="00E35276" w:rsidRDefault="00E35276" w:rsidP="00E35276">
      <w:pPr>
        <w:widowControl/>
        <w:jc w:val="left"/>
        <w:rPr>
          <w:rFonts w:ascii="黑体" w:eastAsia="黑体" w:hAnsi="黑体"/>
          <w:snapToGrid w:val="0"/>
          <w:kern w:val="0"/>
          <w:sz w:val="24"/>
          <w:lang w:bidi="en-US"/>
        </w:rPr>
      </w:pPr>
      <w:r>
        <w:rPr>
          <w:rFonts w:ascii="黑体" w:eastAsia="黑体" w:hAnsi="黑体"/>
          <w:snapToGrid w:val="0"/>
          <w:kern w:val="0"/>
          <w:sz w:val="24"/>
          <w:lang w:bidi="en-US"/>
        </w:rPr>
        <w:br w:type="page"/>
      </w:r>
    </w:p>
    <w:p w14:paraId="1E47DC29" w14:textId="77777777" w:rsidR="00E35276" w:rsidRDefault="00E35276" w:rsidP="00E35276">
      <w:pPr>
        <w:snapToGrid w:val="0"/>
        <w:spacing w:line="360" w:lineRule="auto"/>
        <w:rPr>
          <w:rFonts w:ascii="黑体" w:eastAsia="黑体" w:hAnsi="黑体" w:hint="eastAsia"/>
          <w:snapToGrid w:val="0"/>
          <w:kern w:val="0"/>
          <w:sz w:val="24"/>
          <w:lang w:bidi="en-US"/>
        </w:rPr>
      </w:pPr>
      <w:r>
        <w:rPr>
          <w:rFonts w:ascii="黑体" w:eastAsia="黑体" w:hAnsi="黑体" w:hint="eastAsia"/>
          <w:snapToGrid w:val="0"/>
          <w:kern w:val="0"/>
          <w:sz w:val="24"/>
          <w:lang w:bidi="en-US"/>
        </w:rPr>
        <w:lastRenderedPageBreak/>
        <w:t>附件10： 谈判文件费支付凭证截图</w:t>
      </w:r>
      <w:bookmarkEnd w:id="48"/>
    </w:p>
    <w:p w14:paraId="45D5C5CB" w14:textId="77777777" w:rsidR="00E35276" w:rsidRDefault="00E35276" w:rsidP="00E35276">
      <w:pPr>
        <w:rPr>
          <w:rFonts w:ascii="宋体" w:hAnsi="宋体" w:cs="宋体"/>
          <w:sz w:val="22"/>
          <w:szCs w:val="21"/>
          <w:lang w:bidi="ar"/>
        </w:rPr>
      </w:pPr>
      <w:r>
        <w:rPr>
          <w:rFonts w:ascii="宋体" w:hAnsi="宋体" w:cs="宋体" w:hint="eastAsia"/>
          <w:sz w:val="22"/>
          <w:szCs w:val="21"/>
          <w:lang w:bidi="ar"/>
        </w:rPr>
        <w:t>收费二维码如下图：</w:t>
      </w:r>
    </w:p>
    <w:p w14:paraId="3511DFBA" w14:textId="6E38B08B" w:rsidR="00E35276" w:rsidRDefault="00E35276" w:rsidP="00E35276">
      <w:pPr>
        <w:snapToGrid w:val="0"/>
        <w:spacing w:line="360" w:lineRule="auto"/>
        <w:rPr>
          <w:rFonts w:ascii="黑体" w:eastAsia="黑体" w:hAnsi="黑体"/>
          <w:snapToGrid w:val="0"/>
          <w:kern w:val="0"/>
          <w:sz w:val="24"/>
          <w:lang w:bidi="en-US"/>
        </w:rPr>
      </w:pPr>
      <w:r w:rsidRPr="00F8256C">
        <w:rPr>
          <w:noProof/>
        </w:rPr>
        <w:drawing>
          <wp:inline distT="0" distB="0" distL="0" distR="0" wp14:anchorId="7BF46060" wp14:editId="60F6917F">
            <wp:extent cx="4286885" cy="5518150"/>
            <wp:effectExtent l="0" t="0" r="0" b="6350"/>
            <wp:docPr id="1883306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885" cy="5518150"/>
                    </a:xfrm>
                    <a:prstGeom prst="rect">
                      <a:avLst/>
                    </a:prstGeom>
                    <a:noFill/>
                    <a:ln>
                      <a:noFill/>
                    </a:ln>
                  </pic:spPr>
                </pic:pic>
              </a:graphicData>
            </a:graphic>
          </wp:inline>
        </w:drawing>
      </w:r>
    </w:p>
    <w:p w14:paraId="09C0BA64" w14:textId="77777777" w:rsidR="00E35276" w:rsidRDefault="00E35276" w:rsidP="00E35276">
      <w:pPr>
        <w:jc w:val="center"/>
        <w:rPr>
          <w:rFonts w:hint="eastAsia"/>
          <w:lang w:val="en-US" w:eastAsia="zh-CN"/>
        </w:rPr>
      </w:pPr>
    </w:p>
    <w:p w14:paraId="41BB3D4F" w14:textId="77777777" w:rsidR="00E35276" w:rsidRDefault="00E35276" w:rsidP="00E35276">
      <w:pPr>
        <w:jc w:val="center"/>
        <w:rPr>
          <w:rFonts w:hint="eastAsia"/>
          <w:lang w:val="en-US" w:eastAsia="zh-CN"/>
        </w:rPr>
      </w:pPr>
    </w:p>
    <w:p w14:paraId="472BD544" w14:textId="77777777" w:rsidR="00E35276" w:rsidRDefault="00E35276" w:rsidP="00E35276">
      <w:pPr>
        <w:jc w:val="center"/>
        <w:rPr>
          <w:rFonts w:hint="eastAsia"/>
          <w:lang w:val="en-US" w:eastAsia="zh-CN"/>
        </w:rPr>
      </w:pPr>
    </w:p>
    <w:p w14:paraId="77A17C2C" w14:textId="77777777" w:rsidR="00E35276" w:rsidRDefault="00E35276" w:rsidP="00E35276">
      <w:pPr>
        <w:jc w:val="center"/>
        <w:rPr>
          <w:rFonts w:hint="eastAsia"/>
          <w:lang w:val="en-US" w:eastAsia="zh-CN"/>
        </w:rPr>
      </w:pPr>
    </w:p>
    <w:p w14:paraId="0925A876" w14:textId="77777777" w:rsidR="00E35276" w:rsidRDefault="00E35276" w:rsidP="00E35276">
      <w:pPr>
        <w:rPr>
          <w:rFonts w:ascii="黑体" w:eastAsia="黑体" w:hAnsi="黑体" w:hint="eastAsia"/>
          <w:snapToGrid w:val="0"/>
          <w:kern w:val="0"/>
          <w:sz w:val="24"/>
          <w:lang w:bidi="en-US"/>
        </w:rPr>
      </w:pPr>
      <w:r>
        <w:rPr>
          <w:rFonts w:ascii="黑体" w:eastAsia="黑体" w:hAnsi="黑体" w:hint="eastAsia"/>
          <w:snapToGrid w:val="0"/>
          <w:kern w:val="0"/>
          <w:sz w:val="24"/>
          <w:lang w:bidi="en-US"/>
        </w:rPr>
        <w:t>附：谈判文件费支付凭证截图</w:t>
      </w:r>
    </w:p>
    <w:p w14:paraId="04BC6FBE" w14:textId="77777777" w:rsidR="00E35276" w:rsidRDefault="00E35276" w:rsidP="00E35276">
      <w:pPr>
        <w:rPr>
          <w:rFonts w:hint="eastAsia"/>
          <w:lang w:val="en-US" w:eastAsia="zh-CN"/>
        </w:rPr>
      </w:pPr>
    </w:p>
    <w:p w14:paraId="024A4E92" w14:textId="77777777" w:rsidR="00BF4AD1" w:rsidRPr="00B3724C" w:rsidRDefault="00BF4AD1" w:rsidP="00E35276">
      <w:pPr>
        <w:adjustRightInd w:val="0"/>
        <w:snapToGrid w:val="0"/>
        <w:ind w:firstLineChars="200" w:firstLine="420"/>
        <w:jc w:val="left"/>
        <w:rPr>
          <w:lang w:eastAsia="zh-CN"/>
        </w:rPr>
      </w:pPr>
    </w:p>
    <w:sectPr w:rsidR="00BF4AD1" w:rsidRPr="00B372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DA8B8" w14:textId="77777777" w:rsidR="00667410" w:rsidRDefault="00667410" w:rsidP="00B3724C">
      <w:r>
        <w:separator/>
      </w:r>
    </w:p>
  </w:endnote>
  <w:endnote w:type="continuationSeparator" w:id="0">
    <w:p w14:paraId="7F2678ED" w14:textId="77777777" w:rsidR="00667410" w:rsidRDefault="00667410" w:rsidP="00B37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73B65" w14:textId="77777777" w:rsidR="00667410" w:rsidRDefault="00667410" w:rsidP="00B3724C">
      <w:r>
        <w:separator/>
      </w:r>
    </w:p>
  </w:footnote>
  <w:footnote w:type="continuationSeparator" w:id="0">
    <w:p w14:paraId="4F0405AA" w14:textId="77777777" w:rsidR="00667410" w:rsidRDefault="00667410" w:rsidP="00B37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7241E03"/>
    <w:multiLevelType w:val="singleLevel"/>
    <w:tmpl w:val="F7241E03"/>
    <w:lvl w:ilvl="0">
      <w:start w:val="1"/>
      <w:numFmt w:val="decimal"/>
      <w:lvlText w:val="%1."/>
      <w:lvlJc w:val="left"/>
      <w:pPr>
        <w:tabs>
          <w:tab w:val="num" w:pos="312"/>
        </w:tabs>
      </w:pPr>
      <w:rPr>
        <w:rFonts w:hint="default"/>
        <w:b/>
        <w:bCs/>
      </w:rPr>
    </w:lvl>
  </w:abstractNum>
  <w:abstractNum w:abstractNumId="1" w15:restartNumberingAfterBreak="0">
    <w:nsid w:val="032CD69F"/>
    <w:multiLevelType w:val="singleLevel"/>
    <w:tmpl w:val="032CD69F"/>
    <w:lvl w:ilvl="0">
      <w:start w:val="1"/>
      <w:numFmt w:val="decimal"/>
      <w:suff w:val="nothing"/>
      <w:lvlText w:val="%1）"/>
      <w:lvlJc w:val="left"/>
    </w:lvl>
  </w:abstractNum>
  <w:abstractNum w:abstractNumId="2" w15:restartNumberingAfterBreak="0">
    <w:nsid w:val="08F30C83"/>
    <w:multiLevelType w:val="multilevel"/>
    <w:tmpl w:val="08F30C83"/>
    <w:lvl w:ilvl="0">
      <w:start w:val="1"/>
      <w:numFmt w:val="decimal"/>
      <w:suff w:val="space"/>
      <w:lvlText w:val="%1."/>
      <w:lvlJc w:val="left"/>
      <w:pPr>
        <w:ind w:left="1000" w:hanging="440"/>
      </w:pPr>
      <w:rPr>
        <w:rFonts w:hint="default"/>
      </w:rPr>
    </w:lvl>
    <w:lvl w:ilvl="1">
      <w:start w:val="1"/>
      <w:numFmt w:val="lowerLetter"/>
      <w:lvlText w:val="%2)"/>
      <w:lvlJc w:val="left"/>
      <w:pPr>
        <w:ind w:left="1440" w:hanging="440"/>
      </w:pPr>
      <w:rPr>
        <w:rFonts w:hint="eastAsia"/>
      </w:rPr>
    </w:lvl>
    <w:lvl w:ilvl="2">
      <w:start w:val="1"/>
      <w:numFmt w:val="lowerRoman"/>
      <w:lvlText w:val="%3."/>
      <w:lvlJc w:val="right"/>
      <w:pPr>
        <w:ind w:left="1880" w:hanging="440"/>
      </w:pPr>
      <w:rPr>
        <w:rFonts w:hint="eastAsia"/>
      </w:rPr>
    </w:lvl>
    <w:lvl w:ilvl="3">
      <w:start w:val="1"/>
      <w:numFmt w:val="decimal"/>
      <w:lvlText w:val="%4."/>
      <w:lvlJc w:val="left"/>
      <w:pPr>
        <w:ind w:left="2320" w:hanging="440"/>
      </w:pPr>
      <w:rPr>
        <w:rFonts w:hint="eastAsia"/>
      </w:rPr>
    </w:lvl>
    <w:lvl w:ilvl="4">
      <w:start w:val="1"/>
      <w:numFmt w:val="lowerLetter"/>
      <w:lvlText w:val="%5)"/>
      <w:lvlJc w:val="left"/>
      <w:pPr>
        <w:ind w:left="2760" w:hanging="440"/>
      </w:pPr>
      <w:rPr>
        <w:rFonts w:hint="eastAsia"/>
      </w:rPr>
    </w:lvl>
    <w:lvl w:ilvl="5">
      <w:start w:val="1"/>
      <w:numFmt w:val="lowerRoman"/>
      <w:lvlText w:val="%6."/>
      <w:lvlJc w:val="right"/>
      <w:pPr>
        <w:ind w:left="3200" w:hanging="440"/>
      </w:pPr>
      <w:rPr>
        <w:rFonts w:hint="eastAsia"/>
      </w:rPr>
    </w:lvl>
    <w:lvl w:ilvl="6">
      <w:start w:val="1"/>
      <w:numFmt w:val="decimal"/>
      <w:lvlText w:val="%7."/>
      <w:lvlJc w:val="left"/>
      <w:pPr>
        <w:ind w:left="3640" w:hanging="440"/>
      </w:pPr>
      <w:rPr>
        <w:rFonts w:hint="eastAsia"/>
      </w:rPr>
    </w:lvl>
    <w:lvl w:ilvl="7">
      <w:start w:val="1"/>
      <w:numFmt w:val="lowerLetter"/>
      <w:lvlText w:val="%8)"/>
      <w:lvlJc w:val="left"/>
      <w:pPr>
        <w:ind w:left="4080" w:hanging="440"/>
      </w:pPr>
      <w:rPr>
        <w:rFonts w:hint="eastAsia"/>
      </w:rPr>
    </w:lvl>
    <w:lvl w:ilvl="8">
      <w:start w:val="1"/>
      <w:numFmt w:val="lowerRoman"/>
      <w:lvlText w:val="%9."/>
      <w:lvlJc w:val="right"/>
      <w:pPr>
        <w:ind w:left="4520" w:hanging="440"/>
      </w:pPr>
      <w:rPr>
        <w:rFonts w:hint="eastAsia"/>
      </w:rPr>
    </w:lvl>
  </w:abstractNum>
  <w:abstractNum w:abstractNumId="3" w15:restartNumberingAfterBreak="0">
    <w:nsid w:val="35FEB27D"/>
    <w:multiLevelType w:val="singleLevel"/>
    <w:tmpl w:val="35FEB27D"/>
    <w:lvl w:ilvl="0">
      <w:start w:val="1"/>
      <w:numFmt w:val="decimal"/>
      <w:suff w:val="space"/>
      <w:lvlText w:val="%1."/>
      <w:lvlJc w:val="left"/>
    </w:lvl>
  </w:abstractNum>
  <w:abstractNum w:abstractNumId="4" w15:restartNumberingAfterBreak="0">
    <w:nsid w:val="42057D53"/>
    <w:multiLevelType w:val="singleLevel"/>
    <w:tmpl w:val="42057D53"/>
    <w:lvl w:ilvl="0">
      <w:start w:val="1"/>
      <w:numFmt w:val="chineseCounting"/>
      <w:suff w:val="nothing"/>
      <w:lvlText w:val="%1、"/>
      <w:lvlJc w:val="left"/>
      <w:pPr>
        <w:ind w:left="0" w:firstLine="420"/>
      </w:pPr>
      <w:rPr>
        <w:rFonts w:hint="eastAsia"/>
      </w:rPr>
    </w:lvl>
  </w:abstractNum>
  <w:num w:numId="1" w16cid:durableId="911817013">
    <w:abstractNumId w:val="2"/>
  </w:num>
  <w:num w:numId="2" w16cid:durableId="1785924075">
    <w:abstractNumId w:val="1"/>
  </w:num>
  <w:num w:numId="3" w16cid:durableId="953173509">
    <w:abstractNumId w:val="0"/>
  </w:num>
  <w:num w:numId="4" w16cid:durableId="1967001066">
    <w:abstractNumId w:val="4"/>
  </w:num>
  <w:num w:numId="5" w16cid:durableId="19599901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AD1"/>
    <w:rsid w:val="00010264"/>
    <w:rsid w:val="00326C69"/>
    <w:rsid w:val="00667410"/>
    <w:rsid w:val="008F6D44"/>
    <w:rsid w:val="00B3724C"/>
    <w:rsid w:val="00BF4AD1"/>
    <w:rsid w:val="00DA60C5"/>
    <w:rsid w:val="00E35276"/>
    <w:rsid w:val="00E54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640477"/>
  <w15:chartTrackingRefBased/>
  <w15:docId w15:val="{0CDBE5E6-C3D5-4868-99DC-0E72C7F02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724C"/>
    <w:pPr>
      <w:widowControl w:val="0"/>
      <w:spacing w:after="0" w:line="240" w:lineRule="auto"/>
      <w:jc w:val="both"/>
    </w:pPr>
    <w:rPr>
      <w:rFonts w:ascii="Calibri" w:eastAsia="宋体" w:hAnsi="Calibri" w:cs="Times New Roman"/>
      <w:sz w:val="21"/>
      <w:szCs w:val="22"/>
      <w14:ligatures w14:val="none"/>
    </w:rPr>
  </w:style>
  <w:style w:type="paragraph" w:styleId="1">
    <w:name w:val="heading 1"/>
    <w:basedOn w:val="a"/>
    <w:next w:val="a"/>
    <w:link w:val="10"/>
    <w:qFormat/>
    <w:rsid w:val="00BF4A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rsid w:val="00BF4A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nhideWhenUsed/>
    <w:qFormat/>
    <w:rsid w:val="00BF4A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4A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4A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4AD1"/>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4AD1"/>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4AD1"/>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BF4AD1"/>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4A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4A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qFormat/>
    <w:rsid w:val="00BF4A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4AD1"/>
    <w:rPr>
      <w:rFonts w:cstheme="majorBidi"/>
      <w:color w:val="2F5496" w:themeColor="accent1" w:themeShade="BF"/>
      <w:sz w:val="28"/>
      <w:szCs w:val="28"/>
    </w:rPr>
  </w:style>
  <w:style w:type="character" w:customStyle="1" w:styleId="50">
    <w:name w:val="标题 5 字符"/>
    <w:basedOn w:val="a0"/>
    <w:link w:val="5"/>
    <w:uiPriority w:val="9"/>
    <w:semiHidden/>
    <w:rsid w:val="00BF4AD1"/>
    <w:rPr>
      <w:rFonts w:cstheme="majorBidi"/>
      <w:color w:val="2F5496" w:themeColor="accent1" w:themeShade="BF"/>
      <w:sz w:val="24"/>
    </w:rPr>
  </w:style>
  <w:style w:type="character" w:customStyle="1" w:styleId="60">
    <w:name w:val="标题 6 字符"/>
    <w:basedOn w:val="a0"/>
    <w:link w:val="6"/>
    <w:uiPriority w:val="9"/>
    <w:semiHidden/>
    <w:rsid w:val="00BF4AD1"/>
    <w:rPr>
      <w:rFonts w:cstheme="majorBidi"/>
      <w:b/>
      <w:bCs/>
      <w:color w:val="2F5496" w:themeColor="accent1" w:themeShade="BF"/>
    </w:rPr>
  </w:style>
  <w:style w:type="character" w:customStyle="1" w:styleId="70">
    <w:name w:val="标题 7 字符"/>
    <w:basedOn w:val="a0"/>
    <w:link w:val="7"/>
    <w:uiPriority w:val="9"/>
    <w:semiHidden/>
    <w:rsid w:val="00BF4AD1"/>
    <w:rPr>
      <w:rFonts w:cstheme="majorBidi"/>
      <w:b/>
      <w:bCs/>
      <w:color w:val="595959" w:themeColor="text1" w:themeTint="A6"/>
    </w:rPr>
  </w:style>
  <w:style w:type="character" w:customStyle="1" w:styleId="80">
    <w:name w:val="标题 8 字符"/>
    <w:basedOn w:val="a0"/>
    <w:link w:val="8"/>
    <w:uiPriority w:val="9"/>
    <w:semiHidden/>
    <w:rsid w:val="00BF4AD1"/>
    <w:rPr>
      <w:rFonts w:cstheme="majorBidi"/>
      <w:color w:val="595959" w:themeColor="text1" w:themeTint="A6"/>
    </w:rPr>
  </w:style>
  <w:style w:type="character" w:customStyle="1" w:styleId="90">
    <w:name w:val="标题 9 字符"/>
    <w:basedOn w:val="a0"/>
    <w:link w:val="9"/>
    <w:uiPriority w:val="9"/>
    <w:semiHidden/>
    <w:rsid w:val="00BF4AD1"/>
    <w:rPr>
      <w:rFonts w:eastAsiaTheme="majorEastAsia" w:cstheme="majorBidi"/>
      <w:color w:val="595959" w:themeColor="text1" w:themeTint="A6"/>
    </w:rPr>
  </w:style>
  <w:style w:type="paragraph" w:styleId="a3">
    <w:name w:val="Title"/>
    <w:basedOn w:val="a"/>
    <w:next w:val="a"/>
    <w:link w:val="a4"/>
    <w:uiPriority w:val="10"/>
    <w:qFormat/>
    <w:rsid w:val="00BF4AD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4A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4A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4A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4AD1"/>
    <w:pPr>
      <w:spacing w:before="160"/>
      <w:jc w:val="center"/>
    </w:pPr>
    <w:rPr>
      <w:i/>
      <w:iCs/>
      <w:color w:val="404040" w:themeColor="text1" w:themeTint="BF"/>
    </w:rPr>
  </w:style>
  <w:style w:type="character" w:customStyle="1" w:styleId="a8">
    <w:name w:val="引用 字符"/>
    <w:basedOn w:val="a0"/>
    <w:link w:val="a7"/>
    <w:uiPriority w:val="29"/>
    <w:rsid w:val="00BF4AD1"/>
    <w:rPr>
      <w:i/>
      <w:iCs/>
      <w:color w:val="404040" w:themeColor="text1" w:themeTint="BF"/>
    </w:rPr>
  </w:style>
  <w:style w:type="paragraph" w:styleId="a9">
    <w:name w:val="List Paragraph"/>
    <w:basedOn w:val="a"/>
    <w:uiPriority w:val="99"/>
    <w:qFormat/>
    <w:rsid w:val="00BF4AD1"/>
    <w:pPr>
      <w:ind w:left="720"/>
      <w:contextualSpacing/>
    </w:pPr>
  </w:style>
  <w:style w:type="character" w:styleId="aa">
    <w:name w:val="Intense Emphasis"/>
    <w:basedOn w:val="a0"/>
    <w:uiPriority w:val="21"/>
    <w:qFormat/>
    <w:rsid w:val="00BF4AD1"/>
    <w:rPr>
      <w:i/>
      <w:iCs/>
      <w:color w:val="2F5496" w:themeColor="accent1" w:themeShade="BF"/>
    </w:rPr>
  </w:style>
  <w:style w:type="paragraph" w:styleId="ab">
    <w:name w:val="Intense Quote"/>
    <w:basedOn w:val="a"/>
    <w:next w:val="a"/>
    <w:link w:val="ac"/>
    <w:uiPriority w:val="30"/>
    <w:qFormat/>
    <w:rsid w:val="00BF4A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4AD1"/>
    <w:rPr>
      <w:i/>
      <w:iCs/>
      <w:color w:val="2F5496" w:themeColor="accent1" w:themeShade="BF"/>
    </w:rPr>
  </w:style>
  <w:style w:type="character" w:styleId="ad">
    <w:name w:val="Intense Reference"/>
    <w:basedOn w:val="a0"/>
    <w:uiPriority w:val="32"/>
    <w:qFormat/>
    <w:rsid w:val="00BF4AD1"/>
    <w:rPr>
      <w:b/>
      <w:bCs/>
      <w:smallCaps/>
      <w:color w:val="2F5496" w:themeColor="accent1" w:themeShade="BF"/>
      <w:spacing w:val="5"/>
    </w:rPr>
  </w:style>
  <w:style w:type="paragraph" w:styleId="ae">
    <w:name w:val="header"/>
    <w:basedOn w:val="a"/>
    <w:link w:val="af"/>
    <w:uiPriority w:val="99"/>
    <w:unhideWhenUsed/>
    <w:qFormat/>
    <w:rsid w:val="00B3724C"/>
    <w:pPr>
      <w:tabs>
        <w:tab w:val="center" w:pos="4153"/>
        <w:tab w:val="right" w:pos="8306"/>
      </w:tabs>
      <w:snapToGrid w:val="0"/>
      <w:jc w:val="center"/>
    </w:pPr>
    <w:rPr>
      <w:sz w:val="18"/>
      <w:szCs w:val="18"/>
    </w:rPr>
  </w:style>
  <w:style w:type="character" w:customStyle="1" w:styleId="af">
    <w:name w:val="页眉 字符"/>
    <w:basedOn w:val="a0"/>
    <w:link w:val="ae"/>
    <w:uiPriority w:val="99"/>
    <w:qFormat/>
    <w:rsid w:val="00B3724C"/>
    <w:rPr>
      <w:sz w:val="18"/>
      <w:szCs w:val="18"/>
    </w:rPr>
  </w:style>
  <w:style w:type="paragraph" w:styleId="af0">
    <w:name w:val="footer"/>
    <w:basedOn w:val="a"/>
    <w:link w:val="af1"/>
    <w:uiPriority w:val="99"/>
    <w:unhideWhenUsed/>
    <w:qFormat/>
    <w:rsid w:val="00B3724C"/>
    <w:pPr>
      <w:tabs>
        <w:tab w:val="center" w:pos="4153"/>
        <w:tab w:val="right" w:pos="8306"/>
      </w:tabs>
      <w:snapToGrid w:val="0"/>
    </w:pPr>
    <w:rPr>
      <w:sz w:val="18"/>
      <w:szCs w:val="18"/>
    </w:rPr>
  </w:style>
  <w:style w:type="character" w:customStyle="1" w:styleId="af1">
    <w:name w:val="页脚 字符"/>
    <w:basedOn w:val="a0"/>
    <w:link w:val="af0"/>
    <w:uiPriority w:val="99"/>
    <w:qFormat/>
    <w:rsid w:val="00B3724C"/>
    <w:rPr>
      <w:sz w:val="18"/>
      <w:szCs w:val="18"/>
    </w:rPr>
  </w:style>
  <w:style w:type="paragraph" w:styleId="af2">
    <w:name w:val="annotation text"/>
    <w:basedOn w:val="a"/>
    <w:link w:val="af3"/>
    <w:qFormat/>
    <w:rsid w:val="00B3724C"/>
    <w:pPr>
      <w:jc w:val="left"/>
    </w:pPr>
  </w:style>
  <w:style w:type="character" w:customStyle="1" w:styleId="af3">
    <w:name w:val="批注文字 字符"/>
    <w:basedOn w:val="a0"/>
    <w:link w:val="af2"/>
    <w:qFormat/>
    <w:rsid w:val="00B3724C"/>
    <w:rPr>
      <w:rFonts w:ascii="Calibri" w:eastAsia="宋体" w:hAnsi="Calibri" w:cs="Times New Roman"/>
      <w:sz w:val="21"/>
      <w:szCs w:val="22"/>
      <w14:ligatures w14:val="none"/>
    </w:rPr>
  </w:style>
  <w:style w:type="paragraph" w:styleId="31">
    <w:name w:val="Body Text 3"/>
    <w:basedOn w:val="a"/>
    <w:link w:val="32"/>
    <w:qFormat/>
    <w:rsid w:val="00B3724C"/>
    <w:pPr>
      <w:spacing w:after="120"/>
    </w:pPr>
    <w:rPr>
      <w:sz w:val="16"/>
      <w:szCs w:val="16"/>
    </w:rPr>
  </w:style>
  <w:style w:type="character" w:customStyle="1" w:styleId="32">
    <w:name w:val="正文文本 3 字符"/>
    <w:basedOn w:val="a0"/>
    <w:link w:val="31"/>
    <w:qFormat/>
    <w:rsid w:val="00B3724C"/>
    <w:rPr>
      <w:rFonts w:ascii="Calibri" w:eastAsia="宋体" w:hAnsi="Calibri" w:cs="Times New Roman"/>
      <w:sz w:val="16"/>
      <w:szCs w:val="16"/>
      <w14:ligatures w14:val="none"/>
    </w:rPr>
  </w:style>
  <w:style w:type="paragraph" w:styleId="af4">
    <w:name w:val="Body Text"/>
    <w:basedOn w:val="a"/>
    <w:link w:val="af5"/>
    <w:qFormat/>
    <w:rsid w:val="00B3724C"/>
    <w:pPr>
      <w:spacing w:after="120"/>
    </w:pPr>
  </w:style>
  <w:style w:type="character" w:customStyle="1" w:styleId="af5">
    <w:name w:val="正文文本 字符"/>
    <w:basedOn w:val="a0"/>
    <w:link w:val="af4"/>
    <w:qFormat/>
    <w:rsid w:val="00B3724C"/>
    <w:rPr>
      <w:rFonts w:ascii="Calibri" w:eastAsia="宋体" w:hAnsi="Calibri" w:cs="Times New Roman"/>
      <w:sz w:val="21"/>
      <w:szCs w:val="22"/>
      <w14:ligatures w14:val="none"/>
    </w:rPr>
  </w:style>
  <w:style w:type="paragraph" w:styleId="af6">
    <w:name w:val="Body Text Indent"/>
    <w:basedOn w:val="a"/>
    <w:link w:val="af7"/>
    <w:qFormat/>
    <w:rsid w:val="00B3724C"/>
    <w:pPr>
      <w:spacing w:after="120"/>
      <w:ind w:leftChars="200" w:left="420"/>
    </w:pPr>
  </w:style>
  <w:style w:type="character" w:customStyle="1" w:styleId="af7">
    <w:name w:val="正文文本缩进 字符"/>
    <w:basedOn w:val="a0"/>
    <w:link w:val="af6"/>
    <w:qFormat/>
    <w:rsid w:val="00B3724C"/>
    <w:rPr>
      <w:rFonts w:ascii="Calibri" w:eastAsia="宋体" w:hAnsi="Calibri" w:cs="Times New Roman"/>
      <w:sz w:val="21"/>
      <w:szCs w:val="22"/>
      <w14:ligatures w14:val="none"/>
    </w:rPr>
  </w:style>
  <w:style w:type="paragraph" w:styleId="af8">
    <w:name w:val="Balloon Text"/>
    <w:basedOn w:val="a"/>
    <w:link w:val="af9"/>
    <w:qFormat/>
    <w:rsid w:val="00B3724C"/>
    <w:rPr>
      <w:sz w:val="18"/>
      <w:szCs w:val="18"/>
    </w:rPr>
  </w:style>
  <w:style w:type="character" w:customStyle="1" w:styleId="af9">
    <w:name w:val="批注框文本 字符"/>
    <w:basedOn w:val="a0"/>
    <w:link w:val="af8"/>
    <w:qFormat/>
    <w:rsid w:val="00B3724C"/>
    <w:rPr>
      <w:rFonts w:ascii="Calibri" w:eastAsia="宋体" w:hAnsi="Calibri" w:cs="Times New Roman"/>
      <w:sz w:val="18"/>
      <w:szCs w:val="18"/>
      <w14:ligatures w14:val="none"/>
    </w:rPr>
  </w:style>
  <w:style w:type="paragraph" w:styleId="afa">
    <w:name w:val="List"/>
    <w:basedOn w:val="a"/>
    <w:uiPriority w:val="99"/>
    <w:qFormat/>
    <w:rsid w:val="00B3724C"/>
  </w:style>
  <w:style w:type="paragraph" w:styleId="afb">
    <w:name w:val="annotation subject"/>
    <w:basedOn w:val="af2"/>
    <w:next w:val="af2"/>
    <w:link w:val="afc"/>
    <w:qFormat/>
    <w:rsid w:val="00B3724C"/>
    <w:rPr>
      <w:b/>
      <w:bCs/>
    </w:rPr>
  </w:style>
  <w:style w:type="character" w:customStyle="1" w:styleId="afc">
    <w:name w:val="批注主题 字符"/>
    <w:basedOn w:val="af3"/>
    <w:link w:val="afb"/>
    <w:qFormat/>
    <w:rsid w:val="00B3724C"/>
    <w:rPr>
      <w:rFonts w:ascii="Calibri" w:eastAsia="宋体" w:hAnsi="Calibri" w:cs="Times New Roman"/>
      <w:b/>
      <w:bCs/>
      <w:sz w:val="21"/>
      <w:szCs w:val="22"/>
      <w14:ligatures w14:val="none"/>
    </w:rPr>
  </w:style>
  <w:style w:type="paragraph" w:styleId="21">
    <w:name w:val="Body Text First Indent 2"/>
    <w:basedOn w:val="af6"/>
    <w:link w:val="22"/>
    <w:qFormat/>
    <w:rsid w:val="00B3724C"/>
    <w:pPr>
      <w:ind w:firstLineChars="200" w:firstLine="420"/>
    </w:pPr>
  </w:style>
  <w:style w:type="character" w:customStyle="1" w:styleId="22">
    <w:name w:val="正文文本首行缩进 2 字符"/>
    <w:basedOn w:val="af7"/>
    <w:link w:val="21"/>
    <w:rsid w:val="00B3724C"/>
    <w:rPr>
      <w:rFonts w:ascii="Calibri" w:eastAsia="宋体" w:hAnsi="Calibri" w:cs="Times New Roman"/>
      <w:sz w:val="21"/>
      <w:szCs w:val="22"/>
      <w14:ligatures w14:val="none"/>
    </w:rPr>
  </w:style>
  <w:style w:type="table" w:styleId="afd">
    <w:name w:val="Table Grid"/>
    <w:basedOn w:val="a1"/>
    <w:qFormat/>
    <w:rsid w:val="00B3724C"/>
    <w:pPr>
      <w:widowControl w:val="0"/>
      <w:spacing w:after="0" w:line="240" w:lineRule="auto"/>
      <w:jc w:val="both"/>
    </w:pPr>
    <w:rPr>
      <w:rFonts w:ascii="Times New Roman" w:eastAsia="宋体"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annotation reference"/>
    <w:qFormat/>
    <w:rsid w:val="00B3724C"/>
    <w:rPr>
      <w:sz w:val="21"/>
      <w:szCs w:val="21"/>
    </w:rPr>
  </w:style>
  <w:style w:type="character" w:customStyle="1" w:styleId="font11">
    <w:name w:val="font11"/>
    <w:qFormat/>
    <w:rsid w:val="00B3724C"/>
    <w:rPr>
      <w:rFonts w:ascii="宋体" w:eastAsia="宋体" w:hAnsi="宋体" w:hint="eastAsia"/>
      <w:color w:val="000000"/>
      <w:sz w:val="20"/>
      <w:szCs w:val="20"/>
      <w:u w:val="none"/>
    </w:rPr>
  </w:style>
  <w:style w:type="character" w:customStyle="1" w:styleId="font31">
    <w:name w:val="font31"/>
    <w:qFormat/>
    <w:rsid w:val="00B3724C"/>
    <w:rPr>
      <w:rFonts w:ascii="宋体" w:eastAsia="宋体" w:hAnsi="宋体" w:hint="eastAsia"/>
      <w:color w:val="FF0000"/>
      <w:sz w:val="20"/>
      <w:szCs w:val="20"/>
      <w:u w:val="none"/>
    </w:rPr>
  </w:style>
  <w:style w:type="character" w:customStyle="1" w:styleId="font21">
    <w:name w:val="font21"/>
    <w:qFormat/>
    <w:rsid w:val="00B3724C"/>
    <w:rPr>
      <w:rFonts w:ascii="宋体" w:eastAsia="宋体" w:hAnsi="宋体" w:hint="eastAsia"/>
      <w:b/>
      <w:bCs/>
      <w:color w:val="00B050"/>
      <w:sz w:val="20"/>
      <w:szCs w:val="20"/>
      <w:u w:val="none"/>
    </w:rPr>
  </w:style>
  <w:style w:type="character" w:customStyle="1" w:styleId="font41">
    <w:name w:val="font41"/>
    <w:qFormat/>
    <w:rsid w:val="00B3724C"/>
    <w:rPr>
      <w:rFonts w:ascii="宋体" w:eastAsia="宋体" w:hAnsi="宋体" w:hint="eastAsia"/>
      <w:b/>
      <w:bCs/>
      <w:color w:val="000000"/>
      <w:sz w:val="20"/>
      <w:szCs w:val="20"/>
      <w:u w:val="none"/>
    </w:rPr>
  </w:style>
  <w:style w:type="paragraph" w:customStyle="1" w:styleId="23">
    <w:name w:val="修订2"/>
    <w:uiPriority w:val="99"/>
    <w:semiHidden/>
    <w:qFormat/>
    <w:rsid w:val="00B3724C"/>
    <w:pPr>
      <w:spacing w:after="0" w:line="240" w:lineRule="auto"/>
    </w:pPr>
    <w:rPr>
      <w:rFonts w:ascii="Calibri" w:eastAsia="宋体" w:hAnsi="Calibri" w:cs="Times New Roman"/>
      <w:sz w:val="21"/>
      <w:szCs w:val="22"/>
      <w14:ligatures w14:val="none"/>
    </w:rPr>
  </w:style>
  <w:style w:type="paragraph" w:customStyle="1" w:styleId="33">
    <w:name w:val="修订3"/>
    <w:uiPriority w:val="99"/>
    <w:semiHidden/>
    <w:qFormat/>
    <w:rsid w:val="00B3724C"/>
    <w:pPr>
      <w:spacing w:after="0" w:line="240" w:lineRule="auto"/>
    </w:pPr>
    <w:rPr>
      <w:rFonts w:ascii="Calibri" w:eastAsia="宋体" w:hAnsi="Calibri" w:cs="Times New Roman"/>
      <w:sz w:val="21"/>
      <w:szCs w:val="22"/>
      <w14:ligatures w14:val="none"/>
    </w:rPr>
  </w:style>
  <w:style w:type="paragraph" w:customStyle="1" w:styleId="41">
    <w:name w:val="修订4"/>
    <w:uiPriority w:val="99"/>
    <w:semiHidden/>
    <w:qFormat/>
    <w:rsid w:val="00B3724C"/>
    <w:pPr>
      <w:spacing w:after="0" w:line="240" w:lineRule="auto"/>
    </w:pPr>
    <w:rPr>
      <w:rFonts w:ascii="Calibri" w:eastAsia="宋体" w:hAnsi="Calibri" w:cs="Times New Roman"/>
      <w:sz w:val="21"/>
      <w:szCs w:val="22"/>
      <w14:ligatures w14:val="none"/>
    </w:rPr>
  </w:style>
  <w:style w:type="paragraph" w:customStyle="1" w:styleId="51">
    <w:name w:val="修订5"/>
    <w:uiPriority w:val="99"/>
    <w:unhideWhenUsed/>
    <w:qFormat/>
    <w:rsid w:val="00B3724C"/>
    <w:pPr>
      <w:spacing w:after="0" w:line="240" w:lineRule="auto"/>
    </w:pPr>
    <w:rPr>
      <w:rFonts w:ascii="Calibri" w:eastAsia="宋体" w:hAnsi="Calibri" w:cs="Times New Roman"/>
      <w:sz w:val="21"/>
      <w:szCs w:val="22"/>
      <w14:ligatures w14:val="none"/>
    </w:rPr>
  </w:style>
  <w:style w:type="paragraph" w:customStyle="1" w:styleId="61">
    <w:name w:val="修订6"/>
    <w:uiPriority w:val="99"/>
    <w:unhideWhenUsed/>
    <w:qFormat/>
    <w:rsid w:val="00B3724C"/>
    <w:pPr>
      <w:spacing w:after="0" w:line="240" w:lineRule="auto"/>
    </w:pPr>
    <w:rPr>
      <w:rFonts w:ascii="Calibri" w:eastAsia="宋体" w:hAnsi="Calibri" w:cs="Times New Roman"/>
      <w:sz w:val="21"/>
      <w:szCs w:val="22"/>
      <w14:ligatures w14:val="none"/>
    </w:rPr>
  </w:style>
  <w:style w:type="table" w:customStyle="1" w:styleId="11">
    <w:name w:val="网格型1"/>
    <w:basedOn w:val="a1"/>
    <w:qFormat/>
    <w:rsid w:val="00B3724C"/>
    <w:pPr>
      <w:widowControl w:val="0"/>
      <w:spacing w:after="0" w:line="240" w:lineRule="auto"/>
      <w:jc w:val="both"/>
    </w:pPr>
    <w:rPr>
      <w:rFonts w:ascii="Calibri" w:eastAsia="宋体"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1"/>
    <w:qFormat/>
    <w:rsid w:val="00B3724C"/>
    <w:pPr>
      <w:widowControl w:val="0"/>
      <w:spacing w:after="0" w:line="240" w:lineRule="auto"/>
      <w:jc w:val="both"/>
    </w:pPr>
    <w:rPr>
      <w:rFonts w:ascii="Calibri" w:eastAsia="宋体"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rsid w:val="00B3724C"/>
    <w:pPr>
      <w:spacing w:after="0" w:line="240" w:lineRule="auto"/>
    </w:pPr>
    <w:rPr>
      <w:rFonts w:ascii="Times New Roman" w:eastAsia="宋体"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
    <w:rsid w:val="00B3724C"/>
    <w:pPr>
      <w:widowControl/>
      <w:spacing w:before="100" w:beforeAutospacing="1" w:after="100" w:afterAutospacing="1"/>
      <w:jc w:val="left"/>
    </w:pPr>
    <w:rPr>
      <w:rFonts w:ascii="宋体" w:hAnsi="宋体" w:cs="宋体"/>
      <w:color w:val="000000"/>
      <w:kern w:val="0"/>
      <w:sz w:val="24"/>
      <w:szCs w:val="24"/>
    </w:rPr>
  </w:style>
  <w:style w:type="paragraph" w:customStyle="1" w:styleId="font1">
    <w:name w:val="font1"/>
    <w:basedOn w:val="a"/>
    <w:rsid w:val="00B3724C"/>
    <w:pPr>
      <w:widowControl/>
      <w:spacing w:before="100" w:beforeAutospacing="1" w:after="100" w:afterAutospacing="1"/>
      <w:jc w:val="left"/>
    </w:pPr>
    <w:rPr>
      <w:rFonts w:ascii="宋体" w:hAnsi="宋体" w:cs="宋体"/>
      <w:color w:val="000000"/>
      <w:kern w:val="0"/>
      <w:sz w:val="20"/>
      <w:szCs w:val="20"/>
    </w:rPr>
  </w:style>
  <w:style w:type="paragraph" w:customStyle="1" w:styleId="font2">
    <w:name w:val="font2"/>
    <w:basedOn w:val="a"/>
    <w:rsid w:val="00B3724C"/>
    <w:pPr>
      <w:widowControl/>
      <w:spacing w:before="100" w:beforeAutospacing="1" w:after="100" w:afterAutospacing="1"/>
      <w:jc w:val="left"/>
    </w:pPr>
    <w:rPr>
      <w:rFonts w:ascii="宋体" w:hAnsi="宋体" w:cs="宋体"/>
      <w:b/>
      <w:bCs/>
      <w:color w:val="000000"/>
      <w:kern w:val="0"/>
      <w:sz w:val="24"/>
      <w:szCs w:val="24"/>
    </w:rPr>
  </w:style>
  <w:style w:type="paragraph" w:customStyle="1" w:styleId="font3">
    <w:name w:val="font3"/>
    <w:basedOn w:val="a"/>
    <w:rsid w:val="00B3724C"/>
    <w:pPr>
      <w:widowControl/>
      <w:spacing w:before="100" w:beforeAutospacing="1" w:after="100" w:afterAutospacing="1"/>
      <w:jc w:val="left"/>
    </w:pPr>
    <w:rPr>
      <w:rFonts w:ascii="宋体" w:hAnsi="宋体" w:cs="宋体"/>
      <w:b/>
      <w:bCs/>
      <w:color w:val="000000"/>
      <w:kern w:val="0"/>
      <w:sz w:val="20"/>
      <w:szCs w:val="20"/>
    </w:rPr>
  </w:style>
  <w:style w:type="paragraph" w:customStyle="1" w:styleId="font4">
    <w:name w:val="font4"/>
    <w:basedOn w:val="a"/>
    <w:rsid w:val="00B3724C"/>
    <w:pPr>
      <w:widowControl/>
      <w:spacing w:before="100" w:beforeAutospacing="1" w:after="100" w:afterAutospacing="1"/>
      <w:jc w:val="left"/>
    </w:pPr>
    <w:rPr>
      <w:rFonts w:ascii="宋体" w:hAnsi="宋体" w:cs="宋体"/>
      <w:color w:val="000000"/>
      <w:kern w:val="0"/>
      <w:sz w:val="20"/>
      <w:szCs w:val="20"/>
    </w:rPr>
  </w:style>
  <w:style w:type="paragraph" w:customStyle="1" w:styleId="font5">
    <w:name w:val="font5"/>
    <w:basedOn w:val="a"/>
    <w:rsid w:val="00B3724C"/>
    <w:pPr>
      <w:widowControl/>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rsid w:val="00B3724C"/>
    <w:pPr>
      <w:widowControl/>
      <w:spacing w:before="100" w:beforeAutospacing="1" w:after="100" w:afterAutospacing="1"/>
      <w:jc w:val="left"/>
    </w:pPr>
    <w:rPr>
      <w:rFonts w:ascii="宋体" w:hAnsi="宋体" w:cs="宋体"/>
      <w:color w:val="000000"/>
      <w:kern w:val="0"/>
      <w:sz w:val="20"/>
      <w:szCs w:val="20"/>
    </w:rPr>
  </w:style>
  <w:style w:type="paragraph" w:customStyle="1" w:styleId="font7">
    <w:name w:val="font7"/>
    <w:basedOn w:val="a"/>
    <w:rsid w:val="00B3724C"/>
    <w:pPr>
      <w:widowControl/>
      <w:spacing w:before="100" w:beforeAutospacing="1" w:after="100" w:afterAutospacing="1"/>
      <w:jc w:val="left"/>
    </w:pPr>
    <w:rPr>
      <w:rFonts w:ascii="宋体" w:hAnsi="宋体" w:cs="宋体"/>
      <w:color w:val="000000"/>
      <w:kern w:val="0"/>
      <w:sz w:val="20"/>
      <w:szCs w:val="20"/>
    </w:rPr>
  </w:style>
  <w:style w:type="paragraph" w:customStyle="1" w:styleId="font8">
    <w:name w:val="font8"/>
    <w:basedOn w:val="a"/>
    <w:rsid w:val="00B3724C"/>
    <w:pPr>
      <w:widowControl/>
      <w:spacing w:before="100" w:beforeAutospacing="1" w:after="100" w:afterAutospacing="1"/>
      <w:jc w:val="left"/>
    </w:pPr>
    <w:rPr>
      <w:rFonts w:ascii="宋体" w:hAnsi="宋体" w:cs="宋体"/>
      <w:color w:val="000000"/>
      <w:kern w:val="0"/>
      <w:sz w:val="22"/>
    </w:rPr>
  </w:style>
  <w:style w:type="paragraph" w:customStyle="1" w:styleId="font9">
    <w:name w:val="font9"/>
    <w:basedOn w:val="a"/>
    <w:rsid w:val="00B3724C"/>
    <w:pPr>
      <w:widowControl/>
      <w:spacing w:before="100" w:beforeAutospacing="1" w:after="100" w:afterAutospacing="1"/>
      <w:jc w:val="left"/>
    </w:pPr>
    <w:rPr>
      <w:rFonts w:ascii="宋体" w:hAnsi="宋体" w:cs="宋体"/>
      <w:color w:val="000000"/>
      <w:kern w:val="0"/>
      <w:sz w:val="20"/>
      <w:szCs w:val="20"/>
    </w:rPr>
  </w:style>
  <w:style w:type="paragraph" w:customStyle="1" w:styleId="et2">
    <w:name w:val="et2"/>
    <w:basedOn w:val="a"/>
    <w:rsid w:val="00B3724C"/>
    <w:pPr>
      <w:widowControl/>
      <w:spacing w:before="100" w:beforeAutospacing="1" w:after="100" w:afterAutospacing="1"/>
      <w:jc w:val="left"/>
    </w:pPr>
    <w:rPr>
      <w:rFonts w:ascii="宋体" w:hAnsi="宋体" w:cs="宋体"/>
      <w:kern w:val="0"/>
      <w:sz w:val="24"/>
      <w:szCs w:val="24"/>
    </w:rPr>
  </w:style>
  <w:style w:type="paragraph" w:customStyle="1" w:styleId="et3">
    <w:name w:val="et3"/>
    <w:basedOn w:val="a"/>
    <w:rsid w:val="00B3724C"/>
    <w:pPr>
      <w:widowControl/>
      <w:spacing w:before="100" w:beforeAutospacing="1" w:after="100" w:afterAutospacing="1"/>
      <w:jc w:val="center"/>
    </w:pPr>
    <w:rPr>
      <w:rFonts w:ascii="宋体" w:hAnsi="宋体" w:cs="宋体"/>
      <w:kern w:val="0"/>
      <w:sz w:val="20"/>
      <w:szCs w:val="20"/>
    </w:rPr>
  </w:style>
  <w:style w:type="paragraph" w:customStyle="1" w:styleId="et4">
    <w:name w:val="et4"/>
    <w:basedOn w:val="a"/>
    <w:rsid w:val="00B3724C"/>
    <w:pPr>
      <w:widowControl/>
      <w:spacing w:before="100" w:beforeAutospacing="1" w:after="100" w:afterAutospacing="1"/>
      <w:jc w:val="center"/>
    </w:pPr>
    <w:rPr>
      <w:rFonts w:ascii="宋体" w:hAnsi="宋体" w:cs="宋体"/>
      <w:kern w:val="0"/>
      <w:sz w:val="24"/>
      <w:szCs w:val="24"/>
    </w:rPr>
  </w:style>
  <w:style w:type="paragraph" w:customStyle="1" w:styleId="et5">
    <w:name w:val="et5"/>
    <w:basedOn w:val="a"/>
    <w:rsid w:val="00B3724C"/>
    <w:pPr>
      <w:widowControl/>
      <w:spacing w:before="100" w:beforeAutospacing="1" w:after="100" w:afterAutospacing="1"/>
      <w:jc w:val="left"/>
    </w:pPr>
    <w:rPr>
      <w:rFonts w:ascii="宋体" w:hAnsi="宋体" w:cs="宋体"/>
      <w:b/>
      <w:bCs/>
      <w:kern w:val="0"/>
      <w:sz w:val="24"/>
      <w:szCs w:val="24"/>
    </w:rPr>
  </w:style>
  <w:style w:type="paragraph" w:customStyle="1" w:styleId="et7">
    <w:name w:val="et7"/>
    <w:basedOn w:val="a"/>
    <w:rsid w:val="00B372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0"/>
      <w:szCs w:val="20"/>
    </w:rPr>
  </w:style>
  <w:style w:type="paragraph" w:customStyle="1" w:styleId="et8">
    <w:name w:val="et8"/>
    <w:basedOn w:val="a"/>
    <w:rsid w:val="00B372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0"/>
      <w:szCs w:val="20"/>
    </w:rPr>
  </w:style>
  <w:style w:type="paragraph" w:customStyle="1" w:styleId="et9">
    <w:name w:val="et9"/>
    <w:basedOn w:val="a"/>
    <w:rsid w:val="00B372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et11">
    <w:name w:val="et11"/>
    <w:basedOn w:val="a"/>
    <w:rsid w:val="00B372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et12">
    <w:name w:val="et12"/>
    <w:basedOn w:val="a"/>
    <w:rsid w:val="00B3724C"/>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et13">
    <w:name w:val="et13"/>
    <w:basedOn w:val="a"/>
    <w:rsid w:val="00B372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14">
    <w:name w:val="et14"/>
    <w:basedOn w:val="a"/>
    <w:rsid w:val="00B372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15">
    <w:name w:val="et15"/>
    <w:basedOn w:val="a"/>
    <w:rsid w:val="00B3724C"/>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et17">
    <w:name w:val="et17"/>
    <w:basedOn w:val="a"/>
    <w:rsid w:val="00B372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20">
    <w:name w:val="et20"/>
    <w:basedOn w:val="a"/>
    <w:rsid w:val="00B3724C"/>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0"/>
      <w:szCs w:val="20"/>
    </w:rPr>
  </w:style>
  <w:style w:type="paragraph" w:customStyle="1" w:styleId="et26">
    <w:name w:val="et26"/>
    <w:basedOn w:val="a"/>
    <w:rsid w:val="00B372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et28">
    <w:name w:val="et28"/>
    <w:basedOn w:val="a"/>
    <w:rsid w:val="00B3724C"/>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0"/>
      <w:szCs w:val="20"/>
    </w:rPr>
  </w:style>
  <w:style w:type="paragraph" w:customStyle="1" w:styleId="et29">
    <w:name w:val="et29"/>
    <w:basedOn w:val="a"/>
    <w:rsid w:val="00B3724C"/>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2"/>
    </w:rPr>
  </w:style>
  <w:style w:type="paragraph" w:customStyle="1" w:styleId="et30">
    <w:name w:val="et30"/>
    <w:basedOn w:val="a"/>
    <w:rsid w:val="00B372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et31">
    <w:name w:val="et31"/>
    <w:basedOn w:val="a"/>
    <w:rsid w:val="00B372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et33">
    <w:name w:val="et33"/>
    <w:basedOn w:val="a"/>
    <w:rsid w:val="00B372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34">
    <w:name w:val="et34"/>
    <w:basedOn w:val="a"/>
    <w:rsid w:val="00B3724C"/>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et35">
    <w:name w:val="et35"/>
    <w:basedOn w:val="a"/>
    <w:rsid w:val="00B3724C"/>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et36">
    <w:name w:val="et36"/>
    <w:basedOn w:val="a"/>
    <w:rsid w:val="00B3724C"/>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et37">
    <w:name w:val="et37"/>
    <w:basedOn w:val="a"/>
    <w:rsid w:val="00B3724C"/>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et38">
    <w:name w:val="et38"/>
    <w:basedOn w:val="a"/>
    <w:rsid w:val="00B372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et40">
    <w:name w:val="et40"/>
    <w:basedOn w:val="a"/>
    <w:rsid w:val="00B372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25</Pages>
  <Words>7281</Words>
  <Characters>7791</Characters>
  <Application>Microsoft Office Word</Application>
  <DocSecurity>0</DocSecurity>
  <Lines>599</Lines>
  <Paragraphs>470</Paragraphs>
  <ScaleCrop>false</ScaleCrop>
  <Company/>
  <LinksUpToDate>false</LinksUpToDate>
  <CharactersWithSpaces>14602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15481890@qq.com</dc:creator>
  <cp:keywords/>
  <dc:description/>
  <cp:lastModifiedBy>15481890@qq.com</cp:lastModifiedBy>
  <cp:revision>4</cp:revision>
  <dcterms:created xsi:type="dcterms:W3CDTF">2025-04-30T02:18:00Z</dcterms:created>
  <dcterms:modified xsi:type="dcterms:W3CDTF">2025-06-03T00:11:00Z</dcterms:modified>
</cp:coreProperties>
</file>