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6 -->
  <w:body>
    <w:p>
      <w:pPr>
        <w:keepNext w:val="0"/>
        <w:keepLines w:val="0"/>
        <w:widowControl/>
        <w:suppressLineNumbers w:val="0"/>
        <w:bidi w:val="0"/>
        <w:spacing w:beforeAutospacing="0" w:afterAutospacing="0" w:line="360" w:lineRule="auto"/>
        <w:jc w:val="center"/>
        <w:rPr>
          <w:rFonts w:ascii="宋体" w:hAnsi="宋体"/>
          <w:b/>
          <w:color w:val="000000"/>
          <w:sz w:val="28"/>
          <w:lang w:val="en-US" w:eastAsia="zh-CN" w:bidi="ar"/>
        </w:rPr>
      </w:pPr>
      <w:r>
        <w:rPr>
          <w:rFonts w:ascii="宋体" w:hAnsi="宋体"/>
          <w:b/>
          <w:color w:val="000000"/>
          <w:sz w:val="28"/>
          <w:lang w:val="en-US" w:eastAsia="zh-CN" w:bidi="ar"/>
        </w:rPr>
        <w:t>中粮屯河种业有限公司智慧种质资源库（配套区域修缮）采购项目</w:t>
      </w:r>
    </w:p>
    <w:p>
      <w:pPr>
        <w:keepNext w:val="0"/>
        <w:keepLines w:val="0"/>
        <w:widowControl/>
        <w:suppressLineNumbers w:val="0"/>
        <w:bidi w:val="0"/>
        <w:spacing w:beforeAutospacing="0" w:afterAutospacing="0" w:line="360" w:lineRule="auto"/>
        <w:jc w:val="center"/>
        <w:rPr>
          <w:rFonts w:ascii="宋体" w:hAnsi="宋体"/>
          <w:b/>
          <w:color w:val="000000"/>
          <w:sz w:val="28"/>
          <w:lang w:val="en-US" w:eastAsia="zh-CN" w:bidi="ar"/>
        </w:rPr>
      </w:pPr>
      <w:r>
        <w:rPr>
          <w:rFonts w:ascii="宋体" w:hAnsi="宋体"/>
          <w:b/>
          <w:color w:val="000000"/>
          <w:sz w:val="28"/>
          <w:lang w:val="en-US" w:eastAsia="zh-CN" w:bidi="ar"/>
        </w:rPr>
        <w:t>成交候选人公示</w:t>
      </w:r>
    </w:p>
    <w:p>
      <w:pPr>
        <w:keepNext w:val="0"/>
        <w:keepLines w:val="0"/>
        <w:widowControl/>
        <w:numPr>
          <w:numId w:val="1"/>
        </w:numPr>
        <w:suppressLineNumbers w:val="0"/>
        <w:bidi w:val="0"/>
        <w:spacing w:beforeAutospacing="0" w:afterAutospacing="0" w:line="360" w:lineRule="auto"/>
        <w:ind w:left="1405" w:hanging="1405"/>
        <w:jc w:val="left"/>
        <w:rPr>
          <w:rFonts w:ascii="宋体" w:hAnsi="宋体"/>
          <w:color w:val="000000"/>
          <w:sz w:val="20"/>
          <w:lang w:val="en-US" w:eastAsia="zh-CN" w:bidi="ar"/>
        </w:rPr>
      </w:pPr>
      <w:r>
        <w:rPr>
          <w:rFonts w:ascii="宋体" w:hAnsi="宋体"/>
          <w:b/>
          <w:color w:val="000000"/>
          <w:sz w:val="20"/>
          <w:lang w:val="en-US" w:eastAsia="zh-CN" w:bidi="ar"/>
        </w:rPr>
        <w:t>项目编号</w:t>
      </w:r>
      <w:r>
        <w:rPr>
          <w:rFonts w:ascii="宋体" w:hAnsi="宋体"/>
          <w:color w:val="000000"/>
          <w:sz w:val="20"/>
          <w:lang w:val="en-US" w:eastAsia="zh-CN" w:bidi="ar"/>
        </w:rPr>
        <w:t>：TY20250423000001</w:t>
      </w:r>
    </w:p>
    <w:p>
      <w:pPr>
        <w:keepNext w:val="0"/>
        <w:keepLines w:val="0"/>
        <w:widowControl/>
        <w:numPr>
          <w:numId w:val="1"/>
        </w:numPr>
        <w:suppressLineNumbers w:val="0"/>
        <w:bidi w:val="0"/>
        <w:spacing w:beforeAutospacing="0" w:afterAutospacing="0" w:line="360" w:lineRule="auto"/>
        <w:ind w:left="1405" w:hanging="1405"/>
        <w:jc w:val="left"/>
        <w:rPr>
          <w:rFonts w:ascii="宋体" w:hAnsi="宋体"/>
          <w:b w:val="0"/>
          <w:color w:val="000000"/>
          <w:sz w:val="20"/>
          <w:lang w:val="zh-CN" w:eastAsia="zh-CN" w:bidi="ar"/>
        </w:rPr>
      </w:pPr>
      <w:r>
        <w:rPr>
          <w:rFonts w:ascii="宋体" w:hAnsi="宋体"/>
          <w:b/>
          <w:color w:val="000000"/>
          <w:sz w:val="20"/>
          <w:lang w:val="en-US" w:eastAsia="zh-CN" w:bidi="ar"/>
        </w:rPr>
        <w:t>项目名称</w:t>
      </w:r>
      <w:r>
        <w:rPr>
          <w:rFonts w:ascii="宋体" w:hAnsi="宋体"/>
          <w:color w:val="000000"/>
          <w:sz w:val="20"/>
          <w:lang w:val="en-US" w:eastAsia="zh-CN" w:bidi="ar"/>
        </w:rPr>
        <w:t>：中粮屯河种业有限公司智慧种质资源库（配套区域修缮）采购项目</w:t>
      </w:r>
    </w:p>
    <w:p>
      <w:pPr>
        <w:keepNext w:val="0"/>
        <w:keepLines w:val="0"/>
        <w:widowControl/>
        <w:suppressLineNumbers w:val="0"/>
        <w:bidi w:val="0"/>
        <w:spacing w:beforeAutospacing="0" w:afterAutospacing="0" w:line="360" w:lineRule="auto"/>
        <w:jc w:val="left"/>
      </w:pPr>
      <w:r>
        <w:rPr>
          <w:rFonts w:ascii="宋体" w:hAnsi="宋体"/>
          <w:b/>
          <w:color w:val="000000"/>
          <w:sz w:val="20"/>
          <w:lang w:val="en-US" w:eastAsia="zh-CN" w:bidi="ar"/>
        </w:rPr>
        <w:t>三、成交候选人信息</w:t>
      </w:r>
      <w:r>
        <w:rPr>
          <w:rFonts w:ascii="宋体" w:hAnsi="宋体"/>
          <w:color w:val="000000"/>
          <w:sz w:val="20"/>
          <w:lang w:val="en-US" w:eastAsia="zh-CN" w:bidi="ar"/>
        </w:rPr>
        <w:t xml:space="preserve"> </w:t>
      </w:r>
    </w:p>
    <w:p>
      <w:pPr>
        <w:keepNext w:val="0"/>
        <w:keepLines w:val="0"/>
        <w:widowControl/>
        <w:suppressLineNumbers w:val="0"/>
        <w:bidi w:val="0"/>
        <w:spacing w:beforeAutospacing="0" w:afterAutospacing="0" w:line="360" w:lineRule="auto"/>
        <w:ind w:firstLine="400"/>
        <w:jc w:val="left"/>
        <w:rPr>
          <w:rFonts w:ascii="宋体" w:hAnsi="宋体"/>
          <w:color w:val="000000"/>
          <w:sz w:val="20"/>
          <w:lang w:val="en-US" w:eastAsia="zh-CN" w:bidi="ar"/>
        </w:rPr>
      </w:pPr>
      <w:r>
        <w:rPr>
          <w:rFonts w:ascii="宋体" w:hAnsi="宋体"/>
          <w:color w:val="000000"/>
          <w:sz w:val="20"/>
          <w:lang w:val="en-US" w:eastAsia="zh-CN" w:bidi="ar"/>
        </w:rPr>
        <w:t>第一成交候选人：</w:t>
      </w:r>
      <w:r>
        <w:rPr>
          <w:rFonts w:ascii="宋体" w:hAnsi="宋体"/>
          <w:color w:val="000000"/>
          <w:sz w:val="20"/>
          <w:lang w:val="en-US" w:eastAsia="zh-CN" w:bidi="ar"/>
        </w:rPr>
        <w:tab/>
      </w:r>
    </w:p>
    <w:p>
      <w:pPr>
        <w:keepNext w:val="0"/>
        <w:keepLines w:val="0"/>
        <w:widowControl/>
        <w:suppressLineNumbers w:val="0"/>
        <w:bidi w:val="0"/>
        <w:spacing w:beforeAutospacing="0" w:afterAutospacing="0" w:line="360" w:lineRule="auto"/>
        <w:ind w:firstLine="800"/>
        <w:jc w:val="left"/>
        <w:rPr>
          <w:rFonts w:ascii="宋体" w:hAnsi="宋体"/>
          <w:color w:val="000000"/>
          <w:sz w:val="20"/>
          <w:lang w:val="en-US" w:eastAsia="zh-CN" w:bidi="ar"/>
        </w:rPr>
      </w:pPr>
      <w:r>
        <w:rPr>
          <w:rFonts w:ascii="宋体" w:hAnsi="宋体"/>
          <w:color w:val="000000"/>
          <w:sz w:val="20"/>
          <w:lang w:val="en-US" w:eastAsia="zh-CN" w:bidi="ar"/>
        </w:rPr>
        <w:t>供应商名称：国钢建设（河南）集团有限公司</w:t>
      </w:r>
    </w:p>
    <w:p>
      <w:pPr>
        <w:keepNext w:val="0"/>
        <w:keepLines w:val="0"/>
        <w:widowControl/>
        <w:suppressLineNumbers w:val="0"/>
        <w:bidi w:val="0"/>
        <w:spacing w:beforeAutospacing="0" w:afterAutospacing="0" w:line="360" w:lineRule="auto"/>
        <w:ind w:left="1998" w:hanging="1200"/>
        <w:jc w:val="left"/>
        <w:rPr>
          <w:rFonts w:ascii="宋体" w:hAnsi="宋体"/>
          <w:color w:val="000000"/>
          <w:sz w:val="20"/>
          <w:lang w:val="en-US" w:eastAsia="zh-CN" w:bidi="ar"/>
        </w:rPr>
      </w:pPr>
      <w:r>
        <w:rPr>
          <w:rFonts w:ascii="宋体" w:hAnsi="宋体"/>
          <w:color w:val="000000"/>
          <w:sz w:val="20"/>
          <w:lang w:val="en-US" w:eastAsia="zh-CN" w:bidi="ar"/>
        </w:rPr>
        <w:t>供应商地址：河南省周口市川汇区七一路街道大闸路与西大街交叉口滨江国际星城2号楼502</w:t>
      </w:r>
      <w:bookmarkStart w:id="0" w:name="_GoBack"/>
      <w:bookmarkEnd w:id="0"/>
    </w:p>
    <w:p>
      <w:pPr>
        <w:keepNext w:val="0"/>
        <w:keepLines w:val="0"/>
        <w:widowControl/>
        <w:suppressLineNumbers w:val="0"/>
        <w:bidi w:val="0"/>
        <w:spacing w:beforeAutospacing="0" w:afterAutospacing="0" w:line="360" w:lineRule="auto"/>
        <w:ind w:firstLine="800"/>
        <w:jc w:val="left"/>
        <w:rPr>
          <w:rFonts w:ascii="宋体" w:hAnsi="宋体"/>
          <w:color w:val="000000"/>
          <w:sz w:val="20"/>
          <w:lang w:val="en-US" w:eastAsia="zh-CN" w:bidi="ar"/>
        </w:rPr>
      </w:pPr>
      <w:r>
        <w:rPr>
          <w:rFonts w:ascii="宋体" w:hAnsi="宋体"/>
          <w:color w:val="000000"/>
          <w:sz w:val="20"/>
          <w:lang w:val="en-US" w:eastAsia="zh-CN" w:bidi="ar"/>
        </w:rPr>
        <w:t>最后报价：不含税总价：206264.57元   含税总价：231668.56元</w:t>
      </w:r>
    </w:p>
    <w:p>
      <w:pPr>
        <w:keepNext w:val="0"/>
        <w:keepLines w:val="0"/>
        <w:widowControl/>
        <w:suppressLineNumbers w:val="0"/>
        <w:bidi w:val="0"/>
        <w:spacing w:beforeAutospacing="0" w:afterAutospacing="0" w:line="360" w:lineRule="auto"/>
        <w:ind w:firstLine="400"/>
        <w:jc w:val="left"/>
        <w:rPr>
          <w:rFonts w:ascii="宋体" w:hAnsi="宋体"/>
          <w:color w:val="000000"/>
          <w:sz w:val="20"/>
          <w:lang w:val="en-US" w:eastAsia="zh-CN" w:bidi="ar"/>
        </w:rPr>
      </w:pPr>
      <w:r>
        <w:rPr>
          <w:rFonts w:ascii="宋体" w:hAnsi="宋体"/>
          <w:color w:val="000000"/>
          <w:sz w:val="20"/>
          <w:lang w:val="en-US" w:eastAsia="zh-CN" w:bidi="ar"/>
        </w:rPr>
        <w:t>第二成交候选人：</w:t>
      </w:r>
    </w:p>
    <w:p>
      <w:pPr>
        <w:keepNext w:val="0"/>
        <w:keepLines w:val="0"/>
        <w:widowControl/>
        <w:suppressLineNumbers w:val="0"/>
        <w:bidi w:val="0"/>
        <w:spacing w:beforeAutospacing="0" w:afterAutospacing="0" w:line="360" w:lineRule="auto"/>
        <w:ind w:left="1998" w:hanging="1200"/>
        <w:jc w:val="left"/>
        <w:rPr>
          <w:rFonts w:ascii="宋体" w:hAnsi="宋体"/>
          <w:color w:val="000000"/>
          <w:sz w:val="20"/>
          <w:lang w:val="en-US" w:eastAsia="zh-CN" w:bidi="ar"/>
        </w:rPr>
      </w:pPr>
      <w:r>
        <w:rPr>
          <w:rFonts w:ascii="宋体" w:hAnsi="宋体"/>
          <w:color w:val="000000"/>
          <w:sz w:val="20"/>
          <w:lang w:val="en-US" w:eastAsia="zh-CN" w:bidi="ar"/>
        </w:rPr>
        <w:t>供应商名称：湖南华智智造科技有限公司</w:t>
      </w:r>
    </w:p>
    <w:p>
      <w:pPr>
        <w:keepNext w:val="0"/>
        <w:keepLines w:val="0"/>
        <w:widowControl/>
        <w:suppressLineNumbers w:val="0"/>
        <w:bidi w:val="0"/>
        <w:spacing w:beforeAutospacing="0" w:afterAutospacing="0" w:line="360" w:lineRule="auto"/>
        <w:ind w:left="1998" w:hanging="1200"/>
        <w:jc w:val="left"/>
        <w:rPr>
          <w:rFonts w:ascii="宋体" w:hAnsi="宋体"/>
          <w:color w:val="000000"/>
          <w:sz w:val="20"/>
          <w:lang w:val="en-US" w:eastAsia="zh-CN" w:bidi="ar"/>
        </w:rPr>
      </w:pPr>
      <w:r>
        <w:rPr>
          <w:rFonts w:ascii="宋体" w:hAnsi="宋体"/>
          <w:color w:val="000000"/>
          <w:sz w:val="20"/>
          <w:lang w:val="en-US" w:eastAsia="zh-CN" w:bidi="ar"/>
        </w:rPr>
        <w:t>供应商地址：中国（湖南）自由贸易试验区长沙芙蓉片区隆平高科技园合平路618号B座4楼406</w:t>
      </w:r>
    </w:p>
    <w:p>
      <w:pPr>
        <w:keepNext w:val="0"/>
        <w:keepLines w:val="0"/>
        <w:widowControl/>
        <w:suppressLineNumbers w:val="0"/>
        <w:bidi w:val="0"/>
        <w:spacing w:beforeAutospacing="0" w:afterAutospacing="0" w:line="360" w:lineRule="auto"/>
        <w:ind w:firstLine="800"/>
        <w:jc w:val="left"/>
        <w:rPr>
          <w:rFonts w:ascii="宋体" w:hAnsi="宋体"/>
          <w:color w:val="auto"/>
          <w:sz w:val="20"/>
          <w:lang w:val="en-US" w:eastAsia="zh-CN" w:bidi="ar"/>
        </w:rPr>
      </w:pPr>
      <w:r>
        <w:rPr>
          <w:rFonts w:ascii="宋体" w:hAnsi="宋体"/>
          <w:color w:val="000000"/>
          <w:sz w:val="20"/>
          <w:lang w:val="en-US" w:eastAsia="zh-CN" w:bidi="ar"/>
        </w:rPr>
        <w:t>最后报价：不含税</w:t>
      </w:r>
      <w:r>
        <w:rPr>
          <w:rFonts w:ascii="宋体" w:hAnsi="宋体"/>
          <w:color w:val="auto"/>
          <w:sz w:val="20"/>
          <w:lang w:val="en-US" w:eastAsia="zh-CN" w:bidi="ar"/>
        </w:rPr>
        <w:t>总价：210905.00元  含税总价：236656.45元</w:t>
      </w:r>
    </w:p>
    <w:p>
      <w:pPr>
        <w:keepNext w:val="0"/>
        <w:keepLines w:val="0"/>
        <w:widowControl/>
        <w:bidi w:val="0"/>
        <w:spacing w:beforeAutospacing="0" w:afterAutospacing="0" w:line="360" w:lineRule="auto"/>
        <w:jc w:val="left"/>
        <w:rPr>
          <w:rFonts w:ascii="宋体" w:hAnsi="宋体"/>
          <w:color w:val="000000"/>
          <w:sz w:val="20"/>
          <w:lang w:val="en-US" w:eastAsia="zh-CN" w:bidi="ar"/>
        </w:rPr>
      </w:pPr>
      <w:r>
        <w:rPr>
          <w:rFonts w:ascii="宋体" w:hAnsi="宋体"/>
          <w:b/>
          <w:color w:val="000000"/>
          <w:sz w:val="20"/>
          <w:lang w:val="en-US" w:eastAsia="zh-CN" w:bidi="ar"/>
        </w:rPr>
        <w:t>四、评审小组名单</w:t>
      </w:r>
      <w:r>
        <w:rPr>
          <w:rFonts w:ascii="宋体" w:hAnsi="宋体"/>
          <w:color w:val="000000"/>
          <w:sz w:val="20"/>
          <w:lang w:val="en-US" w:eastAsia="zh-CN" w:bidi="ar"/>
        </w:rPr>
        <w:t>：贾爱梅（组长）、马军莉、魏强（采购人代表）</w:t>
      </w:r>
    </w:p>
    <w:p>
      <w:pPr>
        <w:keepNext w:val="0"/>
        <w:keepLines w:val="0"/>
        <w:widowControl/>
        <w:suppressLineNumbers w:val="0"/>
        <w:bidi w:val="0"/>
        <w:spacing w:beforeAutospacing="0" w:afterAutospacing="0" w:line="360" w:lineRule="auto"/>
        <w:jc w:val="left"/>
        <w:rPr>
          <w:rFonts w:ascii="宋体" w:hAnsi="宋体"/>
          <w:color w:val="000000"/>
          <w:sz w:val="20"/>
          <w:lang w:val="en-US" w:eastAsia="zh-CN" w:bidi="ar"/>
        </w:rPr>
      </w:pPr>
      <w:r>
        <w:rPr>
          <w:rFonts w:ascii="宋体" w:hAnsi="宋体"/>
          <w:b/>
          <w:color w:val="000000"/>
          <w:sz w:val="20"/>
          <w:lang w:val="en-US" w:eastAsia="zh-CN" w:bidi="ar"/>
        </w:rPr>
        <w:t>五、公示期限</w:t>
      </w:r>
      <w:r>
        <w:rPr>
          <w:rFonts w:ascii="宋体" w:hAnsi="宋体"/>
          <w:color w:val="000000"/>
          <w:sz w:val="20"/>
          <w:lang w:val="en-US" w:eastAsia="zh-CN" w:bidi="ar"/>
        </w:rPr>
        <w:t xml:space="preserve">：2025年05月15日-2025年05月19日 </w:t>
      </w:r>
    </w:p>
    <w:p>
      <w:pPr>
        <w:keepNext w:val="0"/>
        <w:keepLines w:val="0"/>
        <w:widowControl/>
        <w:bidi w:val="0"/>
        <w:spacing w:beforeAutospacing="0" w:afterAutospacing="0" w:line="360" w:lineRule="auto"/>
        <w:ind w:firstLine="400"/>
        <w:jc w:val="left"/>
        <w:rPr>
          <w:rFonts w:ascii="宋体" w:hAnsi="宋体"/>
          <w:color w:val="000000"/>
          <w:sz w:val="20"/>
          <w:lang w:val="en-US" w:eastAsia="zh-CN" w:bidi="ar"/>
        </w:rPr>
      </w:pPr>
      <w:r>
        <w:rPr>
          <w:rFonts w:ascii="宋体" w:hAnsi="宋体"/>
          <w:color w:val="000000"/>
          <w:sz w:val="20"/>
          <w:lang w:val="en-US" w:eastAsia="zh-CN" w:bidi="ar"/>
        </w:rPr>
        <w:t>如有供应商或其他利害关系人对上述公示的评审结果有异议，请在公示期内以书面形式向采购代理机构提出，对不在公示期间提出或不符合规定的质疑，有权不予受理。</w:t>
      </w:r>
    </w:p>
    <w:p>
      <w:pPr>
        <w:keepNext w:val="0"/>
        <w:keepLines w:val="0"/>
        <w:widowControl/>
        <w:suppressLineNumbers w:val="0"/>
        <w:bidi w:val="0"/>
        <w:spacing w:beforeAutospacing="0" w:afterAutospacing="0" w:line="360" w:lineRule="auto"/>
        <w:jc w:val="left"/>
      </w:pPr>
      <w:r>
        <w:rPr>
          <w:rFonts w:ascii="宋体" w:hAnsi="宋体"/>
          <w:b/>
          <w:color w:val="000000"/>
          <w:sz w:val="20"/>
          <w:lang w:val="en-US" w:eastAsia="zh-CN" w:bidi="ar"/>
        </w:rPr>
        <w:t>六、凡对本次公示内容提出询问，请按以下方式联系</w:t>
      </w:r>
      <w:r>
        <w:rPr>
          <w:rFonts w:ascii="宋体" w:hAnsi="宋体"/>
          <w:color w:val="000000"/>
          <w:sz w:val="20"/>
          <w:lang w:val="en-US" w:eastAsia="zh-CN" w:bidi="ar"/>
        </w:rPr>
        <w:t xml:space="preserve">。 </w:t>
      </w:r>
    </w:p>
    <w:p>
      <w:pPr>
        <w:spacing w:beforeAutospacing="0" w:afterAutospacing="0" w:line="360" w:lineRule="auto"/>
        <w:ind w:firstLine="803"/>
        <w:rPr>
          <w:rFonts w:ascii="宋体" w:hAnsi="宋体"/>
          <w:b/>
          <w:color w:val="000000"/>
          <w:sz w:val="20"/>
        </w:rPr>
      </w:pPr>
      <w:r>
        <w:rPr>
          <w:rFonts w:ascii="宋体" w:hAnsi="宋体"/>
          <w:b/>
          <w:color w:val="000000"/>
          <w:sz w:val="20"/>
        </w:rPr>
        <w:t>（1）采购人联系方式</w:t>
      </w:r>
    </w:p>
    <w:p>
      <w:pPr>
        <w:spacing w:beforeAutospacing="0" w:afterAutospacing="0" w:line="360" w:lineRule="auto"/>
        <w:ind w:firstLine="800"/>
        <w:rPr>
          <w:rFonts w:ascii="宋体" w:hAnsi="宋体"/>
          <w:b w:val="0"/>
          <w:color w:val="000000"/>
          <w:sz w:val="20"/>
          <w:lang w:val="zh-CN" w:eastAsia="zh-CN"/>
        </w:rPr>
      </w:pPr>
      <w:r>
        <w:rPr>
          <w:rFonts w:ascii="宋体" w:hAnsi="宋体"/>
          <w:b w:val="0"/>
          <w:color w:val="000000"/>
          <w:sz w:val="20"/>
        </w:rPr>
        <w:t>采 购 人：中粮屯河</w:t>
      </w:r>
      <w:r>
        <w:rPr>
          <w:rFonts w:ascii="宋体" w:hAnsi="宋体"/>
          <w:b w:val="0"/>
          <w:color w:val="000000"/>
          <w:sz w:val="20"/>
          <w:lang w:val="en-US" w:eastAsia="zh-CN"/>
        </w:rPr>
        <w:t>种业</w:t>
      </w:r>
      <w:r>
        <w:rPr>
          <w:rFonts w:ascii="宋体" w:hAnsi="宋体"/>
          <w:b w:val="0"/>
          <w:color w:val="000000"/>
          <w:sz w:val="20"/>
        </w:rPr>
        <w:t>有限公司</w:t>
      </w:r>
    </w:p>
    <w:p>
      <w:pPr>
        <w:spacing w:beforeAutospacing="0" w:afterAutospacing="0" w:line="360" w:lineRule="auto"/>
        <w:ind w:firstLine="800"/>
        <w:rPr>
          <w:rFonts w:ascii="宋体" w:hAnsi="宋体"/>
          <w:b w:val="0"/>
          <w:color w:val="000000"/>
          <w:sz w:val="20"/>
        </w:rPr>
      </w:pPr>
      <w:r>
        <w:rPr>
          <w:rFonts w:ascii="宋体" w:hAnsi="宋体"/>
          <w:b w:val="0"/>
          <w:color w:val="000000"/>
          <w:sz w:val="20"/>
        </w:rPr>
        <w:t>地    址：</w:t>
      </w:r>
      <w:r>
        <w:rPr>
          <w:rFonts w:ascii="宋体" w:hAnsi="宋体"/>
          <w:b w:val="0"/>
          <w:color w:val="000000"/>
          <w:sz w:val="20"/>
          <w:lang w:val="en-US" w:eastAsia="zh-CN"/>
        </w:rPr>
        <w:t>新疆昌吉市乌伊西路西郊糖厂院内中粮番茄科技研究院</w:t>
      </w:r>
    </w:p>
    <w:p>
      <w:pPr>
        <w:spacing w:beforeAutospacing="0" w:afterAutospacing="0" w:line="360" w:lineRule="auto"/>
        <w:ind w:firstLine="800"/>
        <w:rPr>
          <w:rFonts w:ascii="宋体" w:hAnsi="宋体"/>
          <w:b w:val="0"/>
          <w:color w:val="000000"/>
          <w:sz w:val="20"/>
          <w:lang w:val="en-US" w:eastAsia="zh-CN"/>
        </w:rPr>
      </w:pPr>
      <w:r>
        <w:rPr>
          <w:rFonts w:ascii="宋体" w:hAnsi="宋体"/>
          <w:b w:val="0"/>
          <w:color w:val="000000"/>
          <w:sz w:val="20"/>
        </w:rPr>
        <w:t>联 系 人：</w:t>
      </w:r>
      <w:r>
        <w:rPr>
          <w:rFonts w:ascii="宋体" w:hAnsi="宋体"/>
          <w:b w:val="0"/>
          <w:color w:val="000000"/>
          <w:sz w:val="20"/>
          <w:lang w:val="en-US" w:eastAsia="zh-CN"/>
        </w:rPr>
        <w:t>雷晨浩</w:t>
      </w:r>
    </w:p>
    <w:p>
      <w:pPr>
        <w:spacing w:beforeAutospacing="0" w:afterAutospacing="0" w:line="360" w:lineRule="auto"/>
        <w:ind w:firstLine="800"/>
        <w:rPr>
          <w:rFonts w:ascii="宋体" w:hAnsi="宋体"/>
          <w:b w:val="0"/>
          <w:color w:val="000000"/>
          <w:sz w:val="20"/>
          <w:lang w:val="en-US" w:eastAsia="zh-CN"/>
        </w:rPr>
      </w:pPr>
      <w:r>
        <w:rPr>
          <w:rFonts w:ascii="宋体" w:hAnsi="宋体"/>
          <w:b w:val="0"/>
          <w:color w:val="000000"/>
          <w:sz w:val="20"/>
        </w:rPr>
        <w:t>联系电话：18096926947</w:t>
      </w:r>
    </w:p>
    <w:p>
      <w:pPr>
        <w:spacing w:beforeAutospacing="0" w:afterAutospacing="0" w:line="360" w:lineRule="auto"/>
        <w:ind w:firstLine="803"/>
        <w:rPr>
          <w:rFonts w:ascii="宋体" w:hAnsi="宋体"/>
          <w:b/>
          <w:color w:val="000000"/>
          <w:sz w:val="20"/>
        </w:rPr>
      </w:pPr>
      <w:r>
        <w:rPr>
          <w:rFonts w:ascii="宋体" w:hAnsi="宋体"/>
          <w:b/>
          <w:color w:val="000000"/>
          <w:sz w:val="20"/>
        </w:rPr>
        <w:t>（2）采购业务监督：</w:t>
      </w:r>
    </w:p>
    <w:p>
      <w:pPr>
        <w:spacing w:beforeAutospacing="0" w:afterAutospacing="0" w:line="360" w:lineRule="auto"/>
        <w:ind w:firstLine="800"/>
        <w:rPr>
          <w:rFonts w:ascii="宋体" w:hAnsi="宋体"/>
          <w:b w:val="0"/>
          <w:color w:val="000000"/>
          <w:sz w:val="20"/>
        </w:rPr>
      </w:pPr>
      <w:r>
        <w:rPr>
          <w:rFonts w:ascii="宋体" w:hAnsi="宋体"/>
          <w:b w:val="0"/>
          <w:color w:val="000000"/>
          <w:sz w:val="20"/>
        </w:rPr>
        <w:t>番茄公司运营管理部联系人：李雪婷</w:t>
      </w:r>
    </w:p>
    <w:p>
      <w:pPr>
        <w:spacing w:beforeAutospacing="0" w:afterAutospacing="0" w:line="360" w:lineRule="auto"/>
        <w:ind w:firstLine="800"/>
        <w:rPr>
          <w:rFonts w:ascii="宋体" w:hAnsi="宋体"/>
          <w:b w:val="0"/>
          <w:color w:val="000000"/>
          <w:sz w:val="20"/>
        </w:rPr>
      </w:pPr>
      <w:r>
        <w:rPr>
          <w:rFonts w:ascii="宋体" w:hAnsi="宋体"/>
          <w:b w:val="0"/>
          <w:color w:val="000000"/>
          <w:sz w:val="20"/>
        </w:rPr>
        <w:t>联系电话:15099057525</w:t>
      </w:r>
    </w:p>
    <w:p>
      <w:pPr>
        <w:spacing w:beforeAutospacing="0" w:afterAutospacing="0" w:line="360" w:lineRule="auto"/>
        <w:ind w:firstLine="800"/>
        <w:rPr>
          <w:rFonts w:ascii="宋体" w:hAnsi="宋体"/>
          <w:b w:val="0"/>
          <w:color w:val="000000"/>
          <w:sz w:val="20"/>
        </w:rPr>
      </w:pPr>
      <w:r>
        <w:rPr>
          <w:rFonts w:ascii="宋体" w:hAnsi="宋体"/>
          <w:b w:val="0"/>
          <w:color w:val="000000"/>
          <w:sz w:val="20"/>
        </w:rPr>
        <w:t>中粮屯河种业有限公司财务部：徐英</w:t>
      </w:r>
    </w:p>
    <w:p>
      <w:pPr>
        <w:spacing w:beforeAutospacing="0" w:afterAutospacing="0" w:line="360" w:lineRule="auto"/>
        <w:ind w:firstLine="800"/>
        <w:rPr>
          <w:rFonts w:ascii="宋体" w:hAnsi="宋体"/>
          <w:b w:val="0"/>
          <w:color w:val="000000"/>
          <w:sz w:val="20"/>
        </w:rPr>
      </w:pPr>
      <w:r>
        <w:rPr>
          <w:rFonts w:ascii="宋体" w:hAnsi="宋体"/>
          <w:b w:val="0"/>
          <w:color w:val="000000"/>
          <w:sz w:val="20"/>
        </w:rPr>
        <w:t>联系电话：18997567108</w:t>
      </w:r>
    </w:p>
    <w:p>
      <w:pPr>
        <w:spacing w:beforeAutospacing="0" w:afterAutospacing="0" w:line="360" w:lineRule="auto"/>
        <w:ind w:firstLine="402"/>
        <w:rPr>
          <w:rFonts w:ascii="宋体" w:hAnsi="宋体"/>
          <w:color w:val="000000"/>
          <w:sz w:val="20"/>
        </w:rPr>
      </w:pPr>
      <w:r>
        <w:rPr>
          <w:rFonts w:ascii="宋体" w:hAnsi="宋体"/>
          <w:b/>
          <w:color w:val="000000"/>
          <w:sz w:val="20"/>
        </w:rPr>
        <w:t>（3）中粮糖业纪检监督联络方式</w:t>
      </w:r>
    </w:p>
    <w:p>
      <w:pPr>
        <w:spacing w:beforeAutospacing="0" w:afterAutospacing="0" w:line="360" w:lineRule="auto"/>
        <w:ind w:firstLine="400"/>
        <w:rPr>
          <w:rFonts w:ascii="宋体" w:hAnsi="宋体"/>
          <w:color w:val="000000"/>
          <w:sz w:val="20"/>
        </w:rPr>
      </w:pPr>
      <w:r>
        <w:rPr>
          <w:rFonts w:ascii="宋体" w:hAnsi="宋体"/>
          <w:color w:val="000000"/>
          <w:sz w:val="20"/>
        </w:rPr>
        <w:t>寄信通讯地址：北京市朝阳区朝阳门南大街8号中粮福临门大厦9层纪委办公室（收），邮政编码：100020</w:t>
      </w:r>
    </w:p>
    <w:p>
      <w:pPr>
        <w:spacing w:beforeAutospacing="0" w:afterAutospacing="0" w:line="360" w:lineRule="auto"/>
        <w:ind w:firstLine="400"/>
        <w:rPr>
          <w:rFonts w:ascii="宋体" w:hAnsi="宋体"/>
          <w:b/>
          <w:color w:val="000000"/>
          <w:sz w:val="20"/>
        </w:rPr>
      </w:pPr>
      <w:r>
        <w:rPr>
          <w:rFonts w:ascii="宋体" w:hAnsi="宋体"/>
          <w:color w:val="000000"/>
          <w:sz w:val="20"/>
        </w:rPr>
        <w:t>致电举报电话：010-85017235</w:t>
      </w:r>
    </w:p>
    <w:p>
      <w:pPr>
        <w:spacing w:beforeAutospacing="0" w:afterAutospacing="0" w:line="360" w:lineRule="auto"/>
        <w:ind w:firstLine="402"/>
        <w:rPr>
          <w:rFonts w:ascii="宋体" w:hAnsi="宋体"/>
          <w:b/>
          <w:color w:val="000000"/>
          <w:sz w:val="20"/>
        </w:rPr>
      </w:pPr>
      <w:r>
        <w:rPr>
          <w:rFonts w:ascii="宋体" w:hAnsi="宋体"/>
          <w:b/>
          <w:color w:val="000000"/>
          <w:sz w:val="20"/>
        </w:rPr>
        <w:t>中粮屯河番茄有限公司纪检信访举报联络方式</w:t>
      </w:r>
    </w:p>
    <w:p>
      <w:pPr>
        <w:spacing w:beforeAutospacing="0" w:afterAutospacing="0" w:line="360" w:lineRule="auto"/>
        <w:ind w:firstLine="400"/>
        <w:rPr>
          <w:rFonts w:ascii="宋体" w:hAnsi="宋体"/>
          <w:color w:val="000000"/>
          <w:sz w:val="20"/>
        </w:rPr>
      </w:pPr>
      <w:r>
        <w:rPr>
          <w:rFonts w:ascii="宋体" w:hAnsi="宋体"/>
          <w:color w:val="000000"/>
          <w:sz w:val="20"/>
        </w:rPr>
        <w:t>寄信通讯地址：新疆乌鲁木齐黄河路2号招商银行大厦20楼中粮屯河番茄有限公司党群纪检部（收），邮编：830000</w:t>
      </w:r>
    </w:p>
    <w:p>
      <w:pPr>
        <w:spacing w:beforeAutospacing="0" w:afterAutospacing="0" w:line="360" w:lineRule="auto"/>
        <w:ind w:firstLine="400"/>
        <w:rPr>
          <w:rFonts w:ascii="宋体" w:hAnsi="宋体"/>
          <w:color w:val="000000"/>
          <w:sz w:val="20"/>
        </w:rPr>
      </w:pPr>
      <w:r>
        <w:rPr>
          <w:rFonts w:ascii="宋体" w:hAnsi="宋体"/>
          <w:color w:val="000000"/>
          <w:sz w:val="20"/>
        </w:rPr>
        <w:t>致电举报电话：18709967070</w:t>
      </w:r>
    </w:p>
    <w:p>
      <w:pPr>
        <w:spacing w:beforeAutospacing="0" w:afterAutospacing="0" w:line="360" w:lineRule="auto"/>
        <w:ind w:firstLine="402"/>
        <w:rPr>
          <w:rFonts w:ascii="宋体" w:hAnsi="宋体"/>
          <w:sz w:val="20"/>
        </w:rPr>
      </w:pPr>
      <w:r>
        <w:rPr>
          <w:rFonts w:ascii="宋体" w:hAnsi="宋体"/>
          <w:b/>
          <w:sz w:val="20"/>
        </w:rPr>
        <w:t>（4）采购代理机构</w:t>
      </w:r>
      <w:r>
        <w:rPr>
          <w:rFonts w:ascii="宋体" w:hAnsi="宋体"/>
          <w:sz w:val="20"/>
        </w:rPr>
        <w:t>：中技国际招标有限公司</w:t>
      </w:r>
    </w:p>
    <w:p>
      <w:pPr>
        <w:spacing w:beforeAutospacing="0" w:afterAutospacing="0" w:line="360" w:lineRule="auto"/>
        <w:ind w:firstLine="400"/>
        <w:rPr>
          <w:rFonts w:ascii="宋体" w:hAnsi="宋体"/>
          <w:sz w:val="20"/>
        </w:rPr>
      </w:pPr>
      <w:r>
        <w:rPr>
          <w:rFonts w:ascii="宋体" w:hAnsi="宋体"/>
          <w:sz w:val="20"/>
        </w:rPr>
        <w:t>地    址：1、北京市丰台区西营街1号院通用时代中心C座</w:t>
      </w:r>
    </w:p>
    <w:p>
      <w:pPr>
        <w:spacing w:beforeAutospacing="0" w:afterAutospacing="0" w:line="360" w:lineRule="auto"/>
        <w:ind w:firstLine="1400"/>
        <w:rPr>
          <w:rFonts w:ascii="宋体" w:hAnsi="宋体"/>
          <w:sz w:val="20"/>
        </w:rPr>
      </w:pPr>
      <w:r>
        <w:rPr>
          <w:rFonts w:ascii="宋体" w:hAnsi="宋体"/>
          <w:sz w:val="20"/>
        </w:rPr>
        <w:t>2、新疆乌鲁木齐市天山区红山路26号时代广场C座10楼0室</w:t>
      </w:r>
    </w:p>
    <w:p>
      <w:pPr>
        <w:spacing w:beforeAutospacing="0" w:afterAutospacing="0" w:line="360" w:lineRule="auto"/>
        <w:ind w:firstLine="400"/>
        <w:rPr>
          <w:rFonts w:ascii="宋体" w:hAnsi="宋体"/>
          <w:sz w:val="20"/>
        </w:rPr>
      </w:pPr>
      <w:r>
        <w:rPr>
          <w:rFonts w:ascii="宋体" w:hAnsi="宋体"/>
          <w:sz w:val="20"/>
        </w:rPr>
        <w:t>项目联系人：张经理</w:t>
      </w:r>
    </w:p>
    <w:p>
      <w:pPr>
        <w:spacing w:beforeAutospacing="0" w:afterAutospacing="0" w:line="360" w:lineRule="auto"/>
        <w:ind w:firstLine="400"/>
        <w:rPr>
          <w:rFonts w:ascii="宋体" w:hAnsi="宋体"/>
          <w:sz w:val="20"/>
        </w:rPr>
      </w:pPr>
      <w:r>
        <w:rPr>
          <w:rFonts w:ascii="宋体" w:hAnsi="宋体"/>
          <w:sz w:val="20"/>
        </w:rPr>
        <w:t>联系电话：010-81168532、0991-8833358、17509079830</w:t>
      </w:r>
      <w:r>
        <w:rPr>
          <w:rFonts w:ascii="宋体" w:hAnsi="宋体"/>
          <w:sz w:val="20"/>
          <w:lang w:eastAsia="zh-CN"/>
        </w:rPr>
        <w:t>、</w:t>
      </w:r>
      <w:r>
        <w:rPr>
          <w:rFonts w:ascii="宋体" w:hAnsi="宋体"/>
          <w:sz w:val="20"/>
          <w:lang w:val="en-US" w:eastAsia="zh-CN"/>
        </w:rPr>
        <w:t>16699228844</w:t>
      </w:r>
      <w:r>
        <w:rPr>
          <w:rFonts w:ascii="宋体" w:hAnsi="宋体"/>
          <w:sz w:val="20"/>
        </w:rPr>
        <w:t>（电话无法取得联系时请通过电子邮件联系）</w:t>
      </w:r>
    </w:p>
    <w:p>
      <w:pPr>
        <w:spacing w:beforeAutospacing="0" w:afterAutospacing="0" w:line="360" w:lineRule="auto"/>
        <w:ind w:firstLine="400"/>
        <w:jc w:val="left"/>
        <w:rPr>
          <w:rFonts w:ascii="宋体" w:hAnsi="宋体"/>
          <w:sz w:val="20"/>
          <w:lang w:val="en-US" w:eastAsia="zh-CN"/>
        </w:rPr>
      </w:pPr>
      <w:r>
        <w:rPr>
          <w:rFonts w:ascii="宋体" w:hAnsi="宋体"/>
          <w:sz w:val="20"/>
        </w:rPr>
        <w:t>电子邮件：1390299472@q</w:t>
      </w:r>
      <w:r>
        <w:rPr>
          <w:rFonts w:ascii="宋体" w:hAnsi="宋体"/>
          <w:sz w:val="20"/>
          <w:lang w:val="en-US" w:eastAsia="zh-CN"/>
        </w:rPr>
        <w:t>q.com</w:t>
      </w:r>
    </w:p>
    <w:p>
      <w:pPr>
        <w:spacing w:beforeAutospacing="0" w:afterAutospacing="0" w:line="360" w:lineRule="auto"/>
        <w:ind w:firstLine="480"/>
        <w:jc w:val="left"/>
        <w:rPr>
          <w:rFonts w:ascii="宋体" w:hAnsi="宋体"/>
          <w:sz w:val="24"/>
        </w:rPr>
      </w:pPr>
    </w:p>
    <w:p>
      <w:pPr>
        <w:spacing w:beforeAutospacing="0" w:afterAutospacing="0" w:line="360" w:lineRule="auto"/>
        <w:ind w:firstLine="480"/>
        <w:jc w:val="left"/>
        <w:rPr>
          <w:rFonts w:ascii="宋体" w:hAnsi="宋体"/>
          <w:sz w:val="24"/>
        </w:rPr>
      </w:pPr>
    </w:p>
    <w:p>
      <w:pPr>
        <w:keepNext w:val="0"/>
        <w:keepLines w:val="0"/>
        <w:widowControl w:val="0"/>
        <w:bidi w:val="0"/>
        <w:spacing w:beforeAutospacing="0" w:afterAutospacing="0" w:line="360" w:lineRule="auto"/>
        <w:ind w:firstLine="400"/>
        <w:jc w:val="right"/>
        <w:rPr>
          <w:rFonts w:ascii="宋体" w:hAnsi="宋体"/>
          <w:color w:val="auto"/>
          <w:sz w:val="20"/>
          <w:lang w:val="en-US" w:eastAsia="zh-CN"/>
        </w:rPr>
      </w:pPr>
      <w:r>
        <w:rPr>
          <w:rFonts w:ascii="宋体" w:hAnsi="宋体"/>
          <w:color w:val="auto"/>
          <w:sz w:val="20"/>
          <w:lang w:val="en-US" w:eastAsia="zh-CN"/>
        </w:rPr>
        <w:t>2025年05月15日</w:t>
      </w:r>
    </w:p>
    <w:sectPr>
      <w:footerReference w:type="default" r:id="rId4"/>
      <w:type w:val="nextPage"/>
      <w:pgSz w:w="11906" w:h="16838"/>
      <w:pgMar w:top="1440" w:right="1800" w:bottom="1440" w:left="1800" w:header="851" w:footer="992"/>
      <w:cols w:space="425" w:equalWidt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wrapNone/>
              <wp:docPr id="1" name="文本框 1"/>
              <wp:cNvGraphicFramePr/>
              <a:graphic xmlns:a="http://schemas.openxmlformats.org/drawingml/2006/main">
                <a:graphicData uri="http://schemas.microsoft.com/office/word/2010/wordprocessingShape">
                  <wps:wsp xmlns:wps="http://schemas.microsoft.com/office/word/2010/wordprocessingShape">
                    <wps:cNvSpPr/>
                    <wps:spPr>
                      <a:xfrm>
                        <a:off x="0" y="0"/>
                        <a:ext cx="1828800" cy="1828800"/>
                      </a:xfrm>
                      <a:prstGeom prst="rect">
                        <a:avLst/>
                      </a:prstGeom>
                      <a:noFill/>
                      <a:ln w="15875">
                        <a:noFill/>
                      </a:ln>
                    </wps:spPr>
                    <wps:txbx>
                      <w:txbxContent>
                        <w:p>
                          <w:pPr>
                            <w:pStyle w:val="Footer"/>
                          </w:pPr>
                          <w:r>
                            <w:fldChar w:fldCharType="begin"/>
                          </w:r>
                          <w:r>
                            <w:instrText xml:space="preserve"> PAGE  \* MERGEFORMAT </w:instrText>
                          </w:r>
                          <w:r>
                            <w:fldChar w:fldCharType="separate"/>
                          </w:r>
                          <w:r>
                            <w:t>2</w:t>
                          </w:r>
                          <w:r>
                            <w:fldChar w:fldCharType="end"/>
                          </w:r>
                        </w:p>
                      </w:txbxContent>
                    </wps:txbx>
                    <wps:bodyPr wrap="none"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1.25pt">
              <v:textbox style="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35635" cy="1828800"/>
              <wp:wrapNone/>
              <wp:docPr id="2" name="文本框 2"/>
              <wp:cNvGraphicFramePr/>
              <a:graphic xmlns:a="http://schemas.openxmlformats.org/drawingml/2006/main">
                <a:graphicData uri="http://schemas.microsoft.com/office/word/2010/wordprocessingShape">
                  <wps:wsp xmlns:wps="http://schemas.microsoft.com/office/word/2010/wordprocessingShape">
                    <wps:cNvSpPr/>
                    <wps:spPr>
                      <a:xfrm>
                        <a:off x="0" y="0"/>
                        <a:ext cx="635635" cy="1828800"/>
                      </a:xfrm>
                      <a:prstGeom prst="rect">
                        <a:avLst/>
                      </a:prstGeom>
                      <a:noFill/>
                      <a:ln w="15875">
                        <a:noFill/>
                      </a:ln>
                    </wps:spPr>
                    <wps:txbx>
                      <w:txbxContent>
                        <w:p/>
                      </w:txbxContent>
                    </wps:txbx>
                    <wps:bodyPr wrap="square" lIns="0" tIns="0" rIns="0" bIns="0" anchor="t">
                      <a:spAutoFit/>
                    </wps:bodyPr>
                  </wps:wsp>
                </a:graphicData>
              </a:graphic>
            </wp:anchor>
          </w:drawing>
        </mc:Choice>
        <mc:Fallback>
          <w:pict>
            <v:shape id="文本框 2" o:spid="_x0000_s2050" type="#_x0000_t202" style="width:50.05pt;height:2in;margin-top:0;margin-left:0;mso-position-horizontal:center;mso-position-horizontal-relative:margin;mso-wrap-distance-bottom:0;mso-wrap-distance-left:9pt;mso-wrap-distance-right:9pt;mso-wrap-distance-top:0;position:absolute;v-text-anchor:top;z-index:251658240" filled="f" fillcolor="this" stroked="f" strokeweight="1.25pt">
              <v:textbox style="mso-fit-shape-to-text:t" inset="0,0,0,0">
                <w:txbxContent>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00EC1FC"/>
    <w:multiLevelType w:val="multilevel"/>
    <w:tmpl w:val="00000000"/>
    <w:lvl w:ilvl="0">
      <w:start w:val="1"/>
      <w:numFmt w:val="chineseCounting"/>
      <w:suff w:val="nothing"/>
      <w:lvlText w:val="%1、"/>
      <w:lvlJc w:val="left"/>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docVars>
    <w:docVar w:name="commondata" w:val="eyJoZGlkIjoiOGU0MDYwY2RhMGIwZmI1YjUwYTY2N2ExNzZjMTM5NmMifQ=="/>
  </w:docVar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hAnsi="宋体"/>
        <w:b w:val="0"/>
        <w:i w:val="0"/>
        <w:caps w:val="0"/>
        <w:smallCaps w:val="0"/>
        <w:strike w:val="0"/>
        <w:noProof w:val="0"/>
        <w:vanish w:val="0"/>
        <w:color w:val="auto"/>
        <w:sz w:val="20"/>
        <w:u w:val="none"/>
        <w:shd w:val="clear" w:color="auto" w:fill="auto"/>
        <w:vertAlign w:val="baseline"/>
        <w:lang w:val="en-US" w:eastAsia="en-US" w:bidi="ar-SA"/>
      </w:rPr>
    </w:rPrDefault>
    <w:pPrDefault>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sz w:val="21"/>
      <w:lang w:val="en-US" w:eastAsia="zh-CN" w:bidi="ar-SA"/>
    </w:rPr>
  </w:style>
  <w:style w:type="paragraph" w:styleId="Heading1">
    <w:name w:val="heading 1"/>
    <w:basedOn w:val="Title"/>
    <w:next w:val="Normal"/>
    <w:qFormat/>
    <w:pPr>
      <w:keepNext/>
      <w:keepLines/>
      <w:spacing w:before="120" w:beforeAutospacing="0" w:after="120" w:afterAutospacing="0" w:line="360" w:lineRule="auto"/>
      <w:jc w:val="center"/>
      <w:outlineLvl w:val="0"/>
    </w:pPr>
    <w:rPr>
      <w:color w:val="auto"/>
      <w:sz w:val="44"/>
    </w:rPr>
  </w:style>
  <w:style w:type="paragraph" w:styleId="Heading2">
    <w:name w:val="heading 2"/>
    <w:basedOn w:val="Normal"/>
    <w:next w:val="Normal"/>
    <w:semiHidden/>
    <w:qFormat/>
    <w:pPr>
      <w:spacing w:before="0" w:beforeAutospacing="1" w:after="0" w:afterAutospacing="1"/>
      <w:jc w:val="left"/>
      <w:outlineLvl w:val="1"/>
    </w:pPr>
    <w:rPr>
      <w:rFonts w:ascii="宋体" w:hAnsi="宋体"/>
      <w:b/>
      <w:sz w:val="36"/>
      <w:lang w:val="en-US" w:eastAsia="zh-CN" w:bidi="ar"/>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Title">
    <w:name w:val="Title"/>
    <w:basedOn w:val="Normal"/>
    <w:next w:val="Normal"/>
    <w:qFormat/>
    <w:pPr>
      <w:jc w:val="center"/>
    </w:pPr>
    <w:rPr>
      <w:b/>
      <w:color w:val="000000"/>
      <w:sz w:val="30"/>
    </w:rPr>
  </w:style>
  <w:style w:type="paragraph" w:styleId="Footer">
    <w:name w:val="footer"/>
    <w:basedOn w:val="Normal"/>
    <w:qFormat/>
    <w:pPr>
      <w:tabs>
        <w:tab w:val="center" w:pos="4153"/>
        <w:tab w:val="right" w:pos="8306"/>
      </w:tabs>
      <w:jc w:val="left"/>
    </w:pPr>
    <w:rPr>
      <w:sz w:val="18"/>
    </w:rPr>
  </w:style>
  <w:style w:type="paragraph" w:styleId="NormalWeb">
    <w:name w:val="Normal (Web)"/>
    <w:basedOn w:val="Normal"/>
    <w:pPr>
      <w:spacing w:before="0" w:beforeAutospacing="1" w:after="0" w:afterAutospacing="1"/>
      <w:ind w:left="0" w:right="0"/>
      <w:jc w:val="left"/>
    </w:pPr>
    <w:rPr>
      <w:sz w:val="24"/>
      <w:lang w:val="en-US" w:eastAsia="zh-CN" w:bidi="ar"/>
    </w:rPr>
  </w:style>
  <w:style w:type="paragraph" w:customStyle="1" w:styleId="Default">
    <w:name w:val="Default"/>
    <w:basedOn w:val="Title"/>
    <w:next w:val="Heading1"/>
    <w:qFormat/>
    <w:pPr>
      <w:widowControl w:val="0"/>
    </w:pPr>
    <w:rPr>
      <w:rFonts w:ascii="宋体" w:hAnsi="宋体"/>
      <w:color w:val="000000"/>
      <w:sz w:val="24"/>
      <w:lang w:val="en-US" w:eastAsia="zh-CN" w:bidi="ar-SA"/>
    </w:rPr>
  </w:style>
  <w:style w:type="character" w:styleId="Hyperlink">
    <w:name w:val="Hyperlink"/>
    <w:basedOn w:val="DefaultParagraphFont"/>
    <w:qFormat/>
    <w:rPr>
      <w:color w:val="0000FF"/>
      <w:u w:val="single"/>
    </w:rPr>
  </w:style>
  <w:style w:type="character" w:styleId="Strong">
    <w:name w:val="Strong"/>
    <w:basedOn w:val="DefaultParagraphFont"/>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panose="020F0302020204030204"/>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Uigh" typeface="Microsoft Uighur"/>
        <a:font script="Viet" typeface="Times New Roman"/>
        <a:font script="Yiii" typeface="Microsoft Yi Baiti"/>
      </a:majorFont>
      <a:minorFont>
        <a:latin typeface="Calibri" panose="020F0502020204030204"/>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明朝"/>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Uigh" typeface="Microsoft Uighur"/>
        <a:font script="Viet" typeface="Arial"/>
        <a:font script="Yiii" typeface="Microsoft Yi Baiti"/>
      </a:minorFont>
    </a:fontScheme>
    <a:fmtScheme name="WP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2025-05-15T03:16:29Z</cp:lastPrinted>
  <dcterms:created xsi:type="dcterms:W3CDTF">2025-05-15T11:16:30Z</dcterms:created>
  <dcterms:modified xsi:type="dcterms:W3CDTF">2025-05-15T11:16:30Z</dcterms:modified>
</cp:coreProperties>
</file>