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6283D">
      <w:pPr>
        <w:spacing w:line="440" w:lineRule="exact"/>
        <w:jc w:val="center"/>
        <w:rPr>
          <w:rFonts w:hint="eastAsia" w:ascii="Times New Roman" w:hAnsi="Times New Roman" w:eastAsia="黑体" w:cs="黑体"/>
          <w:sz w:val="28"/>
          <w:szCs w:val="28"/>
          <w:lang w:eastAsia="zh-CN" w:bidi="ar"/>
        </w:rPr>
      </w:pPr>
      <w:bookmarkStart w:id="0" w:name="_Toc7673"/>
      <w:bookmarkStart w:id="1" w:name="_Toc501460632"/>
      <w:r>
        <w:rPr>
          <w:rFonts w:hint="eastAsia" w:ascii="Times New Roman" w:hAnsi="Times New Roman" w:eastAsia="黑体" w:cs="黑体"/>
          <w:sz w:val="28"/>
          <w:szCs w:val="28"/>
          <w:lang w:eastAsia="zh-CN" w:bidi="ar"/>
        </w:rPr>
        <w:t>中粮家佳康马口铁和马口铁罐</w:t>
      </w:r>
      <w:r>
        <w:rPr>
          <w:rFonts w:hint="eastAsia" w:ascii="Times New Roman" w:hAnsi="Times New Roman" w:eastAsia="黑体" w:cs="黑体"/>
          <w:sz w:val="28"/>
          <w:szCs w:val="28"/>
          <w:lang w:val="en-US" w:eastAsia="zh-CN" w:bidi="ar"/>
        </w:rPr>
        <w:t>集中采购</w:t>
      </w:r>
      <w:r>
        <w:rPr>
          <w:rFonts w:hint="eastAsia" w:ascii="Times New Roman" w:hAnsi="Times New Roman" w:eastAsia="黑体" w:cs="黑体"/>
          <w:sz w:val="28"/>
          <w:szCs w:val="28"/>
          <w:lang w:eastAsia="zh-CN" w:bidi="ar"/>
        </w:rPr>
        <w:t>项目</w:t>
      </w:r>
    </w:p>
    <w:p w14:paraId="18644E55">
      <w:pPr>
        <w:spacing w:line="440" w:lineRule="exact"/>
        <w:jc w:val="center"/>
        <w:rPr>
          <w:rFonts w:ascii="Times New Roman" w:hAnsi="Times New Roman"/>
        </w:rPr>
      </w:pPr>
      <w:r>
        <w:rPr>
          <w:rFonts w:hint="eastAsia" w:ascii="Times New Roman" w:hAnsi="Times New Roman" w:eastAsia="黑体" w:cs="黑体"/>
          <w:sz w:val="28"/>
          <w:szCs w:val="28"/>
          <w:lang w:bidi="ar"/>
        </w:rPr>
        <w:t>谈判采购</w:t>
      </w:r>
      <w:r>
        <w:rPr>
          <w:rFonts w:hint="eastAsia" w:ascii="Times New Roman" w:hAnsi="Times New Roman" w:eastAsia="黑体" w:cs="黑体"/>
          <w:sz w:val="28"/>
          <w:lang w:bidi="ar"/>
        </w:rPr>
        <w:t>公告</w:t>
      </w:r>
    </w:p>
    <w:p w14:paraId="52DC7198">
      <w:pPr>
        <w:spacing w:line="400" w:lineRule="exact"/>
        <w:ind w:firstLine="420" w:firstLineChars="200"/>
        <w:jc w:val="left"/>
        <w:rPr>
          <w:rFonts w:ascii="Times New Roman" w:hAnsi="Times New Roman"/>
        </w:rPr>
      </w:pPr>
      <w:r>
        <w:rPr>
          <w:rFonts w:hint="eastAsia" w:ascii="Times New Roman" w:hAnsi="Times New Roman" w:cs="宋体"/>
          <w:u w:val="none"/>
          <w:lang w:bidi="ar"/>
        </w:rPr>
        <w:t>本采购项目为</w:t>
      </w:r>
      <w:r>
        <w:rPr>
          <w:rFonts w:hint="eastAsia" w:ascii="Times New Roman" w:hAnsi="Times New Roman" w:cs="宋体"/>
          <w:u w:val="none"/>
          <w:lang w:eastAsia="zh-CN" w:bidi="ar"/>
        </w:rPr>
        <w:t>中粮家佳康马口铁和马口铁罐</w:t>
      </w:r>
      <w:r>
        <w:rPr>
          <w:rFonts w:hint="eastAsia" w:ascii="Times New Roman" w:hAnsi="Times New Roman" w:cs="宋体"/>
          <w:u w:val="none"/>
          <w:lang w:val="en-US" w:eastAsia="zh-CN" w:bidi="ar"/>
        </w:rPr>
        <w:t>集中采购</w:t>
      </w:r>
      <w:r>
        <w:rPr>
          <w:rFonts w:hint="eastAsia" w:ascii="Times New Roman" w:hAnsi="Times New Roman" w:cs="宋体"/>
          <w:u w:val="none"/>
          <w:lang w:eastAsia="zh-CN" w:bidi="ar"/>
        </w:rPr>
        <w:t>项目</w:t>
      </w:r>
      <w:r>
        <w:rPr>
          <w:rFonts w:hint="eastAsia" w:ascii="Times New Roman" w:hAnsi="Times New Roman" w:cs="宋体"/>
          <w:u w:val="none"/>
          <w:lang w:bidi="ar"/>
        </w:rPr>
        <w:t>，采购人为中粮肉食投资有限公司</w:t>
      </w:r>
      <w:r>
        <w:rPr>
          <w:rFonts w:hint="eastAsia" w:ascii="Times New Roman" w:hAnsi="Times New Roman" w:cs="宋体"/>
          <w:u w:val="none"/>
          <w:lang w:eastAsia="zh-CN" w:bidi="ar"/>
        </w:rPr>
        <w:t>（</w:t>
      </w:r>
      <w:r>
        <w:rPr>
          <w:rFonts w:hint="eastAsia" w:ascii="Times New Roman" w:hAnsi="Times New Roman" w:cs="宋体"/>
          <w:u w:val="none"/>
          <w:lang w:bidi="ar"/>
        </w:rPr>
        <w:t>即“中粮家佳康”/“中粮肉食”</w:t>
      </w:r>
      <w:r>
        <w:rPr>
          <w:rFonts w:hint="eastAsia" w:ascii="Times New Roman" w:hAnsi="Times New Roman" w:cs="宋体"/>
          <w:u w:val="none"/>
          <w:lang w:eastAsia="zh-CN" w:bidi="ar"/>
        </w:rPr>
        <w:t>）</w:t>
      </w:r>
      <w:r>
        <w:rPr>
          <w:rFonts w:hint="eastAsia" w:ascii="Times New Roman" w:hAnsi="Times New Roman" w:cs="宋体"/>
          <w:u w:val="none"/>
          <w:lang w:bidi="ar"/>
        </w:rPr>
        <w:t>。该项目已具备采购条件，现对</w:t>
      </w:r>
      <w:r>
        <w:rPr>
          <w:rFonts w:hint="eastAsia" w:ascii="Times New Roman" w:hAnsi="Times New Roman" w:cs="宋体"/>
          <w:u w:val="none"/>
          <w:lang w:eastAsia="zh-CN" w:bidi="ar"/>
        </w:rPr>
        <w:t>中粮家佳康马口铁和马口铁罐</w:t>
      </w:r>
      <w:r>
        <w:rPr>
          <w:rFonts w:hint="eastAsia" w:ascii="Times New Roman" w:hAnsi="Times New Roman" w:cs="宋体"/>
          <w:u w:val="none"/>
          <w:lang w:val="en-US" w:eastAsia="zh-CN" w:bidi="ar"/>
        </w:rPr>
        <w:t>集中采购</w:t>
      </w:r>
      <w:r>
        <w:rPr>
          <w:rFonts w:hint="eastAsia" w:ascii="Times New Roman" w:hAnsi="Times New Roman" w:cs="宋体"/>
          <w:u w:val="none"/>
          <w:lang w:eastAsia="zh-CN" w:bidi="ar"/>
        </w:rPr>
        <w:t>项目</w:t>
      </w:r>
      <w:r>
        <w:rPr>
          <w:rFonts w:hint="eastAsia" w:ascii="Times New Roman" w:hAnsi="Times New Roman" w:cs="宋体"/>
          <w:u w:val="none"/>
          <w:lang w:bidi="ar"/>
        </w:rPr>
        <w:t>以谈判采购方式进行采购，公</w:t>
      </w:r>
      <w:r>
        <w:rPr>
          <w:rFonts w:hint="eastAsia" w:ascii="Times New Roman" w:hAnsi="Times New Roman" w:cs="宋体"/>
          <w:lang w:bidi="ar"/>
        </w:rPr>
        <w:t>开邀请供应商参加谈判采购活动。</w:t>
      </w:r>
    </w:p>
    <w:p w14:paraId="7C9852FE">
      <w:pPr>
        <w:adjustRightInd w:val="0"/>
        <w:snapToGrid w:val="0"/>
        <w:spacing w:before="120" w:after="120" w:line="400" w:lineRule="exact"/>
        <w:ind w:firstLine="422" w:firstLineChars="150"/>
        <w:rPr>
          <w:rFonts w:ascii="黑体" w:hAnsi="黑体" w:eastAsia="黑体" w:cs="黑体"/>
          <w:b/>
          <w:bCs/>
          <w:sz w:val="28"/>
          <w:szCs w:val="32"/>
        </w:rPr>
      </w:pPr>
      <w:r>
        <w:rPr>
          <w:rFonts w:hint="eastAsia" w:ascii="黑体" w:hAnsi="黑体" w:eastAsia="黑体" w:cs="黑体"/>
          <w:b/>
          <w:bCs/>
          <w:sz w:val="28"/>
          <w:szCs w:val="32"/>
        </w:rPr>
        <w:t>1. 采购项目简介</w:t>
      </w:r>
      <w:bookmarkEnd w:id="0"/>
      <w:bookmarkEnd w:id="1"/>
    </w:p>
    <w:p w14:paraId="01A5F331">
      <w:pPr>
        <w:adjustRightInd w:val="0"/>
        <w:snapToGrid w:val="0"/>
        <w:spacing w:line="400" w:lineRule="exact"/>
        <w:ind w:firstLine="420" w:firstLineChars="200"/>
        <w:rPr>
          <w:rFonts w:hint="eastAsia" w:ascii="宋体" w:hAnsi="宋体" w:eastAsia="宋体" w:cs="宋体"/>
          <w:lang w:eastAsia="zh-CN"/>
        </w:rPr>
      </w:pPr>
      <w:bookmarkStart w:id="2" w:name="_Toc501460633"/>
      <w:r>
        <w:rPr>
          <w:rFonts w:hint="eastAsia" w:ascii="宋体" w:hAnsi="宋体" w:cs="宋体"/>
        </w:rPr>
        <w:t>1.1 采购项目名称：</w:t>
      </w:r>
      <w:r>
        <w:rPr>
          <w:rFonts w:hint="eastAsia" w:ascii="宋体" w:hAnsi="宋体" w:cs="宋体"/>
          <w:lang w:eastAsia="zh-CN"/>
        </w:rPr>
        <w:t>中粮家佳康马口铁和马口铁罐</w:t>
      </w:r>
      <w:r>
        <w:rPr>
          <w:rFonts w:hint="eastAsia" w:ascii="Times New Roman" w:hAnsi="Times New Roman" w:cs="宋体"/>
          <w:u w:val="none"/>
          <w:lang w:val="en-US" w:eastAsia="zh-CN" w:bidi="ar"/>
        </w:rPr>
        <w:t>集中采购</w:t>
      </w:r>
      <w:r>
        <w:rPr>
          <w:rFonts w:hint="eastAsia" w:ascii="宋体" w:hAnsi="宋体" w:cs="宋体"/>
          <w:lang w:eastAsia="zh-CN"/>
        </w:rPr>
        <w:t>项目</w:t>
      </w:r>
    </w:p>
    <w:p w14:paraId="6901953D">
      <w:pPr>
        <w:adjustRightInd w:val="0"/>
        <w:snapToGrid w:val="0"/>
        <w:spacing w:line="400" w:lineRule="exact"/>
        <w:ind w:firstLine="420" w:firstLineChars="200"/>
        <w:rPr>
          <w:rFonts w:hint="default" w:ascii="宋体" w:hAnsi="宋体" w:eastAsia="宋体" w:cs="宋体"/>
          <w:lang w:val="en-US" w:eastAsia="zh-CN"/>
        </w:rPr>
      </w:pPr>
      <w:r>
        <w:rPr>
          <w:rFonts w:hint="eastAsia" w:ascii="宋体" w:hAnsi="宋体" w:cs="宋体"/>
        </w:rPr>
        <w:t>1.2 采购项目编号</w:t>
      </w:r>
      <w:r>
        <w:rPr>
          <w:rFonts w:hint="eastAsia" w:ascii="宋体" w:hAnsi="宋体" w:cs="宋体"/>
          <w:highlight w:val="none"/>
        </w:rPr>
        <w:t>：GN2025-44-0309</w:t>
      </w:r>
    </w:p>
    <w:p w14:paraId="03434222">
      <w:pPr>
        <w:adjustRightInd w:val="0"/>
        <w:snapToGrid w:val="0"/>
        <w:spacing w:line="400" w:lineRule="exact"/>
        <w:ind w:firstLine="420" w:firstLineChars="200"/>
        <w:rPr>
          <w:rFonts w:ascii="宋体" w:hAnsi="宋体" w:cs="宋体"/>
        </w:rPr>
      </w:pPr>
      <w:r>
        <w:rPr>
          <w:rFonts w:hint="eastAsia" w:ascii="宋体" w:hAnsi="宋体" w:cs="宋体"/>
        </w:rPr>
        <w:t>1.3 采购人：</w:t>
      </w:r>
      <w:r>
        <w:rPr>
          <w:rFonts w:hint="eastAsia" w:ascii="Times New Roman" w:hAnsi="Times New Roman" w:cs="宋体"/>
          <w:u w:val="none"/>
          <w:lang w:bidi="ar"/>
        </w:rPr>
        <w:t>中粮肉食投资有限公司</w:t>
      </w:r>
    </w:p>
    <w:p w14:paraId="17B04E6B">
      <w:pPr>
        <w:adjustRightInd w:val="0"/>
        <w:snapToGrid w:val="0"/>
        <w:spacing w:line="400" w:lineRule="exact"/>
        <w:ind w:firstLine="420" w:firstLineChars="200"/>
        <w:rPr>
          <w:rFonts w:ascii="宋体" w:hAnsi="宋体" w:cs="宋体"/>
        </w:rPr>
      </w:pPr>
      <w:r>
        <w:rPr>
          <w:rFonts w:hint="eastAsia" w:ascii="宋体" w:hAnsi="宋体" w:cs="宋体"/>
        </w:rPr>
        <w:t xml:space="preserve">1.4 采购代理机构：安徽省招标集团股份有限公司 </w:t>
      </w:r>
    </w:p>
    <w:p w14:paraId="3AD8CC26">
      <w:pPr>
        <w:adjustRightInd w:val="0"/>
        <w:snapToGrid w:val="0"/>
        <w:spacing w:line="400" w:lineRule="exact"/>
        <w:ind w:firstLine="420" w:firstLineChars="200"/>
        <w:rPr>
          <w:rFonts w:ascii="宋体" w:hAnsi="宋体" w:cs="宋体"/>
          <w:u w:val="single"/>
        </w:rPr>
      </w:pPr>
      <w:r>
        <w:rPr>
          <w:rFonts w:hint="eastAsia" w:ascii="宋体" w:hAnsi="宋体" w:cs="宋体"/>
        </w:rPr>
        <w:t>1.5 采购项目资金落实情况：自筹资金，出资比例100%，已落实</w:t>
      </w:r>
    </w:p>
    <w:p w14:paraId="01F635AF">
      <w:pPr>
        <w:adjustRightInd w:val="0"/>
        <w:snapToGrid w:val="0"/>
        <w:spacing w:line="400" w:lineRule="exact"/>
        <w:ind w:firstLine="420" w:firstLineChars="200"/>
        <w:rPr>
          <w:rFonts w:ascii="宋体" w:hAnsi="宋体" w:cs="宋体"/>
        </w:rPr>
      </w:pPr>
      <w:r>
        <w:rPr>
          <w:rFonts w:hint="eastAsia" w:ascii="宋体" w:hAnsi="宋体" w:cs="宋体"/>
        </w:rPr>
        <w:t>1.6 采购项目概况：</w:t>
      </w:r>
      <w:r>
        <w:rPr>
          <w:rFonts w:hint="eastAsia" w:ascii="宋体" w:hAnsi="宋体"/>
        </w:rPr>
        <w:t>本次采购为</w:t>
      </w:r>
      <w:r>
        <w:rPr>
          <w:rFonts w:hint="eastAsia" w:ascii="Times New Roman" w:hAnsi="Times New Roman" w:cs="宋体"/>
          <w:u w:val="none"/>
          <w:lang w:eastAsia="zh-CN" w:bidi="ar"/>
        </w:rPr>
        <w:t>中粮家佳康</w:t>
      </w:r>
      <w:r>
        <w:rPr>
          <w:rFonts w:hint="eastAsia" w:ascii="宋体" w:hAnsi="宋体" w:cs="宋体"/>
        </w:rPr>
        <w:t>下属工厂</w:t>
      </w:r>
      <w:r>
        <w:rPr>
          <w:rFonts w:hint="eastAsia" w:ascii="宋体" w:hAnsi="宋体" w:cs="宋体"/>
          <w:lang w:val="en-US" w:eastAsia="zh-CN"/>
        </w:rPr>
        <w:t>生产所需的</w:t>
      </w:r>
      <w:r>
        <w:rPr>
          <w:rFonts w:hint="eastAsia" w:ascii="Times New Roman" w:hAnsi="Times New Roman" w:cs="宋体"/>
          <w:u w:val="none"/>
          <w:lang w:eastAsia="zh-CN" w:bidi="ar"/>
        </w:rPr>
        <w:t>马口铁和马口铁罐</w:t>
      </w:r>
      <w:r>
        <w:rPr>
          <w:rFonts w:hint="eastAsia" w:ascii="宋体" w:hAnsi="宋体"/>
        </w:rPr>
        <w:t>，共涉及</w:t>
      </w:r>
      <w:r>
        <w:rPr>
          <w:rFonts w:hint="eastAsia" w:ascii="宋体" w:hAnsi="宋体"/>
          <w:lang w:val="en-US" w:eastAsia="zh-CN"/>
        </w:rPr>
        <w:t>重庆</w:t>
      </w:r>
      <w:r>
        <w:rPr>
          <w:rFonts w:hint="eastAsia" w:ascii="宋体" w:hAnsi="宋体"/>
        </w:rPr>
        <w:t>、</w:t>
      </w:r>
      <w:r>
        <w:rPr>
          <w:rFonts w:hint="eastAsia" w:ascii="宋体" w:hAnsi="宋体"/>
          <w:lang w:val="en-US" w:eastAsia="zh-CN"/>
        </w:rPr>
        <w:t>宜昌</w:t>
      </w:r>
      <w:r>
        <w:rPr>
          <w:rFonts w:hint="eastAsia" w:ascii="宋体" w:hAnsi="宋体"/>
        </w:rPr>
        <w:t>、</w:t>
      </w:r>
      <w:r>
        <w:rPr>
          <w:rFonts w:hint="eastAsia" w:ascii="宋体" w:hAnsi="宋体"/>
          <w:lang w:val="en-US" w:eastAsia="zh-CN"/>
        </w:rPr>
        <w:t>商丘</w:t>
      </w:r>
      <w:r>
        <w:rPr>
          <w:rFonts w:hint="eastAsia" w:ascii="宋体" w:hAnsi="宋体"/>
        </w:rPr>
        <w:t>、</w:t>
      </w:r>
      <w:r>
        <w:rPr>
          <w:rFonts w:hint="eastAsia" w:ascii="宋体" w:hAnsi="宋体"/>
          <w:lang w:val="en-US" w:eastAsia="zh-CN"/>
        </w:rPr>
        <w:t>蚌埠</w:t>
      </w:r>
      <w:r>
        <w:rPr>
          <w:rFonts w:hint="eastAsia" w:ascii="宋体" w:hAnsi="宋体"/>
        </w:rPr>
        <w:t>、</w:t>
      </w:r>
      <w:r>
        <w:rPr>
          <w:rFonts w:hint="eastAsia" w:ascii="宋体" w:hAnsi="宋体"/>
          <w:lang w:val="en-US" w:eastAsia="zh-CN"/>
        </w:rPr>
        <w:t>杭州</w:t>
      </w:r>
      <w:r>
        <w:rPr>
          <w:rFonts w:hint="eastAsia" w:ascii="宋体" w:hAnsi="宋体"/>
        </w:rPr>
        <w:t>、</w:t>
      </w:r>
      <w:r>
        <w:rPr>
          <w:rFonts w:hint="eastAsia" w:ascii="宋体" w:hAnsi="宋体"/>
          <w:lang w:val="en-US" w:eastAsia="zh-CN"/>
        </w:rPr>
        <w:t>广州</w:t>
      </w:r>
      <w:r>
        <w:rPr>
          <w:rFonts w:hint="eastAsia" w:ascii="宋体" w:hAnsi="宋体"/>
        </w:rPr>
        <w:t>、</w:t>
      </w:r>
      <w:r>
        <w:rPr>
          <w:rFonts w:hint="eastAsia" w:ascii="宋体" w:hAnsi="宋体"/>
          <w:lang w:val="en-US" w:eastAsia="zh-CN"/>
        </w:rPr>
        <w:t>福建等地</w:t>
      </w:r>
      <w:r>
        <w:rPr>
          <w:rFonts w:hint="eastAsia" w:ascii="宋体" w:hAnsi="宋体" w:cs="宋体"/>
        </w:rPr>
        <w:t>，</w:t>
      </w:r>
      <w:r>
        <w:rPr>
          <w:rFonts w:hint="eastAsia" w:ascii="宋体" w:hAnsi="宋体" w:eastAsia="宋体" w:cs="宋体"/>
          <w:kern w:val="2"/>
          <w:sz w:val="21"/>
          <w:szCs w:val="21"/>
          <w:lang w:val="en-US" w:eastAsia="zh-CN" w:bidi="ar"/>
        </w:rPr>
        <w:t>具体包件内容详见本公告2.1采购范围，各产品技术要求详见第五章采购需求</w:t>
      </w:r>
      <w:r>
        <w:rPr>
          <w:rFonts w:hint="eastAsia" w:ascii="宋体" w:hAnsi="宋体" w:cs="宋体"/>
        </w:rPr>
        <w:t>。</w:t>
      </w:r>
    </w:p>
    <w:p w14:paraId="6F0A8986">
      <w:pPr>
        <w:adjustRightInd w:val="0"/>
        <w:snapToGrid w:val="0"/>
        <w:spacing w:line="400" w:lineRule="exact"/>
        <w:ind w:firstLine="420" w:firstLineChars="200"/>
        <w:rPr>
          <w:rFonts w:hint="eastAsia" w:ascii="宋体" w:hAnsi="宋体" w:cs="宋体"/>
        </w:rPr>
      </w:pPr>
      <w:r>
        <w:rPr>
          <w:rFonts w:hint="eastAsia" w:ascii="宋体" w:hAnsi="宋体" w:cs="宋体"/>
        </w:rPr>
        <w:t>1.7 成交供应商数量及方式：每个采购包</w:t>
      </w:r>
      <w:r>
        <w:rPr>
          <w:rFonts w:hint="eastAsia" w:ascii="宋体" w:hAnsi="宋体" w:cs="宋体"/>
          <w:lang w:val="en-US" w:eastAsia="zh-CN"/>
        </w:rPr>
        <w:t>预</w:t>
      </w:r>
      <w:r>
        <w:rPr>
          <w:rFonts w:hint="eastAsia" w:ascii="宋体" w:hAnsi="宋体" w:cs="宋体"/>
        </w:rPr>
        <w:t>成交1</w:t>
      </w:r>
      <w:r>
        <w:rPr>
          <w:rFonts w:hint="eastAsia" w:ascii="宋体" w:hAnsi="宋体" w:cs="宋体"/>
          <w:lang w:val="en-US" w:eastAsia="zh-CN"/>
        </w:rPr>
        <w:t>-5</w:t>
      </w:r>
      <w:r>
        <w:rPr>
          <w:rFonts w:hint="eastAsia" w:ascii="宋体" w:hAnsi="宋体" w:cs="宋体"/>
        </w:rPr>
        <w:t>家供应商</w:t>
      </w:r>
      <w:bookmarkEnd w:id="2"/>
      <w:bookmarkStart w:id="3" w:name="_Toc26969"/>
      <w:r>
        <w:rPr>
          <w:rFonts w:hint="eastAsia" w:ascii="宋体" w:hAnsi="宋体" w:cs="宋体"/>
        </w:rPr>
        <w:t>，</w:t>
      </w:r>
      <w:r>
        <w:rPr>
          <w:rFonts w:hint="eastAsia" w:ascii="宋体" w:hAnsi="宋体" w:eastAsia="宋体" w:cs="宋体"/>
          <w:b w:val="0"/>
          <w:bCs w:val="0"/>
          <w:kern w:val="2"/>
          <w:sz w:val="21"/>
          <w:szCs w:val="21"/>
          <w:lang w:val="en-US" w:eastAsia="zh-CN" w:bidi="ar"/>
        </w:rPr>
        <w:t>根</w:t>
      </w:r>
      <w:r>
        <w:rPr>
          <w:rFonts w:hint="eastAsia" w:ascii="宋体" w:hAnsi="宋体" w:eastAsia="宋体" w:cs="宋体"/>
          <w:b w:val="0"/>
          <w:bCs w:val="0"/>
          <w:color w:val="0000FF"/>
          <w:kern w:val="2"/>
          <w:sz w:val="21"/>
          <w:szCs w:val="21"/>
          <w:lang w:val="en-US" w:eastAsia="zh-CN" w:bidi="ar"/>
        </w:rPr>
        <w:t>据现场谈判情况确认预成交数量</w:t>
      </w:r>
      <w:r>
        <w:rPr>
          <w:rFonts w:hint="eastAsia"/>
          <w:color w:val="0000FF"/>
          <w:lang w:val="en-US" w:eastAsia="zh-CN"/>
        </w:rPr>
        <w:t>。</w:t>
      </w:r>
      <w:r>
        <w:rPr>
          <w:rFonts w:hint="eastAsia" w:ascii="宋体" w:hAnsi="宋体" w:cs="宋体"/>
          <w:lang w:val="en-US" w:eastAsia="zh-CN"/>
        </w:rPr>
        <w:t>预成交供应商须在本次评审结果公示后，向相应需求工厂进行样品送检，必要时接受采购方现场</w:t>
      </w:r>
      <w:r>
        <w:rPr>
          <w:rFonts w:hint="eastAsia" w:ascii="宋体" w:hAnsi="宋体" w:cs="宋体"/>
          <w:color w:val="0000FF"/>
          <w:lang w:val="en-US" w:eastAsia="zh-CN"/>
        </w:rPr>
        <w:t>考核</w:t>
      </w:r>
      <w:r>
        <w:rPr>
          <w:rFonts w:hint="eastAsia" w:ascii="宋体" w:hAnsi="宋体" w:cs="宋体"/>
          <w:lang w:val="en-US" w:eastAsia="zh-CN"/>
        </w:rPr>
        <w:t>，最终样品检测合格且现场</w:t>
      </w:r>
      <w:r>
        <w:rPr>
          <w:rFonts w:hint="eastAsia" w:ascii="宋体" w:hAnsi="宋体" w:cs="宋体"/>
          <w:color w:val="0000FF"/>
          <w:lang w:val="en-US" w:eastAsia="zh-CN"/>
        </w:rPr>
        <w:t>考核</w:t>
      </w:r>
      <w:r>
        <w:rPr>
          <w:rFonts w:hint="eastAsia" w:ascii="宋体" w:hAnsi="宋体" w:cs="宋体"/>
          <w:lang w:val="en-US" w:eastAsia="zh-CN"/>
        </w:rPr>
        <w:t>通过的供应商才能确定为成交供应商。</w:t>
      </w:r>
      <w:r>
        <w:rPr>
          <w:rFonts w:hint="eastAsia" w:ascii="宋体" w:hAnsi="宋体" w:cs="宋体"/>
        </w:rPr>
        <w:t>根据评审办法进入本次谈判下一阶段评审的未成交供应商将作为备选供应商，在成交供应商</w:t>
      </w:r>
      <w:r>
        <w:rPr>
          <w:rFonts w:hint="eastAsia" w:ascii="宋体" w:hAnsi="宋体" w:cs="宋体"/>
          <w:lang w:val="en-US" w:eastAsia="zh-CN"/>
        </w:rPr>
        <w:t>样品检测不合格或</w:t>
      </w:r>
      <w:r>
        <w:rPr>
          <w:rFonts w:hint="eastAsia" w:ascii="宋体" w:hAnsi="宋体" w:cs="宋体"/>
        </w:rPr>
        <w:t>未能履约的情况下，在备选供应商中</w:t>
      </w:r>
      <w:r>
        <w:rPr>
          <w:rFonts w:hint="eastAsia" w:ascii="宋体" w:hAnsi="宋体" w:cs="宋体"/>
          <w:lang w:val="en-US" w:eastAsia="zh-CN"/>
        </w:rPr>
        <w:t>进行顺位替补</w:t>
      </w:r>
      <w:r>
        <w:rPr>
          <w:rFonts w:hint="eastAsia" w:ascii="宋体" w:hAnsi="宋体" w:cs="宋体"/>
        </w:rPr>
        <w:t>。</w:t>
      </w:r>
    </w:p>
    <w:p w14:paraId="44ED6ACB">
      <w:pPr>
        <w:adjustRightInd w:val="0"/>
        <w:snapToGrid w:val="0"/>
        <w:spacing w:before="120" w:after="120" w:line="400" w:lineRule="exact"/>
        <w:ind w:firstLine="422" w:firstLineChars="150"/>
        <w:rPr>
          <w:rFonts w:ascii="黑体" w:hAnsi="黑体" w:eastAsia="黑体" w:cs="黑体"/>
          <w:b/>
          <w:bCs/>
          <w:sz w:val="28"/>
          <w:szCs w:val="32"/>
        </w:rPr>
      </w:pPr>
      <w:r>
        <w:rPr>
          <w:rFonts w:hint="eastAsia" w:ascii="黑体" w:hAnsi="黑体" w:eastAsia="黑体" w:cs="黑体"/>
          <w:b/>
          <w:bCs/>
          <w:sz w:val="28"/>
          <w:szCs w:val="32"/>
        </w:rPr>
        <w:t>2. 采购范围及相关要求</w:t>
      </w:r>
      <w:bookmarkEnd w:id="3"/>
      <w:bookmarkStart w:id="56" w:name="_GoBack"/>
      <w:bookmarkEnd w:id="56"/>
    </w:p>
    <w:p w14:paraId="78523011">
      <w:pPr>
        <w:spacing w:line="400" w:lineRule="exact"/>
        <w:ind w:firstLine="420" w:firstLineChars="200"/>
        <w:rPr>
          <w:rFonts w:ascii="宋体" w:hAnsi="宋体" w:cs="宋体"/>
        </w:rPr>
      </w:pPr>
      <w:r>
        <w:rPr>
          <w:rFonts w:hint="eastAsia" w:ascii="宋体" w:hAnsi="宋体" w:cs="宋体"/>
        </w:rPr>
        <w:t>2.1 采购范围：</w:t>
      </w:r>
    </w:p>
    <w:tbl>
      <w:tblPr>
        <w:tblStyle w:val="4"/>
        <w:tblW w:w="4998" w:type="pct"/>
        <w:tblInd w:w="0" w:type="dxa"/>
        <w:tblLayout w:type="autofit"/>
        <w:tblCellMar>
          <w:top w:w="0" w:type="dxa"/>
          <w:left w:w="108" w:type="dxa"/>
          <w:bottom w:w="0" w:type="dxa"/>
          <w:right w:w="108" w:type="dxa"/>
        </w:tblCellMar>
      </w:tblPr>
      <w:tblGrid>
        <w:gridCol w:w="1024"/>
        <w:gridCol w:w="378"/>
        <w:gridCol w:w="523"/>
        <w:gridCol w:w="4970"/>
        <w:gridCol w:w="1627"/>
      </w:tblGrid>
      <w:tr w14:paraId="45380CCF">
        <w:tblPrEx>
          <w:tblCellMar>
            <w:top w:w="0" w:type="dxa"/>
            <w:left w:w="108" w:type="dxa"/>
            <w:bottom w:w="0" w:type="dxa"/>
            <w:right w:w="108" w:type="dxa"/>
          </w:tblCellMar>
        </w:tblPrEx>
        <w:trPr>
          <w:trHeight w:val="793" w:hRule="atLeast"/>
          <w:tblHeader/>
        </w:trPr>
        <w:tc>
          <w:tcPr>
            <w:tcW w:w="487" w:type="pct"/>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248DD9B3">
            <w:pPr>
              <w:widowControl/>
              <w:jc w:val="center"/>
              <w:rPr>
                <w:rFonts w:ascii="宋体" w:hAnsi="宋体" w:cs="宋体"/>
                <w:b/>
                <w:bCs/>
                <w:kern w:val="0"/>
                <w:szCs w:val="21"/>
              </w:rPr>
            </w:pPr>
            <w:r>
              <w:rPr>
                <w:rFonts w:hint="eastAsia" w:ascii="宋体" w:hAnsi="宋体" w:cs="宋体"/>
                <w:b/>
                <w:bCs/>
                <w:kern w:val="0"/>
                <w:szCs w:val="21"/>
              </w:rPr>
              <w:t>采购包序号</w:t>
            </w:r>
          </w:p>
        </w:tc>
        <w:tc>
          <w:tcPr>
            <w:tcW w:w="1242"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75F05595">
            <w:pPr>
              <w:widowControl/>
              <w:jc w:val="center"/>
              <w:rPr>
                <w:rFonts w:ascii="宋体" w:hAnsi="宋体" w:cs="宋体"/>
                <w:b/>
                <w:bCs/>
                <w:kern w:val="0"/>
                <w:szCs w:val="21"/>
              </w:rPr>
            </w:pPr>
            <w:r>
              <w:rPr>
                <w:rFonts w:hint="eastAsia" w:ascii="宋体" w:hAnsi="宋体" w:cs="宋体"/>
                <w:b/>
                <w:bCs/>
                <w:kern w:val="0"/>
                <w:szCs w:val="21"/>
              </w:rPr>
              <w:t>采购包名称</w:t>
            </w:r>
          </w:p>
        </w:tc>
        <w:tc>
          <w:tcPr>
            <w:tcW w:w="1061"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6C0547E9">
            <w:pPr>
              <w:widowControl/>
              <w:jc w:val="center"/>
              <w:rPr>
                <w:rFonts w:ascii="宋体" w:hAnsi="宋体" w:cs="宋体"/>
                <w:b/>
                <w:bCs/>
                <w:kern w:val="0"/>
                <w:szCs w:val="21"/>
              </w:rPr>
            </w:pPr>
            <w:r>
              <w:rPr>
                <w:rFonts w:hint="eastAsia" w:ascii="宋体" w:hAnsi="宋体" w:cs="宋体"/>
                <w:b/>
                <w:bCs/>
                <w:kern w:val="0"/>
                <w:szCs w:val="21"/>
              </w:rPr>
              <w:t>采购包主要内容</w:t>
            </w:r>
          </w:p>
        </w:tc>
        <w:tc>
          <w:tcPr>
            <w:tcW w:w="1378"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3C59B92">
            <w:pPr>
              <w:widowControl/>
              <w:jc w:val="center"/>
              <w:rPr>
                <w:rFonts w:hint="default" w:ascii="宋体" w:hAnsi="宋体" w:eastAsia="宋体"/>
                <w:b/>
                <w:szCs w:val="24"/>
                <w:lang w:val="en-US" w:eastAsia="zh-CN"/>
              </w:rPr>
            </w:pPr>
            <w:bookmarkStart w:id="4" w:name="_Toc16000"/>
            <w:r>
              <w:rPr>
                <w:rFonts w:hint="eastAsia" w:ascii="宋体" w:hAnsi="宋体"/>
                <w:b/>
                <w:szCs w:val="24"/>
                <w:lang w:val="en-US" w:eastAsia="zh-CN"/>
              </w:rPr>
              <w:t>需求工厂</w:t>
            </w:r>
          </w:p>
        </w:tc>
        <w:tc>
          <w:tcPr>
            <w:tcW w:w="829"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49B27EB">
            <w:pPr>
              <w:ind w:left="-58"/>
              <w:jc w:val="center"/>
              <w:outlineLvl w:val="0"/>
              <w:rPr>
                <w:rFonts w:ascii="宋体" w:hAnsi="宋体" w:cs="宋体"/>
                <w:b/>
                <w:bCs/>
                <w:kern w:val="0"/>
                <w:szCs w:val="21"/>
              </w:rPr>
            </w:pPr>
            <w:bookmarkStart w:id="5" w:name="_Toc14246"/>
            <w:r>
              <w:rPr>
                <w:rFonts w:hint="eastAsia" w:ascii="宋体" w:hAnsi="宋体"/>
                <w:b/>
                <w:szCs w:val="24"/>
              </w:rPr>
              <w:t>最高含税限价</w:t>
            </w:r>
            <w:bookmarkEnd w:id="4"/>
            <w:r>
              <w:rPr>
                <w:rFonts w:hint="eastAsia" w:ascii="宋体" w:hAnsi="宋体"/>
                <w:b/>
                <w:szCs w:val="24"/>
              </w:rPr>
              <w:t>（元）</w:t>
            </w:r>
            <w:bookmarkEnd w:id="5"/>
          </w:p>
        </w:tc>
      </w:tr>
      <w:tr w14:paraId="1993A5E9">
        <w:tblPrEx>
          <w:tblCellMar>
            <w:top w:w="0" w:type="dxa"/>
            <w:left w:w="108" w:type="dxa"/>
            <w:bottom w:w="0" w:type="dxa"/>
            <w:right w:w="108" w:type="dxa"/>
          </w:tblCellMar>
        </w:tblPrEx>
        <w:trPr>
          <w:trHeight w:val="90" w:hRule="atLeast"/>
        </w:trPr>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F2FCD2">
            <w:pPr>
              <w:widowControl/>
              <w:jc w:val="center"/>
              <w:rPr>
                <w:rFonts w:ascii="宋体" w:hAnsi="宋体" w:cs="宋体"/>
                <w:kern w:val="0"/>
                <w:szCs w:val="21"/>
              </w:rPr>
            </w:pPr>
            <w:r>
              <w:rPr>
                <w:rFonts w:hint="eastAsia" w:ascii="宋体" w:hAnsi="宋体" w:cs="宋体"/>
                <w:kern w:val="0"/>
                <w:szCs w:val="21"/>
              </w:rPr>
              <w:t>包1</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16E86861">
            <w:pPr>
              <w:ind w:left="-58"/>
              <w:jc w:val="center"/>
              <w:outlineLvl w:val="0"/>
              <w:rPr>
                <w:rFonts w:hint="default" w:ascii="宋体" w:hAnsi="宋体" w:eastAsia="宋体" w:cs="宋体"/>
                <w:kern w:val="0"/>
                <w:szCs w:val="21"/>
                <w:lang w:val="en-US" w:eastAsia="zh-CN"/>
              </w:rPr>
            </w:pPr>
            <w:bookmarkStart w:id="6" w:name="_Toc7282"/>
            <w:r>
              <w:rPr>
                <w:rFonts w:hint="eastAsia" w:ascii="宋体" w:hAnsi="宋体" w:cs="宋体"/>
                <w:kern w:val="0"/>
                <w:szCs w:val="21"/>
                <w:lang w:val="en-US" w:eastAsia="zh-CN"/>
              </w:rPr>
              <w:t>包1-重庆区内贸采购业务</w:t>
            </w:r>
            <w:bookmarkEnd w:id="6"/>
          </w:p>
        </w:tc>
        <w:tc>
          <w:tcPr>
            <w:tcW w:w="1061" w:type="pct"/>
            <w:tcBorders>
              <w:top w:val="single" w:color="auto" w:sz="4" w:space="0"/>
              <w:left w:val="single" w:color="auto" w:sz="4" w:space="0"/>
              <w:bottom w:val="single" w:color="auto" w:sz="4" w:space="0"/>
              <w:right w:val="single" w:color="auto" w:sz="4" w:space="0"/>
            </w:tcBorders>
            <w:shd w:val="clear" w:color="auto" w:fill="auto"/>
            <w:tcMar>
              <w:top w:w="28" w:type="dxa"/>
              <w:bottom w:w="28" w:type="dxa"/>
            </w:tcMar>
            <w:vAlign w:val="center"/>
          </w:tcPr>
          <w:p w14:paraId="17164F17">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马口铁罐</w:t>
            </w:r>
          </w:p>
        </w:tc>
        <w:tc>
          <w:tcPr>
            <w:tcW w:w="1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F47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重庆德佳肉类科技发展有限公司</w:t>
            </w:r>
            <w:r>
              <w:rPr>
                <w:rFonts w:hint="eastAsia" w:ascii="宋体" w:hAnsi="宋体" w:cs="宋体"/>
                <w:i w:val="0"/>
                <w:iCs w:val="0"/>
                <w:color w:val="000000"/>
                <w:kern w:val="0"/>
                <w:sz w:val="20"/>
                <w:szCs w:val="20"/>
                <w:u w:val="none"/>
                <w:lang w:val="en-US" w:eastAsia="zh-CN" w:bidi="ar"/>
              </w:rPr>
              <w:t>、重庆市农产品集团食品科技有限公司</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ED7CA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62355664.99</w:t>
            </w:r>
          </w:p>
        </w:tc>
      </w:tr>
      <w:tr w14:paraId="7FEFF26F">
        <w:tblPrEx>
          <w:tblCellMar>
            <w:top w:w="0" w:type="dxa"/>
            <w:left w:w="108" w:type="dxa"/>
            <w:bottom w:w="0" w:type="dxa"/>
            <w:right w:w="108" w:type="dxa"/>
          </w:tblCellMar>
        </w:tblPrEx>
        <w:trPr>
          <w:trHeight w:val="280" w:hRule="atLeast"/>
        </w:trPr>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759C51">
            <w:pPr>
              <w:widowControl/>
              <w:jc w:val="center"/>
              <w:rPr>
                <w:rFonts w:ascii="宋体" w:hAnsi="宋体" w:cs="宋体"/>
                <w:kern w:val="0"/>
                <w:szCs w:val="21"/>
              </w:rPr>
            </w:pPr>
            <w:r>
              <w:rPr>
                <w:rFonts w:hint="eastAsia" w:ascii="宋体" w:hAnsi="宋体" w:cs="宋体"/>
                <w:kern w:val="0"/>
                <w:szCs w:val="21"/>
              </w:rPr>
              <w:t>包2</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085264E9">
            <w:pPr>
              <w:ind w:left="-58"/>
              <w:jc w:val="center"/>
              <w:outlineLvl w:val="0"/>
              <w:rPr>
                <w:rFonts w:hint="eastAsia" w:ascii="宋体" w:hAnsi="宋体" w:eastAsia="宋体" w:cs="宋体"/>
                <w:kern w:val="0"/>
                <w:szCs w:val="21"/>
                <w:lang w:val="en-US" w:eastAsia="zh-CN"/>
              </w:rPr>
            </w:pPr>
            <w:bookmarkStart w:id="7" w:name="_Toc7892"/>
            <w:r>
              <w:rPr>
                <w:rFonts w:hint="eastAsia" w:ascii="宋体" w:hAnsi="宋体" w:cs="宋体"/>
                <w:kern w:val="0"/>
                <w:szCs w:val="21"/>
                <w:lang w:val="en-US" w:eastAsia="zh-CN"/>
              </w:rPr>
              <w:t>包2-商丘区采购业务</w:t>
            </w:r>
            <w:bookmarkEnd w:id="7"/>
          </w:p>
        </w:tc>
        <w:tc>
          <w:tcPr>
            <w:tcW w:w="1061" w:type="pct"/>
            <w:tcBorders>
              <w:top w:val="single" w:color="auto" w:sz="4" w:space="0"/>
              <w:left w:val="single" w:color="auto" w:sz="4" w:space="0"/>
              <w:bottom w:val="single" w:color="auto" w:sz="4" w:space="0"/>
              <w:right w:val="single" w:color="auto" w:sz="4" w:space="0"/>
            </w:tcBorders>
            <w:shd w:val="clear" w:color="auto" w:fill="auto"/>
            <w:tcMar>
              <w:top w:w="28" w:type="dxa"/>
              <w:bottom w:w="28" w:type="dxa"/>
            </w:tcMar>
            <w:vAlign w:val="center"/>
          </w:tcPr>
          <w:p w14:paraId="08B47A8A">
            <w:pPr>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马口铁、马口铁罐、火腿罐头、底盖等</w:t>
            </w:r>
          </w:p>
        </w:tc>
        <w:tc>
          <w:tcPr>
            <w:tcW w:w="1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00E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商丘通宝食品有限公司</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8FD63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10719002.10</w:t>
            </w:r>
          </w:p>
        </w:tc>
      </w:tr>
      <w:tr w14:paraId="28C869DB">
        <w:tblPrEx>
          <w:tblCellMar>
            <w:top w:w="0" w:type="dxa"/>
            <w:left w:w="108" w:type="dxa"/>
            <w:bottom w:w="0" w:type="dxa"/>
            <w:right w:w="108" w:type="dxa"/>
          </w:tblCellMar>
        </w:tblPrEx>
        <w:trPr>
          <w:trHeight w:val="90" w:hRule="atLeast"/>
        </w:trPr>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37E81">
            <w:pPr>
              <w:widowControl/>
              <w:jc w:val="center"/>
              <w:rPr>
                <w:rFonts w:ascii="宋体" w:hAnsi="宋体" w:cs="宋体"/>
                <w:kern w:val="0"/>
                <w:szCs w:val="21"/>
              </w:rPr>
            </w:pPr>
            <w:r>
              <w:rPr>
                <w:rFonts w:hint="eastAsia" w:ascii="宋体" w:hAnsi="宋体" w:cs="宋体"/>
                <w:kern w:val="0"/>
                <w:szCs w:val="21"/>
              </w:rPr>
              <w:t>包3</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5D56AC14">
            <w:pPr>
              <w:ind w:left="-58"/>
              <w:jc w:val="center"/>
              <w:outlineLvl w:val="0"/>
              <w:rPr>
                <w:rFonts w:hint="default" w:ascii="宋体" w:hAnsi="宋体" w:eastAsia="宋体" w:cs="宋体"/>
                <w:kern w:val="0"/>
                <w:szCs w:val="21"/>
                <w:lang w:val="en-US" w:eastAsia="zh-CN"/>
              </w:rPr>
            </w:pPr>
            <w:bookmarkStart w:id="8" w:name="_Toc12875"/>
            <w:r>
              <w:rPr>
                <w:rFonts w:hint="eastAsia" w:ascii="宋体" w:hAnsi="宋体" w:cs="宋体"/>
                <w:kern w:val="0"/>
                <w:szCs w:val="21"/>
                <w:lang w:val="en-US" w:eastAsia="zh-CN"/>
              </w:rPr>
              <w:t>包3-重庆区外贸采购业务</w:t>
            </w:r>
            <w:bookmarkEnd w:id="8"/>
          </w:p>
        </w:tc>
        <w:tc>
          <w:tcPr>
            <w:tcW w:w="1061" w:type="pct"/>
            <w:tcBorders>
              <w:top w:val="single" w:color="auto" w:sz="4" w:space="0"/>
              <w:left w:val="single" w:color="auto" w:sz="4" w:space="0"/>
              <w:bottom w:val="single" w:color="auto" w:sz="4" w:space="0"/>
              <w:right w:val="single" w:color="auto" w:sz="4" w:space="0"/>
            </w:tcBorders>
            <w:shd w:val="clear" w:color="auto" w:fill="auto"/>
            <w:tcMar>
              <w:top w:w="28" w:type="dxa"/>
              <w:bottom w:w="28" w:type="dxa"/>
            </w:tcMar>
            <w:vAlign w:val="center"/>
          </w:tcPr>
          <w:p w14:paraId="6ED6CADD">
            <w:pPr>
              <w:jc w:val="center"/>
              <w:rPr>
                <w:rFonts w:ascii="宋体" w:hAnsi="宋体" w:cs="宋体"/>
                <w:kern w:val="0"/>
                <w:sz w:val="20"/>
                <w:szCs w:val="20"/>
              </w:rPr>
            </w:pPr>
            <w:r>
              <w:rPr>
                <w:rFonts w:hint="eastAsia" w:ascii="宋体" w:hAnsi="宋体" w:cs="宋体"/>
                <w:kern w:val="0"/>
                <w:sz w:val="20"/>
                <w:szCs w:val="20"/>
                <w:lang w:val="en-US" w:eastAsia="zh-CN"/>
              </w:rPr>
              <w:t>马口铁、马口铁罐</w:t>
            </w:r>
          </w:p>
        </w:tc>
        <w:tc>
          <w:tcPr>
            <w:tcW w:w="1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71F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重庆德佳肉类科技发展有限公司</w:t>
            </w:r>
            <w:r>
              <w:rPr>
                <w:rFonts w:hint="eastAsia" w:ascii="宋体" w:hAnsi="宋体" w:cs="宋体"/>
                <w:i w:val="0"/>
                <w:iCs w:val="0"/>
                <w:color w:val="000000"/>
                <w:kern w:val="0"/>
                <w:sz w:val="20"/>
                <w:szCs w:val="20"/>
                <w:u w:val="none"/>
                <w:lang w:val="en-US" w:eastAsia="zh-CN" w:bidi="ar"/>
              </w:rPr>
              <w:t>、重庆是农产品集团食品科技有限公司</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E2576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9854652.21</w:t>
            </w:r>
          </w:p>
        </w:tc>
      </w:tr>
      <w:tr w14:paraId="7A1C1323">
        <w:tblPrEx>
          <w:tblCellMar>
            <w:top w:w="0" w:type="dxa"/>
            <w:left w:w="108" w:type="dxa"/>
            <w:bottom w:w="0" w:type="dxa"/>
            <w:right w:w="108" w:type="dxa"/>
          </w:tblCellMar>
        </w:tblPrEx>
        <w:trPr>
          <w:trHeight w:val="278" w:hRule="atLeast"/>
        </w:trPr>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96717A">
            <w:pPr>
              <w:widowControl/>
              <w:jc w:val="center"/>
              <w:rPr>
                <w:rFonts w:ascii="宋体" w:hAnsi="宋体" w:cs="宋体"/>
                <w:kern w:val="0"/>
                <w:szCs w:val="21"/>
              </w:rPr>
            </w:pPr>
            <w:r>
              <w:rPr>
                <w:rFonts w:hint="eastAsia" w:ascii="宋体" w:hAnsi="宋体" w:cs="宋体"/>
                <w:kern w:val="0"/>
                <w:szCs w:val="21"/>
              </w:rPr>
              <w:t>包4</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20B77328">
            <w:pPr>
              <w:ind w:left="-58"/>
              <w:jc w:val="center"/>
              <w:outlineLvl w:val="0"/>
              <w:rPr>
                <w:rFonts w:hint="eastAsia" w:ascii="宋体" w:hAnsi="宋体" w:eastAsia="宋体" w:cs="宋体"/>
                <w:kern w:val="0"/>
                <w:szCs w:val="21"/>
                <w:lang w:val="en-US" w:eastAsia="zh-CN"/>
              </w:rPr>
            </w:pPr>
            <w:bookmarkStart w:id="9" w:name="_Toc24898"/>
            <w:r>
              <w:rPr>
                <w:rFonts w:hint="eastAsia" w:ascii="宋体" w:hAnsi="宋体" w:cs="宋体"/>
                <w:kern w:val="0"/>
                <w:szCs w:val="21"/>
                <w:lang w:val="en-US" w:eastAsia="zh-CN"/>
              </w:rPr>
              <w:t>包4-福建区采购业务</w:t>
            </w:r>
            <w:bookmarkEnd w:id="9"/>
          </w:p>
        </w:tc>
        <w:tc>
          <w:tcPr>
            <w:tcW w:w="1061" w:type="pct"/>
            <w:tcBorders>
              <w:top w:val="single" w:color="auto" w:sz="4" w:space="0"/>
              <w:left w:val="single" w:color="auto" w:sz="4" w:space="0"/>
              <w:bottom w:val="single" w:color="auto" w:sz="4" w:space="0"/>
              <w:right w:val="single" w:color="auto" w:sz="4" w:space="0"/>
            </w:tcBorders>
            <w:shd w:val="clear" w:color="auto" w:fill="auto"/>
            <w:tcMar>
              <w:top w:w="28" w:type="dxa"/>
              <w:bottom w:w="28" w:type="dxa"/>
            </w:tcMar>
            <w:vAlign w:val="center"/>
          </w:tcPr>
          <w:p w14:paraId="08A2EC90">
            <w:pPr>
              <w:widowControl/>
              <w:jc w:val="center"/>
              <w:rPr>
                <w:rFonts w:ascii="宋体" w:hAnsi="宋体" w:cs="宋体"/>
                <w:kern w:val="0"/>
                <w:sz w:val="20"/>
                <w:szCs w:val="20"/>
              </w:rPr>
            </w:pPr>
            <w:r>
              <w:rPr>
                <w:rFonts w:hint="eastAsia" w:ascii="宋体" w:hAnsi="宋体" w:cs="宋体"/>
                <w:kern w:val="0"/>
                <w:sz w:val="20"/>
                <w:szCs w:val="20"/>
                <w:lang w:val="en-US" w:eastAsia="zh-CN"/>
              </w:rPr>
              <w:t>马口铁罐</w:t>
            </w:r>
          </w:p>
        </w:tc>
        <w:tc>
          <w:tcPr>
            <w:tcW w:w="1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34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莆田市莆罐食品工业有限公司 </w:t>
            </w:r>
            <w:r>
              <w:rPr>
                <w:rFonts w:hint="eastAsia" w:ascii="宋体" w:hAnsi="宋体" w:cs="宋体"/>
                <w:i w:val="0"/>
                <w:iCs w:val="0"/>
                <w:color w:val="000000"/>
                <w:kern w:val="0"/>
                <w:sz w:val="20"/>
                <w:szCs w:val="20"/>
                <w:u w:val="none"/>
                <w:lang w:val="en-US" w:eastAsia="zh-CN" w:bidi="ar"/>
              </w:rPr>
              <w:t>、福建紫山集团股份有限公司</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4E932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5711574.40</w:t>
            </w:r>
          </w:p>
        </w:tc>
      </w:tr>
      <w:tr w14:paraId="0F51DFDB">
        <w:tblPrEx>
          <w:tblCellMar>
            <w:top w:w="0" w:type="dxa"/>
            <w:left w:w="108" w:type="dxa"/>
            <w:bottom w:w="0" w:type="dxa"/>
            <w:right w:w="108" w:type="dxa"/>
          </w:tblCellMar>
        </w:tblPrEx>
        <w:trPr>
          <w:trHeight w:val="357" w:hRule="atLeast"/>
        </w:trPr>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A054A4">
            <w:pPr>
              <w:widowControl/>
              <w:jc w:val="center"/>
              <w:rPr>
                <w:rFonts w:ascii="宋体" w:hAnsi="宋体" w:cs="宋体"/>
                <w:kern w:val="0"/>
                <w:szCs w:val="21"/>
              </w:rPr>
            </w:pPr>
            <w:r>
              <w:rPr>
                <w:rFonts w:hint="eastAsia" w:ascii="宋体" w:hAnsi="宋体" w:cs="宋体"/>
                <w:kern w:val="0"/>
                <w:szCs w:val="21"/>
              </w:rPr>
              <w:t>包5</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3077F631">
            <w:pPr>
              <w:ind w:left="-58"/>
              <w:jc w:val="center"/>
              <w:outlineLvl w:val="0"/>
              <w:rPr>
                <w:rFonts w:hint="eastAsia" w:ascii="宋体" w:hAnsi="宋体" w:eastAsia="宋体" w:cs="宋体"/>
                <w:kern w:val="0"/>
                <w:szCs w:val="21"/>
                <w:lang w:val="en-US" w:eastAsia="zh-CN"/>
              </w:rPr>
            </w:pPr>
            <w:bookmarkStart w:id="10" w:name="_Toc11454"/>
            <w:r>
              <w:rPr>
                <w:rFonts w:hint="eastAsia" w:ascii="宋体" w:hAnsi="宋体" w:cs="宋体"/>
                <w:kern w:val="0"/>
                <w:szCs w:val="21"/>
                <w:lang w:val="en-US" w:eastAsia="zh-CN"/>
              </w:rPr>
              <w:t>包5-中山区采购业务</w:t>
            </w:r>
            <w:bookmarkEnd w:id="10"/>
          </w:p>
        </w:tc>
        <w:tc>
          <w:tcPr>
            <w:tcW w:w="1061" w:type="pct"/>
            <w:tcBorders>
              <w:top w:val="single" w:color="auto" w:sz="4" w:space="0"/>
              <w:left w:val="single" w:color="auto" w:sz="4" w:space="0"/>
              <w:bottom w:val="single" w:color="auto" w:sz="4" w:space="0"/>
              <w:right w:val="single" w:color="auto" w:sz="4" w:space="0"/>
            </w:tcBorders>
            <w:shd w:val="clear" w:color="auto" w:fill="auto"/>
            <w:tcMar>
              <w:top w:w="28" w:type="dxa"/>
              <w:bottom w:w="28" w:type="dxa"/>
            </w:tcMar>
            <w:vAlign w:val="center"/>
          </w:tcPr>
          <w:p w14:paraId="64011083">
            <w:pPr>
              <w:widowControl/>
              <w:jc w:val="center"/>
              <w:rPr>
                <w:rFonts w:ascii="宋体" w:hAnsi="宋体" w:cs="宋体"/>
                <w:kern w:val="0"/>
                <w:sz w:val="20"/>
                <w:szCs w:val="20"/>
              </w:rPr>
            </w:pPr>
            <w:r>
              <w:rPr>
                <w:rFonts w:hint="eastAsia" w:ascii="宋体" w:hAnsi="宋体" w:cs="宋体"/>
                <w:kern w:val="0"/>
                <w:sz w:val="20"/>
                <w:szCs w:val="20"/>
                <w:lang w:val="en-US" w:eastAsia="zh-CN"/>
              </w:rPr>
              <w:t>马口铁、马口铁罐、圆罐、易拉盖等</w:t>
            </w:r>
          </w:p>
        </w:tc>
        <w:tc>
          <w:tcPr>
            <w:tcW w:w="1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68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中山宝利食品有限公司</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F744F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4670293.70</w:t>
            </w:r>
          </w:p>
        </w:tc>
      </w:tr>
      <w:tr w14:paraId="3ECCDCAE">
        <w:tblPrEx>
          <w:tblCellMar>
            <w:top w:w="0" w:type="dxa"/>
            <w:left w:w="108" w:type="dxa"/>
            <w:bottom w:w="0" w:type="dxa"/>
            <w:right w:w="108" w:type="dxa"/>
          </w:tblCellMar>
        </w:tblPrEx>
        <w:trPr>
          <w:trHeight w:val="90" w:hRule="atLeast"/>
        </w:trPr>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981380">
            <w:pPr>
              <w:widowControl/>
              <w:jc w:val="center"/>
              <w:rPr>
                <w:rFonts w:ascii="宋体" w:hAnsi="宋体" w:cs="宋体"/>
                <w:kern w:val="0"/>
                <w:szCs w:val="21"/>
              </w:rPr>
            </w:pPr>
            <w:r>
              <w:rPr>
                <w:rFonts w:hint="eastAsia" w:ascii="宋体" w:hAnsi="宋体" w:cs="宋体"/>
                <w:kern w:val="0"/>
                <w:szCs w:val="21"/>
              </w:rPr>
              <w:t>包6</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1CD402E6">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包6-蚌埠区采购业务</w:t>
            </w:r>
          </w:p>
        </w:tc>
        <w:tc>
          <w:tcPr>
            <w:tcW w:w="1061" w:type="pct"/>
            <w:tcBorders>
              <w:top w:val="single" w:color="auto" w:sz="4" w:space="0"/>
              <w:left w:val="single" w:color="auto" w:sz="4" w:space="0"/>
              <w:bottom w:val="single" w:color="auto" w:sz="4" w:space="0"/>
              <w:right w:val="single" w:color="auto" w:sz="4" w:space="0"/>
            </w:tcBorders>
            <w:shd w:val="clear" w:color="auto" w:fill="auto"/>
            <w:tcMar>
              <w:top w:w="28" w:type="dxa"/>
              <w:bottom w:w="28" w:type="dxa"/>
            </w:tcMar>
            <w:vAlign w:val="center"/>
          </w:tcPr>
          <w:p w14:paraId="0259D37A">
            <w:pPr>
              <w:widowControl/>
              <w:jc w:val="center"/>
              <w:rPr>
                <w:rFonts w:ascii="宋体" w:hAnsi="宋体" w:cs="宋体"/>
                <w:kern w:val="0"/>
                <w:sz w:val="20"/>
                <w:szCs w:val="20"/>
              </w:rPr>
            </w:pPr>
            <w:r>
              <w:rPr>
                <w:rFonts w:hint="eastAsia" w:ascii="宋体" w:hAnsi="宋体" w:cs="宋体"/>
                <w:kern w:val="0"/>
                <w:sz w:val="20"/>
                <w:szCs w:val="20"/>
                <w:lang w:val="en-US" w:eastAsia="zh-CN"/>
              </w:rPr>
              <w:t>马口铁、马口铁罐</w:t>
            </w:r>
          </w:p>
        </w:tc>
        <w:tc>
          <w:tcPr>
            <w:tcW w:w="1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B74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sz w:val="18"/>
                <w:szCs w:val="20"/>
              </w:rPr>
              <w:t>蚌埠市宏业肉类联合加工有限公司</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1676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3362441.25</w:t>
            </w:r>
          </w:p>
        </w:tc>
      </w:tr>
      <w:tr w14:paraId="29A50336">
        <w:tblPrEx>
          <w:tblCellMar>
            <w:top w:w="0" w:type="dxa"/>
            <w:left w:w="108" w:type="dxa"/>
            <w:bottom w:w="0" w:type="dxa"/>
            <w:right w:w="108" w:type="dxa"/>
          </w:tblCellMar>
        </w:tblPrEx>
        <w:trPr>
          <w:trHeight w:val="90" w:hRule="atLeast"/>
        </w:trPr>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45366C">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包7</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43362D73">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包7-宜昌区采购业务</w:t>
            </w:r>
          </w:p>
        </w:tc>
        <w:tc>
          <w:tcPr>
            <w:tcW w:w="1061" w:type="pct"/>
            <w:tcBorders>
              <w:top w:val="single" w:color="auto" w:sz="4" w:space="0"/>
              <w:left w:val="single" w:color="auto" w:sz="4" w:space="0"/>
              <w:bottom w:val="single" w:color="auto" w:sz="4" w:space="0"/>
              <w:right w:val="single" w:color="auto" w:sz="4" w:space="0"/>
            </w:tcBorders>
            <w:shd w:val="clear" w:color="auto" w:fill="auto"/>
            <w:tcMar>
              <w:top w:w="28" w:type="dxa"/>
              <w:bottom w:w="28" w:type="dxa"/>
            </w:tcMar>
            <w:vAlign w:val="center"/>
          </w:tcPr>
          <w:p w14:paraId="363815A7">
            <w:pPr>
              <w:widowControl/>
              <w:jc w:val="center"/>
              <w:rPr>
                <w:rFonts w:ascii="宋体" w:hAnsi="宋体" w:cs="宋体"/>
                <w:kern w:val="0"/>
                <w:sz w:val="20"/>
                <w:szCs w:val="20"/>
              </w:rPr>
            </w:pPr>
            <w:r>
              <w:rPr>
                <w:rFonts w:hint="eastAsia" w:ascii="宋体" w:hAnsi="宋体" w:cs="宋体"/>
                <w:kern w:val="0"/>
                <w:sz w:val="20"/>
                <w:szCs w:val="20"/>
                <w:lang w:val="en-US" w:eastAsia="zh-CN"/>
              </w:rPr>
              <w:t>马口铁罐</w:t>
            </w:r>
          </w:p>
        </w:tc>
        <w:tc>
          <w:tcPr>
            <w:tcW w:w="1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77A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秭归县屈姑食品有限公司</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23E7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110000.00</w:t>
            </w:r>
          </w:p>
        </w:tc>
      </w:tr>
      <w:tr w14:paraId="74C49BC3">
        <w:tblPrEx>
          <w:tblCellMar>
            <w:top w:w="0" w:type="dxa"/>
            <w:left w:w="108" w:type="dxa"/>
            <w:bottom w:w="0" w:type="dxa"/>
            <w:right w:w="108" w:type="dxa"/>
          </w:tblCellMar>
        </w:tblPrEx>
        <w:trPr>
          <w:trHeight w:val="90" w:hRule="atLeast"/>
        </w:trPr>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D7F990">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包8</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1D17A559">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包8-杭州区采购业务</w:t>
            </w:r>
          </w:p>
        </w:tc>
        <w:tc>
          <w:tcPr>
            <w:tcW w:w="1061" w:type="pct"/>
            <w:tcBorders>
              <w:top w:val="single" w:color="auto" w:sz="4" w:space="0"/>
              <w:left w:val="single" w:color="auto" w:sz="4" w:space="0"/>
              <w:bottom w:val="single" w:color="auto" w:sz="4" w:space="0"/>
              <w:right w:val="single" w:color="auto" w:sz="4" w:space="0"/>
            </w:tcBorders>
            <w:shd w:val="clear" w:color="auto" w:fill="auto"/>
            <w:tcMar>
              <w:top w:w="28" w:type="dxa"/>
              <w:bottom w:w="28" w:type="dxa"/>
            </w:tcMar>
            <w:vAlign w:val="center"/>
          </w:tcPr>
          <w:p w14:paraId="56ED4D27">
            <w:pPr>
              <w:widowControl/>
              <w:jc w:val="center"/>
              <w:rPr>
                <w:rFonts w:ascii="宋体" w:hAnsi="宋体" w:cs="宋体"/>
                <w:kern w:val="0"/>
                <w:sz w:val="20"/>
                <w:szCs w:val="20"/>
              </w:rPr>
            </w:pPr>
            <w:r>
              <w:rPr>
                <w:rFonts w:hint="eastAsia" w:ascii="宋体" w:hAnsi="宋体" w:cs="宋体"/>
                <w:kern w:val="0"/>
                <w:sz w:val="20"/>
                <w:szCs w:val="20"/>
                <w:lang w:val="en-US" w:eastAsia="zh-CN"/>
              </w:rPr>
              <w:t>马口铁罐</w:t>
            </w:r>
          </w:p>
        </w:tc>
        <w:tc>
          <w:tcPr>
            <w:tcW w:w="1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64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杭州富阳富春江罐头食品有限公司</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44526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81200.00</w:t>
            </w:r>
          </w:p>
        </w:tc>
      </w:tr>
    </w:tbl>
    <w:p w14:paraId="623E79CC">
      <w:pPr>
        <w:spacing w:line="400" w:lineRule="exact"/>
        <w:ind w:firstLine="420"/>
        <w:rPr>
          <w:rFonts w:ascii="宋体" w:hAnsi="宋体" w:cs="宋体"/>
          <w:highlight w:val="none"/>
        </w:rPr>
      </w:pPr>
      <w:r>
        <w:rPr>
          <w:rFonts w:hint="eastAsia" w:ascii="宋体" w:hAnsi="宋体" w:cs="宋体"/>
        </w:rPr>
        <w:t>注</w:t>
      </w:r>
      <w:r>
        <w:rPr>
          <w:rFonts w:hint="eastAsia" w:ascii="宋体" w:hAnsi="宋体" w:cs="宋体"/>
          <w:highlight w:val="none"/>
        </w:rPr>
        <w:t>：各采购包</w:t>
      </w:r>
      <w:r>
        <w:rPr>
          <w:rFonts w:hint="eastAsia" w:ascii="宋体" w:hAnsi="宋体"/>
          <w:highlight w:val="none"/>
        </w:rPr>
        <w:t>均设最高限价，报价总价超过最高限价的响应将被拒绝。</w:t>
      </w:r>
    </w:p>
    <w:p w14:paraId="1E289AEB">
      <w:pPr>
        <w:spacing w:line="400" w:lineRule="exact"/>
        <w:ind w:firstLine="420" w:firstLineChars="200"/>
        <w:rPr>
          <w:rFonts w:ascii="宋体" w:hAnsi="宋体" w:cs="宋体"/>
        </w:rPr>
      </w:pPr>
      <w:bookmarkStart w:id="11" w:name="_Toc501460634"/>
      <w:bookmarkStart w:id="12" w:name="_Toc20467"/>
      <w:r>
        <w:rPr>
          <w:rFonts w:hint="eastAsia" w:ascii="宋体" w:hAnsi="宋体" w:cs="宋体"/>
          <w:lang w:bidi="ar"/>
        </w:rPr>
        <w:t>2.2 服务期限：</w:t>
      </w:r>
      <w:r>
        <w:rPr>
          <w:rFonts w:hint="eastAsia" w:ascii="宋体" w:hAnsi="宋体" w:cs="宋体"/>
        </w:rPr>
        <w:t>自合同签订之日</w:t>
      </w:r>
      <w:r>
        <w:rPr>
          <w:rFonts w:hint="eastAsia" w:ascii="宋体" w:hAnsi="宋体" w:cs="宋体"/>
          <w:lang w:val="en-US" w:eastAsia="zh-CN"/>
        </w:rPr>
        <w:t>起1年</w:t>
      </w:r>
      <w:r>
        <w:rPr>
          <w:rFonts w:hint="eastAsia" w:ascii="宋体" w:hAnsi="宋体" w:cs="宋体"/>
        </w:rPr>
        <w:t>。</w:t>
      </w:r>
    </w:p>
    <w:p w14:paraId="1ED2F4D6">
      <w:pPr>
        <w:spacing w:line="400" w:lineRule="exact"/>
        <w:ind w:firstLine="420" w:firstLineChars="200"/>
        <w:rPr>
          <w:rFonts w:ascii="宋体" w:hAnsi="宋体" w:cs="宋体"/>
        </w:rPr>
      </w:pPr>
      <w:r>
        <w:rPr>
          <w:rFonts w:hint="eastAsia" w:ascii="宋体" w:hAnsi="宋体" w:cs="宋体"/>
          <w:lang w:bidi="ar"/>
        </w:rPr>
        <w:t>2.3 服务要求：详见谈判采购文件</w:t>
      </w:r>
      <w:r>
        <w:rPr>
          <w:rFonts w:hint="eastAsia" w:ascii="宋体" w:hAnsi="宋体" w:cs="宋体"/>
          <w:lang w:val="en-US" w:eastAsia="zh-CN" w:bidi="ar"/>
        </w:rPr>
        <w:t>第五章</w:t>
      </w:r>
      <w:r>
        <w:rPr>
          <w:rFonts w:hint="eastAsia" w:ascii="宋体" w:hAnsi="宋体" w:cs="宋体"/>
          <w:lang w:bidi="ar"/>
        </w:rPr>
        <w:t>采购需求。</w:t>
      </w:r>
    </w:p>
    <w:p w14:paraId="781E9A91">
      <w:pPr>
        <w:adjustRightInd w:val="0"/>
        <w:snapToGrid w:val="0"/>
        <w:spacing w:before="120" w:after="120" w:line="400" w:lineRule="exact"/>
        <w:ind w:firstLine="422" w:firstLineChars="150"/>
        <w:rPr>
          <w:rFonts w:ascii="黑体" w:hAnsi="黑体" w:eastAsia="黑体" w:cs="黑体"/>
          <w:b/>
          <w:bCs/>
          <w:sz w:val="28"/>
          <w:szCs w:val="32"/>
        </w:rPr>
      </w:pPr>
      <w:r>
        <w:rPr>
          <w:rFonts w:hint="eastAsia" w:ascii="黑体" w:hAnsi="黑体" w:eastAsia="黑体" w:cs="黑体"/>
          <w:b/>
          <w:bCs/>
          <w:sz w:val="28"/>
          <w:szCs w:val="32"/>
        </w:rPr>
        <w:t>3.供应商资格要求</w:t>
      </w:r>
      <w:bookmarkEnd w:id="11"/>
      <w:bookmarkEnd w:id="12"/>
    </w:p>
    <w:p w14:paraId="674AE453">
      <w:pPr>
        <w:adjustRightInd w:val="0"/>
        <w:snapToGrid w:val="0"/>
        <w:spacing w:line="360" w:lineRule="auto"/>
        <w:ind w:firstLine="422" w:firstLineChars="200"/>
        <w:rPr>
          <w:rFonts w:ascii="宋体" w:hAnsi="宋体" w:cs="宋体"/>
          <w:b/>
          <w:bCs/>
        </w:rPr>
      </w:pPr>
      <w:r>
        <w:rPr>
          <w:rFonts w:hint="eastAsia" w:ascii="宋体" w:hAnsi="宋体" w:cs="宋体"/>
          <w:b/>
          <w:bCs/>
        </w:rPr>
        <w:t>3.1 供应商应依法设立且满足如下要求：</w:t>
      </w:r>
    </w:p>
    <w:p w14:paraId="1062EE56">
      <w:pPr>
        <w:adjustRightInd w:val="0"/>
        <w:snapToGrid w:val="0"/>
        <w:spacing w:line="360" w:lineRule="auto"/>
        <w:ind w:firstLine="420" w:firstLineChars="200"/>
        <w:rPr>
          <w:rFonts w:ascii="宋体" w:hAnsi="宋体" w:cs="宋体"/>
        </w:rPr>
      </w:pPr>
      <w:r>
        <w:rPr>
          <w:rFonts w:hint="eastAsia" w:ascii="宋体" w:hAnsi="宋体" w:cs="宋体"/>
        </w:rPr>
        <w:t>（1）资质要求：</w:t>
      </w:r>
    </w:p>
    <w:p w14:paraId="4E521952">
      <w:pPr>
        <w:adjustRightInd w:val="0"/>
        <w:snapToGrid w:val="0"/>
        <w:spacing w:line="360" w:lineRule="auto"/>
        <w:ind w:firstLine="420" w:firstLineChars="200"/>
        <w:rPr>
          <w:rFonts w:hint="eastAsia" w:ascii="宋体" w:hAnsi="宋体" w:cs="宋体"/>
          <w:u w:val="single"/>
          <w:lang w:bidi="ar"/>
        </w:rPr>
      </w:pPr>
      <w:r>
        <w:rPr>
          <w:rFonts w:hint="eastAsia" w:ascii="宋体" w:hAnsi="宋体" w:cs="宋体"/>
          <w:lang w:val="en-US" w:eastAsia="zh-CN" w:bidi="ar"/>
        </w:rPr>
        <w:t>①</w:t>
      </w:r>
      <w:r>
        <w:rPr>
          <w:rFonts w:hint="eastAsia" w:ascii="宋体" w:hAnsi="宋体" w:cs="宋体"/>
          <w:lang w:bidi="ar"/>
        </w:rPr>
        <w:t>参与谈判供应商须为中华人民共和国境内依法注册的法人或其他组织，须具有与本采购项目相匹配的服务能力；</w:t>
      </w:r>
      <w:r>
        <w:rPr>
          <w:rFonts w:hint="eastAsia" w:ascii="宋体" w:hAnsi="宋体" w:cs="宋体"/>
          <w:u w:val="single"/>
          <w:lang w:bidi="ar"/>
        </w:rPr>
        <w:t>（证明材料要求：提供有效的营业执照</w:t>
      </w:r>
      <w:r>
        <w:rPr>
          <w:rFonts w:hint="eastAsia" w:ascii="宋体" w:hAnsi="宋体" w:cs="宋体"/>
          <w:u w:val="single"/>
          <w:lang w:val="en-US" w:eastAsia="zh-CN" w:bidi="ar"/>
        </w:rPr>
        <w:t>扫描件</w:t>
      </w:r>
      <w:r>
        <w:rPr>
          <w:rFonts w:hint="eastAsia" w:ascii="宋体" w:hAnsi="宋体" w:cs="宋体"/>
          <w:u w:val="single"/>
          <w:lang w:bidi="ar"/>
        </w:rPr>
        <w:t>）</w:t>
      </w:r>
    </w:p>
    <w:p w14:paraId="5F3AE085">
      <w:pPr>
        <w:adjustRightInd w:val="0"/>
        <w:snapToGrid w:val="0"/>
        <w:spacing w:line="360" w:lineRule="auto"/>
        <w:ind w:firstLine="420" w:firstLineChars="200"/>
        <w:rPr>
          <w:rFonts w:ascii="宋体" w:hAnsi="宋体" w:eastAsia="宋体"/>
          <w:u w:val="single"/>
          <w:lang w:val="zh-TW" w:eastAsia="zh-TW" w:bidi="zh-TW"/>
        </w:rPr>
      </w:pPr>
      <w:r>
        <w:rPr>
          <w:rFonts w:hint="eastAsia" w:ascii="宋体" w:hAnsi="宋体" w:cs="宋体"/>
          <w:u w:val="none"/>
          <w:lang w:val="en-US" w:eastAsia="zh-CN" w:bidi="ar"/>
        </w:rPr>
        <w:t>②</w:t>
      </w:r>
      <w:r>
        <w:rPr>
          <w:rFonts w:hint="eastAsia" w:ascii="宋体" w:hAnsi="宋体" w:cs="宋体"/>
          <w:lang w:bidi="ar"/>
        </w:rPr>
        <w:t>参与谈判供应商</w:t>
      </w:r>
      <w:r>
        <w:rPr>
          <w:rFonts w:hint="eastAsia" w:ascii="宋体" w:hAnsi="宋体" w:cs="宋体"/>
          <w:lang w:val="en-US" w:eastAsia="zh-CN" w:bidi="ar"/>
        </w:rPr>
        <w:t>须为制造商，且具有配套完整的</w:t>
      </w:r>
      <w:r>
        <w:rPr>
          <w:rFonts w:ascii="宋体" w:hAnsi="宋体" w:eastAsia="宋体"/>
          <w:lang w:val="zh-TW" w:eastAsia="zh-TW" w:bidi="zh-TW"/>
        </w:rPr>
        <w:t>生产</w:t>
      </w:r>
      <w:r>
        <w:rPr>
          <w:rFonts w:ascii="宋体" w:hAnsi="宋体" w:eastAsia="宋体"/>
          <w:lang w:val="zh-TW" w:eastAsia="zh-CN" w:bidi="zh-TW"/>
        </w:rPr>
        <w:t>设备以及</w:t>
      </w:r>
      <w:r>
        <w:rPr>
          <w:rFonts w:hint="eastAsia" w:ascii="宋体" w:hAnsi="宋体"/>
          <w:lang w:val="en-US" w:eastAsia="zh-CN" w:bidi="zh-TW"/>
        </w:rPr>
        <w:t>生产线；</w:t>
      </w:r>
      <w:r>
        <w:rPr>
          <w:rFonts w:ascii="宋体" w:hAnsi="宋体" w:eastAsia="宋体"/>
          <w:u w:val="single"/>
          <w:lang w:val="zh-TW" w:eastAsia="zh-TW" w:bidi="zh-TW"/>
        </w:rPr>
        <w:t>（</w:t>
      </w:r>
      <w:r>
        <w:rPr>
          <w:rFonts w:hint="eastAsia" w:ascii="宋体" w:hAnsi="宋体" w:cs="宋体"/>
          <w:u w:val="single"/>
          <w:lang w:bidi="ar"/>
        </w:rPr>
        <w:t>证明材料要求：</w:t>
      </w:r>
      <w:r>
        <w:rPr>
          <w:rFonts w:ascii="宋体" w:hAnsi="宋体" w:eastAsia="宋体"/>
          <w:u w:val="single"/>
          <w:lang w:val="zh-TW" w:eastAsia="zh-TW" w:bidi="zh-TW"/>
        </w:rPr>
        <w:t>提供</w:t>
      </w:r>
      <w:r>
        <w:rPr>
          <w:rFonts w:hint="eastAsia" w:ascii="宋体" w:hAnsi="宋体"/>
          <w:color w:val="0000FF"/>
          <w:u w:val="single"/>
          <w:lang w:val="en-US" w:eastAsia="zh-CN" w:bidi="zh-TW"/>
        </w:rPr>
        <w:t>生产车间照片、</w:t>
      </w:r>
      <w:r>
        <w:rPr>
          <w:rFonts w:ascii="宋体" w:hAnsi="宋体" w:eastAsia="宋体"/>
          <w:u w:val="single"/>
          <w:lang w:val="zh-TW" w:eastAsia="zh-TW" w:bidi="zh-TW"/>
        </w:rPr>
        <w:t>生产设备型号</w:t>
      </w:r>
      <w:r>
        <w:rPr>
          <w:rFonts w:hint="eastAsia" w:ascii="宋体" w:hAnsi="宋体" w:eastAsia="宋体"/>
          <w:u w:val="single"/>
          <w:lang w:eastAsia="zh-CN" w:bidi="zh-TW"/>
        </w:rPr>
        <w:t>及清单，并备注设备</w:t>
      </w:r>
      <w:r>
        <w:rPr>
          <w:rFonts w:ascii="宋体" w:hAnsi="宋体" w:eastAsia="宋体"/>
          <w:u w:val="single"/>
          <w:lang w:val="zh-TW" w:eastAsia="zh-TW" w:bidi="zh-TW"/>
        </w:rPr>
        <w:t>制造厂家）</w:t>
      </w:r>
    </w:p>
    <w:p w14:paraId="26385270">
      <w:pPr>
        <w:adjustRightInd w:val="0"/>
        <w:snapToGrid w:val="0"/>
        <w:spacing w:line="360" w:lineRule="auto"/>
        <w:ind w:firstLine="420" w:firstLineChars="200"/>
        <w:rPr>
          <w:rFonts w:hint="eastAsia" w:ascii="宋体" w:hAnsi="宋体" w:eastAsia="宋体"/>
          <w:u w:val="single"/>
          <w:lang w:val="en-US" w:eastAsia="zh-CN" w:bidi="zh-TW"/>
        </w:rPr>
      </w:pPr>
      <w:r>
        <w:rPr>
          <w:rFonts w:hint="eastAsia" w:ascii="宋体" w:hAnsi="宋体"/>
          <w:u w:val="none"/>
          <w:lang w:val="en-US" w:eastAsia="zh-CN" w:bidi="zh-TW"/>
        </w:rPr>
        <w:t>③</w:t>
      </w:r>
      <w:r>
        <w:rPr>
          <w:rFonts w:hint="eastAsia" w:ascii="宋体" w:hAnsi="宋体" w:cs="宋体"/>
          <w:lang w:bidi="ar"/>
        </w:rPr>
        <w:t>参与谈判供应商</w:t>
      </w:r>
      <w:r>
        <w:rPr>
          <w:rFonts w:hint="eastAsia" w:ascii="宋体" w:hAnsi="宋体" w:cs="宋体"/>
          <w:lang w:val="en-US" w:eastAsia="zh-CN" w:bidi="ar"/>
        </w:rPr>
        <w:t>须</w:t>
      </w:r>
      <w:r>
        <w:rPr>
          <w:rFonts w:hint="eastAsia" w:ascii="宋体" w:hAnsi="宋体" w:cs="宋体"/>
          <w:lang w:bidi="ar"/>
        </w:rPr>
        <w:t>提供</w:t>
      </w:r>
      <w:r>
        <w:rPr>
          <w:rFonts w:hint="eastAsia" w:ascii="宋体" w:hAnsi="宋体" w:cs="宋体"/>
          <w:lang w:val="en-US" w:eastAsia="zh-CN" w:bidi="ar"/>
        </w:rPr>
        <w:t>本企业近1年</w:t>
      </w:r>
      <w:r>
        <w:rPr>
          <w:rFonts w:hint="eastAsia" w:ascii="宋体" w:hAnsi="宋体" w:cs="宋体"/>
          <w:lang w:bidi="ar"/>
        </w:rPr>
        <w:t>内</w:t>
      </w:r>
      <w:r>
        <w:rPr>
          <w:rFonts w:hint="eastAsia" w:ascii="宋体" w:hAnsi="宋体" w:cs="宋体"/>
          <w:lang w:eastAsia="zh-CN" w:bidi="ar"/>
        </w:rPr>
        <w:t>（</w:t>
      </w:r>
      <w:r>
        <w:rPr>
          <w:rFonts w:hint="eastAsia" w:ascii="宋体" w:hAnsi="宋体" w:cs="宋体"/>
          <w:lang w:val="en-US" w:eastAsia="zh-CN" w:bidi="ar"/>
        </w:rPr>
        <w:t>自2024年1月1日起至响应截止时间</w:t>
      </w:r>
      <w:r>
        <w:rPr>
          <w:rFonts w:hint="eastAsia" w:ascii="宋体" w:hAnsi="宋体" w:cs="宋体"/>
          <w:lang w:eastAsia="zh-CN" w:bidi="ar"/>
        </w:rPr>
        <w:t>）</w:t>
      </w:r>
      <w:r>
        <w:rPr>
          <w:rFonts w:hint="eastAsia" w:ascii="宋体" w:hAnsi="宋体" w:cs="宋体"/>
          <w:color w:val="0000FF"/>
          <w:lang w:val="en-US" w:eastAsia="zh-CN" w:bidi="ar"/>
        </w:rPr>
        <w:t>马口铁或马口铁罐</w:t>
      </w:r>
      <w:r>
        <w:rPr>
          <w:rFonts w:hint="eastAsia" w:ascii="宋体" w:hAnsi="宋体" w:cs="宋体"/>
          <w:color w:val="0000FF"/>
          <w:lang w:bidi="ar"/>
        </w:rPr>
        <w:t>产品</w:t>
      </w:r>
      <w:r>
        <w:rPr>
          <w:rFonts w:hint="eastAsia" w:ascii="宋体" w:hAnsi="宋体" w:cs="宋体"/>
          <w:lang w:val="en-US" w:eastAsia="zh-CN" w:bidi="ar"/>
        </w:rPr>
        <w:t>的</w:t>
      </w:r>
      <w:r>
        <w:rPr>
          <w:rFonts w:hint="eastAsia" w:ascii="宋体" w:hAnsi="宋体" w:cs="宋体"/>
          <w:lang w:bidi="ar"/>
        </w:rPr>
        <w:t>第三方检测报告，报告检测参数需包含抗酸性、抗硫性、固化性、抗冲击性、重金属含量等关键参数。</w:t>
      </w:r>
      <w:r>
        <w:rPr>
          <w:rFonts w:ascii="宋体" w:hAnsi="宋体" w:eastAsia="宋体"/>
          <w:u w:val="single"/>
          <w:lang w:val="zh-TW" w:eastAsia="zh-TW" w:bidi="zh-TW"/>
        </w:rPr>
        <w:t>（</w:t>
      </w:r>
      <w:r>
        <w:rPr>
          <w:rFonts w:hint="eastAsia" w:ascii="宋体" w:hAnsi="宋体" w:cs="宋体"/>
          <w:u w:val="single"/>
          <w:lang w:bidi="ar"/>
        </w:rPr>
        <w:t>证明材料要求：</w:t>
      </w:r>
      <w:r>
        <w:rPr>
          <w:rFonts w:ascii="宋体" w:hAnsi="宋体" w:eastAsia="宋体"/>
          <w:u w:val="single"/>
          <w:lang w:val="zh-TW" w:eastAsia="zh-TW" w:bidi="zh-TW"/>
        </w:rPr>
        <w:t>提供</w:t>
      </w:r>
      <w:r>
        <w:rPr>
          <w:rFonts w:hint="eastAsia" w:ascii="宋体" w:hAnsi="宋体" w:eastAsia="宋体"/>
          <w:u w:val="single"/>
          <w:lang w:val="en-US" w:eastAsia="zh-CN" w:bidi="zh-TW"/>
        </w:rPr>
        <w:t>经</w:t>
      </w:r>
      <w:r>
        <w:rPr>
          <w:rFonts w:hint="eastAsia" w:ascii="宋体" w:hAnsi="宋体"/>
          <w:u w:val="single"/>
          <w:lang w:val="en-US" w:eastAsia="zh-CN" w:bidi="zh-TW"/>
        </w:rPr>
        <w:t>第三方</w:t>
      </w:r>
      <w:r>
        <w:rPr>
          <w:rFonts w:hint="eastAsia" w:ascii="宋体" w:hAnsi="宋体" w:eastAsia="宋体"/>
          <w:u w:val="single"/>
          <w:lang w:val="en-US" w:eastAsia="zh-CN" w:bidi="zh-TW"/>
        </w:rPr>
        <w:t>具备有效检测资质的检测机构验证合格的检测报告</w:t>
      </w:r>
      <w:r>
        <w:rPr>
          <w:rFonts w:hint="eastAsia" w:ascii="宋体" w:hAnsi="宋体"/>
          <w:u w:val="single"/>
          <w:lang w:val="en-US" w:eastAsia="zh-CN" w:bidi="zh-TW"/>
        </w:rPr>
        <w:t>扫描件</w:t>
      </w:r>
      <w:r>
        <w:rPr>
          <w:rFonts w:ascii="宋体" w:hAnsi="宋体" w:eastAsia="宋体"/>
          <w:u w:val="single"/>
          <w:lang w:val="zh-TW" w:eastAsia="zh-TW" w:bidi="zh-TW"/>
        </w:rPr>
        <w:t>）</w:t>
      </w:r>
    </w:p>
    <w:p w14:paraId="5429B1AF">
      <w:pPr>
        <w:wordWrap w:val="0"/>
        <w:adjustRightInd w:val="0"/>
        <w:snapToGrid w:val="0"/>
        <w:spacing w:line="360" w:lineRule="auto"/>
        <w:ind w:firstLine="420" w:firstLineChars="200"/>
        <w:rPr>
          <w:rFonts w:ascii="宋体" w:hAnsi="宋体" w:cs="宋体"/>
        </w:rPr>
      </w:pPr>
      <w:r>
        <w:rPr>
          <w:rFonts w:hint="eastAsia" w:ascii="宋体" w:hAnsi="宋体" w:cs="宋体"/>
        </w:rPr>
        <w:t>（2）财务要求：</w:t>
      </w:r>
    </w:p>
    <w:p w14:paraId="2E26D8A5">
      <w:pPr>
        <w:adjustRightInd w:val="0"/>
        <w:snapToGrid w:val="0"/>
        <w:spacing w:line="360" w:lineRule="auto"/>
        <w:ind w:firstLine="420" w:firstLineChars="200"/>
        <w:rPr>
          <w:rFonts w:ascii="宋体" w:hAnsi="宋体" w:cs="宋体"/>
        </w:rPr>
      </w:pPr>
      <w:r>
        <w:rPr>
          <w:rFonts w:hint="eastAsia" w:ascii="宋体" w:hAnsi="宋体" w:cs="宋体"/>
          <w:lang w:bidi="ar"/>
        </w:rPr>
        <w:t>参与谈判供应商财务状况良好，没有处于财产被接管、破产或其他关、停、并、转的状态；没有被责令停产停业、暂扣或者吊销执照、暂扣或者吊销许可证、吊销资质证书状态。</w:t>
      </w:r>
      <w:r>
        <w:rPr>
          <w:rFonts w:hint="eastAsia" w:ascii="宋体" w:hAnsi="宋体" w:cs="宋体"/>
          <w:u w:val="single"/>
          <w:lang w:bidi="ar"/>
        </w:rPr>
        <w:t>（证明材料要求：提供承诺函，承诺函格式详见附件2）</w:t>
      </w:r>
    </w:p>
    <w:p w14:paraId="6F282B5E">
      <w:pPr>
        <w:adjustRightInd w:val="0"/>
        <w:snapToGrid w:val="0"/>
        <w:spacing w:line="360" w:lineRule="auto"/>
        <w:ind w:left="420" w:leftChars="200"/>
        <w:rPr>
          <w:rFonts w:ascii="宋体" w:hAnsi="宋体" w:cs="宋体"/>
        </w:rPr>
      </w:pPr>
      <w:r>
        <w:rPr>
          <w:rFonts w:hint="eastAsia" w:ascii="宋体" w:hAnsi="宋体" w:cs="宋体"/>
        </w:rPr>
        <w:t>（3）业绩要求：</w:t>
      </w:r>
    </w:p>
    <w:p w14:paraId="42EC0249">
      <w:pPr>
        <w:adjustRightInd w:val="0"/>
        <w:snapToGrid w:val="0"/>
        <w:spacing w:line="360" w:lineRule="auto"/>
        <w:ind w:firstLine="420" w:firstLineChars="200"/>
        <w:rPr>
          <w:rFonts w:ascii="宋体" w:hAnsi="宋体" w:cs="宋体"/>
          <w:lang w:bidi="ar"/>
        </w:rPr>
      </w:pPr>
      <w:r>
        <w:rPr>
          <w:rFonts w:hint="eastAsia" w:ascii="宋体" w:hAnsi="宋体" w:cs="宋体"/>
          <w:lang w:bidi="ar"/>
        </w:rPr>
        <w:t>自202</w:t>
      </w:r>
      <w:r>
        <w:rPr>
          <w:rFonts w:hint="eastAsia" w:ascii="宋体" w:hAnsi="宋体" w:cs="宋体"/>
          <w:lang w:val="en-US" w:eastAsia="zh-CN" w:bidi="ar"/>
        </w:rPr>
        <w:t>2</w:t>
      </w:r>
      <w:r>
        <w:rPr>
          <w:rFonts w:hint="eastAsia" w:ascii="宋体" w:hAnsi="宋体" w:cs="宋体"/>
          <w:lang w:bidi="ar"/>
        </w:rPr>
        <w:t>年1月1日至响应文件递交的截止时间（以合同</w:t>
      </w:r>
      <w:r>
        <w:rPr>
          <w:rFonts w:hint="eastAsia" w:ascii="宋体" w:hAnsi="宋体" w:cs="宋体"/>
          <w:lang w:val="en-US" w:eastAsia="zh-CN" w:bidi="ar"/>
        </w:rPr>
        <w:t>签订</w:t>
      </w:r>
      <w:r>
        <w:rPr>
          <w:rFonts w:hint="eastAsia" w:ascii="宋体" w:hAnsi="宋体" w:cs="宋体"/>
          <w:lang w:bidi="ar"/>
        </w:rPr>
        <w:t>时间为准），参与谈判供应商</w:t>
      </w:r>
      <w:r>
        <w:rPr>
          <w:rFonts w:hint="eastAsia" w:ascii="宋体" w:hAnsi="宋体" w:cs="宋体"/>
          <w:b/>
          <w:bCs/>
          <w:lang w:bidi="ar"/>
        </w:rPr>
        <w:t>须至少具有</w:t>
      </w:r>
      <w:r>
        <w:rPr>
          <w:rFonts w:hint="eastAsia" w:ascii="宋体" w:hAnsi="宋体"/>
          <w:b/>
          <w:bCs/>
          <w:color w:val="000000"/>
          <w:szCs w:val="21"/>
        </w:rPr>
        <w:t>1个</w:t>
      </w:r>
      <w:r>
        <w:rPr>
          <w:rFonts w:hint="eastAsia" w:ascii="宋体" w:hAnsi="宋体"/>
          <w:b/>
          <w:bCs/>
          <w:color w:val="000000"/>
          <w:szCs w:val="21"/>
          <w:lang w:val="en-US" w:eastAsia="zh-CN"/>
        </w:rPr>
        <w:t>马口铁或马口铁罐产品的供货</w:t>
      </w:r>
      <w:r>
        <w:rPr>
          <w:rFonts w:hint="eastAsia" w:ascii="宋体" w:hAnsi="宋体"/>
          <w:b/>
          <w:bCs/>
          <w:color w:val="000000"/>
          <w:szCs w:val="21"/>
        </w:rPr>
        <w:t>业绩</w:t>
      </w:r>
      <w:r>
        <w:rPr>
          <w:rFonts w:hint="eastAsia" w:ascii="宋体" w:hAnsi="宋体"/>
          <w:b/>
          <w:bCs/>
          <w:color w:val="000000"/>
          <w:szCs w:val="21"/>
          <w:highlight w:val="none"/>
        </w:rPr>
        <w:t>，且</w:t>
      </w:r>
      <w:r>
        <w:rPr>
          <w:rFonts w:hint="eastAsia" w:ascii="宋体" w:hAnsi="宋体"/>
          <w:b/>
          <w:bCs/>
          <w:color w:val="000000"/>
          <w:szCs w:val="21"/>
          <w:highlight w:val="none"/>
          <w:lang w:val="en-US" w:eastAsia="zh-CN"/>
        </w:rPr>
        <w:t>包1-包6年供货</w:t>
      </w:r>
      <w:r>
        <w:rPr>
          <w:rFonts w:hint="eastAsia" w:ascii="宋体" w:hAnsi="宋体"/>
          <w:b/>
          <w:bCs/>
          <w:color w:val="000000"/>
          <w:szCs w:val="21"/>
          <w:highlight w:val="none"/>
        </w:rPr>
        <w:t>业绩金额要求：包</w:t>
      </w:r>
      <w:r>
        <w:rPr>
          <w:rFonts w:hint="eastAsia" w:ascii="宋体" w:hAnsi="宋体"/>
          <w:b/>
          <w:bCs/>
          <w:color w:val="000000"/>
          <w:szCs w:val="21"/>
          <w:highlight w:val="none"/>
          <w:lang w:val="en-US" w:eastAsia="zh-CN"/>
        </w:rPr>
        <w:t>1-包3</w:t>
      </w:r>
      <w:r>
        <w:rPr>
          <w:rFonts w:hint="eastAsia" w:ascii="宋体" w:hAnsi="宋体"/>
          <w:b/>
          <w:bCs/>
          <w:color w:val="000000"/>
          <w:szCs w:val="21"/>
          <w:highlight w:val="none"/>
        </w:rPr>
        <w:t>要求不低于</w:t>
      </w:r>
      <w:r>
        <w:rPr>
          <w:rFonts w:hint="eastAsia" w:ascii="宋体" w:hAnsi="宋体"/>
          <w:b/>
          <w:bCs/>
          <w:color w:val="000000"/>
          <w:szCs w:val="21"/>
          <w:highlight w:val="none"/>
          <w:lang w:val="en-US" w:eastAsia="zh-CN"/>
        </w:rPr>
        <w:t>5</w:t>
      </w:r>
      <w:r>
        <w:rPr>
          <w:rFonts w:hint="eastAsia" w:ascii="宋体" w:hAnsi="宋体"/>
          <w:b/>
          <w:bCs/>
          <w:color w:val="000000"/>
          <w:szCs w:val="21"/>
          <w:highlight w:val="none"/>
        </w:rPr>
        <w:t>00万元，</w:t>
      </w:r>
      <w:r>
        <w:rPr>
          <w:rFonts w:hint="eastAsia" w:ascii="宋体" w:hAnsi="宋体"/>
          <w:b/>
          <w:bCs/>
          <w:color w:val="000000"/>
          <w:szCs w:val="21"/>
          <w:highlight w:val="none"/>
          <w:lang w:val="en-US" w:eastAsia="zh-CN"/>
        </w:rPr>
        <w:t>包4-包6</w:t>
      </w:r>
      <w:r>
        <w:rPr>
          <w:rFonts w:hint="eastAsia" w:ascii="宋体" w:hAnsi="宋体"/>
          <w:b/>
          <w:bCs/>
          <w:color w:val="000000"/>
          <w:szCs w:val="21"/>
          <w:highlight w:val="none"/>
        </w:rPr>
        <w:t>要求不低于</w:t>
      </w:r>
      <w:r>
        <w:rPr>
          <w:rFonts w:hint="eastAsia" w:ascii="宋体" w:hAnsi="宋体"/>
          <w:b/>
          <w:bCs/>
          <w:color w:val="000000"/>
          <w:szCs w:val="21"/>
          <w:highlight w:val="none"/>
          <w:lang w:val="en-US" w:eastAsia="zh-CN"/>
        </w:rPr>
        <w:t>2</w:t>
      </w:r>
      <w:r>
        <w:rPr>
          <w:rFonts w:hint="eastAsia" w:ascii="宋体" w:hAnsi="宋体"/>
          <w:b/>
          <w:bCs/>
          <w:color w:val="000000"/>
          <w:szCs w:val="21"/>
          <w:highlight w:val="none"/>
        </w:rPr>
        <w:t>00万元（</w:t>
      </w:r>
      <w:r>
        <w:rPr>
          <w:rFonts w:hint="eastAsia" w:ascii="宋体" w:hAnsi="宋体"/>
          <w:b/>
          <w:bCs/>
          <w:color w:val="000000"/>
          <w:szCs w:val="21"/>
          <w:highlight w:val="none"/>
          <w:lang w:val="en-US" w:eastAsia="zh-CN"/>
        </w:rPr>
        <w:t>注：若针</w:t>
      </w:r>
      <w:r>
        <w:rPr>
          <w:rFonts w:hint="eastAsia" w:ascii="宋体" w:hAnsi="宋体"/>
          <w:b/>
          <w:bCs/>
          <w:color w:val="000000"/>
          <w:szCs w:val="21"/>
          <w:lang w:val="en-US" w:eastAsia="zh-CN"/>
        </w:rPr>
        <w:t>对同一客户签订多份供货合同，且均为马口铁或马口铁罐产品的供货内容</w:t>
      </w:r>
      <w:r>
        <w:rPr>
          <w:rFonts w:hint="eastAsia" w:ascii="宋体" w:hAnsi="宋体"/>
          <w:b/>
          <w:bCs/>
          <w:color w:val="000000"/>
          <w:szCs w:val="21"/>
          <w:lang w:eastAsia="zh-CN"/>
        </w:rPr>
        <w:t>，</w:t>
      </w:r>
      <w:r>
        <w:rPr>
          <w:rFonts w:hint="eastAsia" w:ascii="宋体" w:hAnsi="宋体"/>
          <w:b/>
          <w:bCs/>
          <w:color w:val="000000"/>
          <w:szCs w:val="21"/>
          <w:lang w:val="en-US" w:eastAsia="zh-CN"/>
        </w:rPr>
        <w:t>则年供货业绩金额可进行累加计算；若非同一客户或虽为同一客户但供货业绩不符合要求，则不予累加。业绩金额</w:t>
      </w:r>
      <w:r>
        <w:rPr>
          <w:rFonts w:hint="eastAsia" w:ascii="宋体" w:hAnsi="宋体"/>
          <w:b/>
          <w:bCs/>
          <w:color w:val="000000"/>
          <w:szCs w:val="21"/>
        </w:rPr>
        <w:t>以结算发票金额为准）。</w:t>
      </w:r>
      <w:r>
        <w:rPr>
          <w:rFonts w:hint="eastAsia" w:ascii="宋体" w:hAnsi="宋体"/>
          <w:color w:val="000000"/>
          <w:szCs w:val="21"/>
        </w:rPr>
        <w:t>（</w:t>
      </w:r>
      <w:r>
        <w:rPr>
          <w:rFonts w:hint="eastAsia" w:ascii="宋体" w:hAnsi="宋体" w:cs="宋体"/>
          <w:u w:val="single"/>
          <w:lang w:bidi="ar"/>
        </w:rPr>
        <w:t>证明材料要求：提供合同以及业绩结算发票</w:t>
      </w:r>
      <w:r>
        <w:rPr>
          <w:rFonts w:hint="eastAsia" w:ascii="宋体" w:hAnsi="宋体" w:cs="宋体"/>
          <w:u w:val="single"/>
          <w:lang w:val="en-US" w:eastAsia="zh-CN" w:bidi="ar"/>
        </w:rPr>
        <w:t>扫描件</w:t>
      </w:r>
      <w:r>
        <w:rPr>
          <w:rFonts w:hint="eastAsia" w:ascii="宋体" w:hAnsi="宋体" w:cs="宋体"/>
          <w:u w:val="single"/>
          <w:lang w:bidi="ar"/>
        </w:rPr>
        <w:t>，业绩合同须体现合同签订时间、合同标的、甲乙双方盖章等评审因素</w:t>
      </w:r>
      <w:r>
        <w:rPr>
          <w:rFonts w:hint="eastAsia" w:ascii="宋体" w:hAnsi="宋体" w:cs="宋体"/>
          <w:lang w:bidi="ar"/>
        </w:rPr>
        <w:t>）</w:t>
      </w:r>
    </w:p>
    <w:p w14:paraId="0866F360">
      <w:pPr>
        <w:numPr>
          <w:ilvl w:val="0"/>
          <w:numId w:val="1"/>
        </w:numPr>
        <w:adjustRightInd w:val="0"/>
        <w:snapToGrid w:val="0"/>
        <w:spacing w:line="360" w:lineRule="auto"/>
        <w:ind w:firstLine="420" w:firstLineChars="200"/>
        <w:rPr>
          <w:rFonts w:ascii="宋体" w:hAnsi="宋体" w:cs="宋体"/>
        </w:rPr>
      </w:pPr>
      <w:r>
        <w:rPr>
          <w:rFonts w:hint="eastAsia" w:ascii="宋体" w:hAnsi="宋体" w:cs="宋体"/>
        </w:rPr>
        <w:t>信誉要求：</w:t>
      </w:r>
    </w:p>
    <w:p w14:paraId="0D8FB716">
      <w:pPr>
        <w:adjustRightInd w:val="0"/>
        <w:snapToGrid w:val="0"/>
        <w:spacing w:line="360" w:lineRule="auto"/>
        <w:ind w:firstLine="420" w:firstLineChars="200"/>
        <w:rPr>
          <w:rFonts w:ascii="宋体" w:hAnsi="宋体" w:cs="宋体"/>
        </w:rPr>
      </w:pPr>
      <w:r>
        <w:rPr>
          <w:rFonts w:hint="eastAsia" w:ascii="宋体" w:hAnsi="宋体" w:cs="宋体"/>
        </w:rPr>
        <w:t>至响应截止时间，参与谈判供应商不得存在以下不良信用记录情形之一</w:t>
      </w:r>
      <w:r>
        <w:rPr>
          <w:rFonts w:hint="eastAsia" w:ascii="宋体" w:hAnsi="宋体" w:cs="宋体"/>
          <w:u w:val="single"/>
          <w:lang w:bidi="ar"/>
        </w:rPr>
        <w:t>（证明材料要求：提供以下网站的查询记录截图并加盖公章）</w:t>
      </w:r>
      <w:r>
        <w:rPr>
          <w:rFonts w:hint="eastAsia" w:ascii="宋体" w:hAnsi="宋体" w:cs="宋体"/>
        </w:rPr>
        <w:t>：</w:t>
      </w:r>
    </w:p>
    <w:p w14:paraId="58291C08">
      <w:pPr>
        <w:adjustRightInd w:val="0"/>
        <w:snapToGrid w:val="0"/>
        <w:spacing w:line="360" w:lineRule="auto"/>
        <w:ind w:firstLine="420" w:firstLineChars="200"/>
        <w:rPr>
          <w:rFonts w:ascii="宋体" w:hAnsi="宋体" w:cs="宋体"/>
        </w:rPr>
      </w:pPr>
      <w:r>
        <w:rPr>
          <w:rFonts w:hint="eastAsia" w:ascii="宋体" w:hAnsi="宋体" w:cs="宋体"/>
        </w:rPr>
        <w:t>①在信用中国网站（</w:t>
      </w:r>
      <w:r>
        <w:rPr>
          <w:rFonts w:hint="eastAsia" w:ascii="宋体" w:hAnsi="宋体" w:cs="宋体"/>
          <w:sz w:val="18"/>
          <w:szCs w:val="20"/>
        </w:rPr>
        <w:t>https://www.creditchina.gov.cn/xinyongfuwu/zhongdashuishouweifaanjian/</w:t>
      </w:r>
      <w:r>
        <w:rPr>
          <w:rFonts w:hint="eastAsia" w:ascii="宋体" w:hAnsi="宋体" w:cs="宋体"/>
        </w:rPr>
        <w:t>）被列入重大税收违法失信主体名单；</w:t>
      </w:r>
    </w:p>
    <w:p w14:paraId="7BBAE0DF">
      <w:pPr>
        <w:adjustRightInd w:val="0"/>
        <w:snapToGrid w:val="0"/>
        <w:spacing w:line="360" w:lineRule="auto"/>
        <w:ind w:firstLine="420" w:firstLineChars="200"/>
        <w:rPr>
          <w:rFonts w:hint="eastAsia" w:ascii="宋体" w:hAnsi="宋体" w:cs="宋体"/>
        </w:rPr>
      </w:pPr>
      <w:r>
        <w:rPr>
          <w:rFonts w:hint="eastAsia" w:ascii="宋体" w:hAnsi="宋体" w:cs="宋体"/>
        </w:rPr>
        <w:t>②在</w:t>
      </w:r>
      <w:r>
        <w:rPr>
          <w:rFonts w:hint="eastAsia" w:ascii="宋体" w:hAnsi="宋体" w:cs="宋体"/>
          <w:lang w:bidi="ar"/>
        </w:rPr>
        <w:t>国家企业信用信息公示系统（http://www.gsxt.gov.cn/）</w:t>
      </w:r>
      <w:r>
        <w:rPr>
          <w:rFonts w:hint="eastAsia" w:ascii="宋体" w:hAnsi="宋体" w:cs="宋体"/>
        </w:rPr>
        <w:t>中</w:t>
      </w:r>
      <w:r>
        <w:rPr>
          <w:rFonts w:hint="eastAsia" w:ascii="宋体" w:hAnsi="宋体" w:cs="宋体"/>
          <w:lang w:bidi="ar"/>
        </w:rPr>
        <w:t>被列入严重违法失信企业名单</w:t>
      </w:r>
      <w:r>
        <w:rPr>
          <w:rFonts w:hint="eastAsia" w:ascii="宋体" w:hAnsi="宋体" w:cs="宋体"/>
        </w:rPr>
        <w:t>；</w:t>
      </w:r>
    </w:p>
    <w:p w14:paraId="61531517">
      <w:pPr>
        <w:adjustRightInd w:val="0"/>
        <w:snapToGrid w:val="0"/>
        <w:spacing w:line="360" w:lineRule="auto"/>
        <w:ind w:firstLine="420" w:firstLineChars="200"/>
        <w:rPr>
          <w:rFonts w:hint="eastAsia" w:ascii="宋体" w:hAnsi="宋体" w:eastAsia="宋体" w:cs="宋体"/>
          <w:lang w:eastAsia="zh-CN"/>
        </w:rPr>
      </w:pPr>
      <w:r>
        <w:rPr>
          <w:rFonts w:hint="eastAsia" w:ascii="宋体" w:hAnsi="宋体" w:cs="宋体"/>
          <w:lang w:val="en-US" w:eastAsia="zh-CN"/>
        </w:rPr>
        <w:t>③</w:t>
      </w:r>
      <w:r>
        <w:rPr>
          <w:rFonts w:hint="eastAsia" w:ascii="宋体" w:hAnsi="宋体" w:cs="宋体"/>
        </w:rPr>
        <w:t>在中国执行信息公开网站（https://zxgk.court.gov.cn/shixin/）被人民法院列入失信被执行人名单的（以中国执行信息公开网查询为准）</w:t>
      </w:r>
      <w:r>
        <w:rPr>
          <w:rFonts w:hint="eastAsia" w:ascii="宋体" w:hAnsi="宋体" w:cs="宋体"/>
          <w:lang w:eastAsia="zh-CN"/>
        </w:rPr>
        <w:t>。</w:t>
      </w:r>
    </w:p>
    <w:p w14:paraId="60ADBA54">
      <w:pPr>
        <w:adjustRightInd w:val="0"/>
        <w:snapToGrid w:val="0"/>
        <w:spacing w:line="360" w:lineRule="auto"/>
        <w:ind w:firstLine="420" w:firstLineChars="200"/>
        <w:rPr>
          <w:rFonts w:ascii="宋体" w:hAnsi="宋体" w:cs="宋体"/>
        </w:rPr>
      </w:pPr>
      <w:r>
        <w:rPr>
          <w:rFonts w:hint="eastAsia" w:ascii="宋体" w:hAnsi="宋体" w:cs="宋体"/>
        </w:rPr>
        <w:t>（5）其他要求：</w:t>
      </w:r>
      <w:r>
        <w:rPr>
          <w:rFonts w:hint="eastAsia" w:ascii="宋体" w:hAnsi="宋体" w:cs="宋体"/>
          <w:u w:val="single"/>
          <w:lang w:bidi="ar"/>
        </w:rPr>
        <w:t>（证明材料要求：提供承诺函，承诺格式详见附件5）</w:t>
      </w:r>
    </w:p>
    <w:p w14:paraId="38D3707F">
      <w:pPr>
        <w:adjustRightInd w:val="0"/>
        <w:snapToGrid w:val="0"/>
        <w:spacing w:line="360" w:lineRule="auto"/>
        <w:ind w:firstLine="420" w:firstLineChars="200"/>
        <w:rPr>
          <w:rFonts w:ascii="宋体" w:hAnsi="宋体" w:cs="宋体"/>
          <w:lang w:bidi="ar"/>
        </w:rPr>
      </w:pPr>
      <w:r>
        <w:rPr>
          <w:rFonts w:hint="eastAsia" w:ascii="宋体" w:hAnsi="宋体" w:cs="宋体"/>
          <w:lang w:bidi="ar"/>
        </w:rPr>
        <w:t>①未被中粮集团、中粮肉食投资有限公司及下属公司列入黑名单或惩戒名单；</w:t>
      </w:r>
    </w:p>
    <w:p w14:paraId="75BE3D84">
      <w:pPr>
        <w:adjustRightInd w:val="0"/>
        <w:snapToGrid w:val="0"/>
        <w:spacing w:line="360" w:lineRule="auto"/>
        <w:ind w:firstLine="420" w:firstLineChars="200"/>
        <w:rPr>
          <w:rFonts w:ascii="宋体" w:hAnsi="宋体" w:cs="宋体"/>
        </w:rPr>
      </w:pPr>
      <w:r>
        <w:rPr>
          <w:rFonts w:hint="eastAsia" w:ascii="宋体" w:hAnsi="宋体" w:cs="宋体"/>
          <w:lang w:bidi="ar"/>
        </w:rPr>
        <w:t>②不存在单位负责人为同一人，或者存在控股、管理关系的不同单位参加同一标包或者未划分标包的同一采购项目的情况；</w:t>
      </w:r>
    </w:p>
    <w:p w14:paraId="25A57C86">
      <w:pPr>
        <w:adjustRightInd w:val="0"/>
        <w:snapToGrid w:val="0"/>
        <w:spacing w:line="360" w:lineRule="auto"/>
        <w:ind w:firstLine="420" w:firstLineChars="200"/>
        <w:rPr>
          <w:rFonts w:ascii="宋体" w:hAnsi="宋体" w:cs="宋体"/>
        </w:rPr>
      </w:pPr>
      <w:r>
        <w:rPr>
          <w:rFonts w:hint="eastAsia" w:ascii="宋体" w:hAnsi="宋体" w:cs="宋体"/>
        </w:rPr>
        <w:t>3.2 本次采购</w:t>
      </w:r>
      <w:r>
        <w:rPr>
          <w:rFonts w:hint="eastAsia" w:ascii="宋体" w:hAnsi="宋体" w:cs="宋体"/>
          <w:u w:val="single"/>
        </w:rPr>
        <w:t xml:space="preserve"> 不允许 </w:t>
      </w:r>
      <w:r>
        <w:rPr>
          <w:rFonts w:hint="eastAsia" w:ascii="宋体" w:hAnsi="宋体" w:cs="宋体"/>
        </w:rPr>
        <w:t>分包。</w:t>
      </w:r>
    </w:p>
    <w:p w14:paraId="6BBAB318">
      <w:pPr>
        <w:adjustRightInd w:val="0"/>
        <w:snapToGrid w:val="0"/>
        <w:spacing w:line="360" w:lineRule="auto"/>
        <w:ind w:firstLine="420" w:firstLineChars="200"/>
        <w:rPr>
          <w:rFonts w:ascii="宋体" w:hAnsi="宋体" w:cs="宋体"/>
        </w:rPr>
      </w:pPr>
      <w:r>
        <w:rPr>
          <w:rFonts w:hint="eastAsia" w:ascii="宋体" w:hAnsi="宋体" w:cs="宋体"/>
        </w:rPr>
        <w:t>3.3 本次采购</w:t>
      </w:r>
      <w:r>
        <w:rPr>
          <w:rFonts w:hint="eastAsia" w:ascii="宋体" w:hAnsi="宋体" w:cs="宋体"/>
          <w:u w:val="single"/>
        </w:rPr>
        <w:t xml:space="preserve"> 不接受 </w:t>
      </w:r>
      <w:r>
        <w:rPr>
          <w:rFonts w:hint="eastAsia" w:ascii="宋体" w:hAnsi="宋体" w:cs="宋体"/>
        </w:rPr>
        <w:t>联合体。</w:t>
      </w:r>
    </w:p>
    <w:p w14:paraId="34B10B40">
      <w:pPr>
        <w:wordWrap w:val="0"/>
        <w:adjustRightInd w:val="0"/>
        <w:snapToGrid w:val="0"/>
        <w:spacing w:line="360" w:lineRule="auto"/>
        <w:ind w:firstLine="422" w:firstLineChars="200"/>
        <w:rPr>
          <w:rFonts w:ascii="宋体" w:hAnsi="宋体" w:cs="宋体"/>
        </w:rPr>
      </w:pPr>
      <w:bookmarkStart w:id="13" w:name="_Toc501460635"/>
      <w:bookmarkStart w:id="14" w:name="_Toc20774"/>
      <w:r>
        <w:rPr>
          <w:rFonts w:hint="eastAsia" w:ascii="宋体" w:hAnsi="宋体" w:cs="宋体"/>
          <w:b/>
          <w:bCs/>
        </w:rPr>
        <w:t>供应商按照以上要求提供审查资料</w:t>
      </w:r>
      <w:r>
        <w:rPr>
          <w:rFonts w:hint="eastAsia" w:ascii="宋体" w:hAnsi="宋体" w:cs="宋体"/>
          <w:b/>
          <w:bCs/>
          <w:highlight w:val="none"/>
        </w:rPr>
        <w:t>，资料必须</w:t>
      </w:r>
      <w:r>
        <w:rPr>
          <w:rFonts w:hint="eastAsia" w:ascii="宋体" w:hAnsi="宋体" w:cs="宋体"/>
          <w:b/>
          <w:bCs/>
          <w:highlight w:val="none"/>
          <w:lang w:val="en-US" w:eastAsia="zh-CN"/>
        </w:rPr>
        <w:t>每页</w:t>
      </w:r>
      <w:r>
        <w:rPr>
          <w:rFonts w:hint="eastAsia" w:ascii="宋体" w:hAnsi="宋体" w:cs="宋体"/>
          <w:b/>
          <w:bCs/>
          <w:highlight w:val="none"/>
        </w:rPr>
        <w:t>加盖公章并按</w:t>
      </w:r>
      <w:r>
        <w:rPr>
          <w:rFonts w:hint="eastAsia" w:ascii="宋体" w:hAnsi="宋体" w:cs="宋体"/>
          <w:b/>
          <w:bCs/>
        </w:rPr>
        <w:t>顺序整理成一个PDF文件，并附上购买谈判文件的支付截图（详见公告第4.3条），于公告截止时间前上传至中粮E采供应链采购平台</w:t>
      </w:r>
      <w:r>
        <w:rPr>
          <w:rFonts w:hint="eastAsia" w:ascii="宋体" w:hAnsi="宋体" w:cs="宋体"/>
        </w:rPr>
        <w:t>（网址：https://ecai.cofco.com/web-portal/index.html#/home），审查合格后方可获取谈判文件（本次审查仅作为发放谈判文件依据，凡领取谈判文件的供应商，其具体资格要求符合情况以评审委员会判定为准）。</w:t>
      </w:r>
    </w:p>
    <w:p w14:paraId="7E26C46E">
      <w:pPr>
        <w:adjustRightInd w:val="0"/>
        <w:snapToGrid w:val="0"/>
        <w:spacing w:line="360" w:lineRule="auto"/>
        <w:ind w:firstLine="420" w:firstLineChars="200"/>
        <w:rPr>
          <w:rFonts w:ascii="宋体" w:hAnsi="宋体" w:cs="宋体"/>
        </w:rPr>
      </w:pPr>
      <w:r>
        <w:rPr>
          <w:rFonts w:hint="eastAsia" w:ascii="宋体" w:hAnsi="宋体" w:cs="宋体"/>
        </w:rPr>
        <w:t>审查资料提供不全或者未按时间要求提报的将被拒绝接收。所提供的资质文件中如有虚假情况，或通过中粮E采供应链采购平台的账号、下载及提交文件如是同一机器码的情况，一经发现将被取消谈判资格并列入供应商黑名单。</w:t>
      </w:r>
    </w:p>
    <w:p w14:paraId="173659BB">
      <w:pPr>
        <w:adjustRightInd w:val="0"/>
        <w:snapToGrid w:val="0"/>
        <w:spacing w:before="120" w:after="120" w:line="400" w:lineRule="exact"/>
        <w:ind w:firstLine="422" w:firstLineChars="150"/>
        <w:rPr>
          <w:rFonts w:ascii="黑体" w:hAnsi="黑体" w:eastAsia="黑体" w:cs="黑体"/>
          <w:b/>
          <w:bCs/>
          <w:sz w:val="28"/>
          <w:szCs w:val="32"/>
        </w:rPr>
      </w:pPr>
      <w:r>
        <w:rPr>
          <w:rFonts w:hint="eastAsia" w:ascii="黑体" w:hAnsi="黑体" w:eastAsia="黑体" w:cs="黑体"/>
          <w:b/>
          <w:bCs/>
          <w:sz w:val="28"/>
          <w:szCs w:val="32"/>
        </w:rPr>
        <w:t>4. 采购文件的获取</w:t>
      </w:r>
      <w:bookmarkEnd w:id="13"/>
      <w:bookmarkEnd w:id="14"/>
    </w:p>
    <w:p w14:paraId="5E6D3083">
      <w:pPr>
        <w:adjustRightInd w:val="0"/>
        <w:snapToGrid w:val="0"/>
        <w:spacing w:line="400" w:lineRule="exact"/>
        <w:ind w:firstLine="420" w:firstLineChars="200"/>
        <w:rPr>
          <w:rFonts w:ascii="宋体" w:hAnsi="宋体" w:cs="宋体"/>
          <w:highlight w:val="none"/>
          <w:u w:val="single"/>
        </w:rPr>
      </w:pPr>
      <w:bookmarkStart w:id="15" w:name="_Toc501460636"/>
      <w:r>
        <w:rPr>
          <w:rFonts w:hint="eastAsia" w:ascii="宋体" w:hAnsi="宋体" w:cs="宋体"/>
        </w:rPr>
        <w:t>4.1 公</w:t>
      </w:r>
      <w:r>
        <w:rPr>
          <w:rFonts w:hint="eastAsia" w:ascii="宋体" w:hAnsi="宋体" w:cs="宋体"/>
          <w:highlight w:val="none"/>
        </w:rPr>
        <w:t>告时间：</w:t>
      </w:r>
      <w:r>
        <w:rPr>
          <w:rFonts w:hint="eastAsia" w:ascii="宋体" w:hAnsi="宋体" w:cs="宋体"/>
          <w:highlight w:val="none"/>
          <w:u w:val="single"/>
        </w:rPr>
        <w:t>202</w:t>
      </w:r>
      <w:r>
        <w:rPr>
          <w:rFonts w:hint="eastAsia" w:ascii="宋体" w:hAnsi="宋体" w:cs="宋体"/>
          <w:highlight w:val="none"/>
          <w:u w:val="single"/>
          <w:lang w:val="en-US" w:eastAsia="zh-CN"/>
        </w:rPr>
        <w:t>5</w:t>
      </w:r>
      <w:r>
        <w:rPr>
          <w:rFonts w:hint="eastAsia" w:ascii="宋体" w:hAnsi="宋体" w:cs="宋体"/>
          <w:highlight w:val="none"/>
          <w:u w:val="single"/>
        </w:rPr>
        <w:t>年</w:t>
      </w:r>
      <w:r>
        <w:rPr>
          <w:rFonts w:hint="eastAsia" w:ascii="宋体" w:hAnsi="宋体" w:cs="宋体"/>
          <w:highlight w:val="none"/>
          <w:u w:val="single"/>
          <w:lang w:val="en-US" w:eastAsia="zh-CN"/>
        </w:rPr>
        <w:t>2</w:t>
      </w:r>
      <w:r>
        <w:rPr>
          <w:rFonts w:hint="eastAsia" w:ascii="宋体" w:hAnsi="宋体" w:cs="宋体"/>
          <w:highlight w:val="none"/>
          <w:u w:val="single"/>
        </w:rPr>
        <w:t>月</w:t>
      </w:r>
      <w:r>
        <w:rPr>
          <w:rFonts w:hint="eastAsia" w:ascii="宋体" w:hAnsi="宋体" w:cs="宋体"/>
          <w:highlight w:val="none"/>
          <w:u w:val="single"/>
          <w:lang w:val="en-US" w:eastAsia="zh-CN"/>
        </w:rPr>
        <w:t>10</w:t>
      </w:r>
      <w:r>
        <w:rPr>
          <w:rFonts w:hint="eastAsia" w:ascii="宋体" w:hAnsi="宋体" w:cs="宋体"/>
          <w:highlight w:val="none"/>
          <w:u w:val="single"/>
        </w:rPr>
        <w:t>日至202</w:t>
      </w:r>
      <w:r>
        <w:rPr>
          <w:rFonts w:hint="eastAsia" w:ascii="宋体" w:hAnsi="宋体" w:cs="宋体"/>
          <w:highlight w:val="none"/>
          <w:u w:val="single"/>
          <w:lang w:val="en-US" w:eastAsia="zh-CN"/>
        </w:rPr>
        <w:t>5</w:t>
      </w:r>
      <w:r>
        <w:rPr>
          <w:rFonts w:hint="eastAsia" w:ascii="宋体" w:hAnsi="宋体" w:cs="宋体"/>
          <w:highlight w:val="none"/>
          <w:u w:val="single"/>
        </w:rPr>
        <w:t>年</w:t>
      </w:r>
      <w:r>
        <w:rPr>
          <w:rFonts w:hint="eastAsia" w:ascii="宋体" w:hAnsi="宋体" w:cs="宋体"/>
          <w:highlight w:val="none"/>
          <w:u w:val="single"/>
          <w:lang w:val="en-US" w:eastAsia="zh-CN"/>
        </w:rPr>
        <w:t>2</w:t>
      </w:r>
      <w:r>
        <w:rPr>
          <w:rFonts w:hint="eastAsia" w:ascii="宋体" w:hAnsi="宋体" w:cs="宋体"/>
          <w:highlight w:val="none"/>
          <w:u w:val="single"/>
        </w:rPr>
        <w:t>月</w:t>
      </w:r>
      <w:r>
        <w:rPr>
          <w:rFonts w:hint="eastAsia" w:ascii="宋体" w:hAnsi="宋体" w:cs="宋体"/>
          <w:highlight w:val="none"/>
          <w:u w:val="single"/>
          <w:lang w:val="en-US" w:eastAsia="zh-CN"/>
        </w:rPr>
        <w:t>24</w:t>
      </w:r>
      <w:r>
        <w:rPr>
          <w:rFonts w:hint="eastAsia" w:ascii="宋体" w:hAnsi="宋体" w:cs="宋体"/>
          <w:highlight w:val="none"/>
          <w:u w:val="single"/>
        </w:rPr>
        <w:t>日</w:t>
      </w:r>
      <w:r>
        <w:rPr>
          <w:rFonts w:hint="eastAsia" w:ascii="宋体" w:hAnsi="宋体" w:cs="宋体"/>
          <w:highlight w:val="none"/>
          <w:u w:val="single"/>
          <w:lang w:val="en-US" w:eastAsia="zh-CN"/>
        </w:rPr>
        <w:t>下午17：00</w:t>
      </w:r>
      <w:r>
        <w:rPr>
          <w:rFonts w:hint="eastAsia" w:ascii="宋体" w:hAnsi="宋体" w:cs="宋体"/>
          <w:highlight w:val="none"/>
          <w:u w:val="single"/>
        </w:rPr>
        <w:t>。</w:t>
      </w:r>
    </w:p>
    <w:p w14:paraId="65D9B754">
      <w:pPr>
        <w:adjustRightInd w:val="0"/>
        <w:snapToGrid w:val="0"/>
        <w:spacing w:line="400" w:lineRule="exact"/>
        <w:ind w:firstLine="420" w:firstLineChars="200"/>
        <w:rPr>
          <w:rFonts w:ascii="宋体" w:hAnsi="宋体" w:cs="宋体"/>
          <w:highlight w:val="none"/>
        </w:rPr>
      </w:pPr>
      <w:r>
        <w:rPr>
          <w:rFonts w:hint="eastAsia" w:ascii="宋体" w:hAnsi="宋体" w:cs="宋体"/>
          <w:highlight w:val="none"/>
        </w:rPr>
        <w:t>4.2 审查资料时间：同公告时间。</w:t>
      </w:r>
    </w:p>
    <w:p w14:paraId="3FBF58AA">
      <w:pPr>
        <w:adjustRightInd w:val="0"/>
        <w:snapToGrid w:val="0"/>
        <w:spacing w:line="400" w:lineRule="exact"/>
        <w:ind w:firstLine="420" w:firstLineChars="200"/>
        <w:rPr>
          <w:rFonts w:ascii="宋体" w:hAnsi="宋体" w:cs="宋体"/>
        </w:rPr>
      </w:pPr>
      <w:bookmarkStart w:id="16" w:name="_Hlk106202720"/>
      <w:r>
        <w:rPr>
          <w:rFonts w:hint="eastAsia" w:ascii="宋体" w:hAnsi="宋体" w:cs="宋体"/>
        </w:rPr>
        <w:t>4.3 采购文件获取时间：</w:t>
      </w:r>
      <w:r>
        <w:rPr>
          <w:rFonts w:hint="eastAsia" w:ascii="宋体" w:hAnsi="宋体" w:cs="宋体"/>
          <w:u w:val="single"/>
        </w:rPr>
        <w:t>202</w:t>
      </w:r>
      <w:r>
        <w:rPr>
          <w:rFonts w:hint="eastAsia" w:ascii="宋体" w:hAnsi="宋体" w:cs="宋体"/>
          <w:u w:val="single"/>
          <w:lang w:val="en-US" w:eastAsia="zh-CN"/>
        </w:rPr>
        <w:t>5</w:t>
      </w:r>
      <w:r>
        <w:rPr>
          <w:rFonts w:hint="eastAsia" w:ascii="宋体" w:hAnsi="宋体" w:cs="宋体"/>
          <w:u w:val="single"/>
        </w:rPr>
        <w:t>年</w:t>
      </w:r>
      <w:r>
        <w:rPr>
          <w:rFonts w:hint="eastAsia" w:ascii="宋体" w:hAnsi="宋体" w:cs="宋体"/>
          <w:u w:val="single"/>
          <w:lang w:val="en-US" w:eastAsia="zh-CN"/>
        </w:rPr>
        <w:t>2</w:t>
      </w:r>
      <w:r>
        <w:rPr>
          <w:rFonts w:hint="eastAsia" w:ascii="宋体" w:hAnsi="宋体" w:cs="宋体"/>
          <w:u w:val="single"/>
        </w:rPr>
        <w:t>月</w:t>
      </w:r>
      <w:r>
        <w:rPr>
          <w:rFonts w:hint="eastAsia" w:ascii="宋体" w:hAnsi="宋体" w:cs="宋体"/>
          <w:u w:val="single"/>
          <w:lang w:val="en-US" w:eastAsia="zh-CN"/>
        </w:rPr>
        <w:t>10</w:t>
      </w:r>
      <w:r>
        <w:rPr>
          <w:rFonts w:hint="eastAsia" w:ascii="宋体" w:hAnsi="宋体" w:cs="宋体"/>
          <w:u w:val="single"/>
        </w:rPr>
        <w:t>日</w:t>
      </w:r>
      <w:r>
        <w:rPr>
          <w:rFonts w:hint="eastAsia" w:ascii="宋体" w:hAnsi="宋体" w:cs="宋体"/>
          <w:u w:val="single"/>
          <w:lang w:val="en-US" w:eastAsia="zh-CN"/>
        </w:rPr>
        <w:t>至</w:t>
      </w:r>
      <w:r>
        <w:rPr>
          <w:rFonts w:hint="eastAsia" w:ascii="宋体" w:hAnsi="宋体" w:cs="宋体"/>
          <w:u w:val="single"/>
        </w:rPr>
        <w:t>202</w:t>
      </w:r>
      <w:r>
        <w:rPr>
          <w:rFonts w:hint="eastAsia" w:ascii="宋体" w:hAnsi="宋体" w:cs="宋体"/>
          <w:u w:val="single"/>
          <w:lang w:val="en-US" w:eastAsia="zh-CN"/>
        </w:rPr>
        <w:t>5</w:t>
      </w:r>
      <w:r>
        <w:rPr>
          <w:rFonts w:hint="eastAsia" w:ascii="宋体" w:hAnsi="宋体" w:cs="宋体"/>
          <w:u w:val="single"/>
        </w:rPr>
        <w:t>年</w:t>
      </w:r>
      <w:r>
        <w:rPr>
          <w:rFonts w:hint="eastAsia" w:ascii="宋体" w:hAnsi="宋体" w:cs="宋体"/>
          <w:u w:val="single"/>
          <w:lang w:val="en-US" w:eastAsia="zh-CN"/>
        </w:rPr>
        <w:t>3</w:t>
      </w:r>
      <w:r>
        <w:rPr>
          <w:rFonts w:hint="eastAsia" w:ascii="宋体" w:hAnsi="宋体" w:cs="宋体"/>
          <w:u w:val="single"/>
        </w:rPr>
        <w:t>月</w:t>
      </w:r>
      <w:r>
        <w:rPr>
          <w:rFonts w:hint="eastAsia" w:ascii="宋体" w:hAnsi="宋体" w:cs="宋体"/>
          <w:u w:val="single"/>
          <w:lang w:val="en-US" w:eastAsia="zh-CN"/>
        </w:rPr>
        <w:t>3</w:t>
      </w:r>
      <w:r>
        <w:rPr>
          <w:rFonts w:hint="eastAsia" w:ascii="宋体" w:hAnsi="宋体" w:cs="宋体"/>
          <w:u w:val="single"/>
        </w:rPr>
        <w:t>日</w:t>
      </w:r>
      <w:r>
        <w:rPr>
          <w:rFonts w:hint="eastAsia" w:ascii="宋体" w:hAnsi="宋体" w:cs="宋体"/>
        </w:rPr>
        <w:t>（具体时间以中粮E采供应链采购平台发出采购公告中时间为准）。谈判文件售价：</w:t>
      </w:r>
      <w:r>
        <w:rPr>
          <w:rFonts w:hint="eastAsia" w:ascii="宋体" w:hAnsi="宋体" w:cs="宋体"/>
          <w:color w:val="0000FF"/>
          <w:lang w:val="en-US" w:eastAsia="zh-CN"/>
        </w:rPr>
        <w:t>包1-包6：5</w:t>
      </w:r>
      <w:r>
        <w:rPr>
          <w:rFonts w:hint="eastAsia" w:ascii="宋体" w:hAnsi="宋体" w:cs="宋体"/>
          <w:color w:val="0000FF"/>
        </w:rPr>
        <w:t>00元/采购包，</w:t>
      </w:r>
      <w:r>
        <w:rPr>
          <w:rFonts w:hint="eastAsia" w:ascii="宋体" w:hAnsi="宋体" w:cs="宋体"/>
          <w:color w:val="0000FF"/>
          <w:lang w:val="en-US" w:eastAsia="zh-CN"/>
        </w:rPr>
        <w:t>包7-包8：0元/采购包</w:t>
      </w:r>
      <w:r>
        <w:rPr>
          <w:rFonts w:hint="eastAsia" w:ascii="宋体" w:hAnsi="宋体" w:cs="宋体"/>
          <w:lang w:val="en-US" w:eastAsia="zh-CN"/>
        </w:rPr>
        <w:t>，</w:t>
      </w:r>
      <w:r>
        <w:rPr>
          <w:rFonts w:hint="eastAsia" w:ascii="宋体" w:hAnsi="宋体" w:cs="宋体"/>
        </w:rPr>
        <w:t>售后不退，通过公告附件扫描二维码支付，未进行扫码支付的，其响应将被拒绝。</w:t>
      </w:r>
    </w:p>
    <w:bookmarkEnd w:id="16"/>
    <w:p w14:paraId="1CCD8F8D">
      <w:pPr>
        <w:adjustRightInd w:val="0"/>
        <w:snapToGrid w:val="0"/>
        <w:spacing w:line="400" w:lineRule="exact"/>
        <w:ind w:firstLine="420" w:firstLineChars="200"/>
        <w:rPr>
          <w:rFonts w:ascii="宋体" w:hAnsi="宋体" w:cs="宋体"/>
        </w:rPr>
      </w:pPr>
      <w:bookmarkStart w:id="17" w:name="_Toc16631"/>
      <w:r>
        <w:rPr>
          <w:rFonts w:hint="eastAsia" w:ascii="宋体" w:hAnsi="宋体" w:cs="宋体"/>
        </w:rPr>
        <w:t>4.4 获取地点：中粮E采供应链采购平台</w:t>
      </w:r>
    </w:p>
    <w:p w14:paraId="4A0E123A">
      <w:pPr>
        <w:adjustRightInd w:val="0"/>
        <w:snapToGrid w:val="0"/>
        <w:spacing w:line="400" w:lineRule="exact"/>
        <w:ind w:firstLine="420" w:firstLineChars="200"/>
        <w:rPr>
          <w:rFonts w:ascii="宋体" w:hAnsi="宋体" w:cs="宋体"/>
        </w:rPr>
      </w:pPr>
      <w:r>
        <w:rPr>
          <w:rFonts w:hint="eastAsia" w:ascii="宋体" w:hAnsi="宋体" w:cs="宋体"/>
        </w:rPr>
        <w:t>（网址：https://ecai.cofco.com/web-portal/index.html#/home）。</w:t>
      </w:r>
    </w:p>
    <w:p w14:paraId="777D2F6A">
      <w:pPr>
        <w:adjustRightInd w:val="0"/>
        <w:snapToGrid w:val="0"/>
        <w:spacing w:line="400" w:lineRule="exact"/>
        <w:ind w:firstLine="420" w:firstLineChars="200"/>
        <w:rPr>
          <w:rFonts w:hint="eastAsia" w:ascii="宋体" w:hAnsi="宋体" w:cs="宋体"/>
        </w:rPr>
      </w:pPr>
      <w:r>
        <w:rPr>
          <w:rFonts w:hint="eastAsia" w:ascii="宋体" w:hAnsi="宋体" w:cs="宋体"/>
        </w:rPr>
        <w:t>4.5 获取方式：（网址：</w:t>
      </w:r>
      <w:r>
        <w:rPr>
          <w:rFonts w:hint="eastAsia" w:ascii="宋体" w:hAnsi="宋体" w:cs="宋体"/>
        </w:rPr>
        <w:fldChar w:fldCharType="begin"/>
      </w:r>
      <w:r>
        <w:rPr>
          <w:rFonts w:hint="eastAsia" w:ascii="宋体" w:hAnsi="宋体" w:cs="宋体"/>
        </w:rPr>
        <w:instrText xml:space="preserve"> HYPERLINK "https://ecai.cofco.com/web-portal/#/help/help-content）" </w:instrText>
      </w:r>
      <w:r>
        <w:rPr>
          <w:rFonts w:hint="eastAsia" w:ascii="宋体" w:hAnsi="宋体" w:cs="宋体"/>
        </w:rPr>
        <w:fldChar w:fldCharType="separate"/>
      </w:r>
      <w:r>
        <w:rPr>
          <w:rStyle w:val="7"/>
          <w:rFonts w:hint="eastAsia" w:ascii="宋体" w:hAnsi="宋体" w:cs="宋体"/>
        </w:rPr>
        <w:t>https://ecai.cofco.com/web-portal/#/help/help-content）</w:t>
      </w:r>
      <w:r>
        <w:rPr>
          <w:rFonts w:hint="eastAsia" w:ascii="宋体" w:hAnsi="宋体" w:cs="宋体"/>
        </w:rPr>
        <w:fldChar w:fldCharType="end"/>
      </w:r>
    </w:p>
    <w:p w14:paraId="546A574A">
      <w:pPr>
        <w:adjustRightInd w:val="0"/>
        <w:snapToGrid w:val="0"/>
        <w:spacing w:line="400" w:lineRule="exact"/>
        <w:ind w:firstLine="420" w:firstLineChars="200"/>
        <w:rPr>
          <w:rFonts w:ascii="宋体" w:hAnsi="宋体" w:cs="宋体"/>
        </w:rPr>
      </w:pPr>
      <w:r>
        <w:rPr>
          <w:rFonts w:hint="eastAsia" w:ascii="宋体" w:hAnsi="宋体" w:cs="宋体"/>
        </w:rPr>
        <w:t>详见帮助中心-操作指南</w:t>
      </w:r>
      <w:r>
        <w:rPr>
          <w:rFonts w:hint="eastAsia" w:ascii="宋体" w:hAnsi="宋体" w:cs="宋体"/>
          <w:lang w:val="en-US" w:eastAsia="zh-CN"/>
        </w:rPr>
        <w:t>-中粮E采供应链采购平台供应商操作手册-谈判采购</w:t>
      </w:r>
      <w:r>
        <w:rPr>
          <w:rFonts w:hint="eastAsia" w:ascii="宋体" w:hAnsi="宋体" w:cs="宋体"/>
        </w:rPr>
        <w:t>。</w:t>
      </w:r>
    </w:p>
    <w:p w14:paraId="557596E8">
      <w:pPr>
        <w:adjustRightInd w:val="0"/>
        <w:snapToGrid w:val="0"/>
        <w:spacing w:before="120" w:after="120" w:line="400" w:lineRule="exact"/>
        <w:ind w:firstLine="422" w:firstLineChars="150"/>
        <w:rPr>
          <w:rFonts w:ascii="黑体" w:hAnsi="黑体" w:eastAsia="黑体" w:cs="黑体"/>
          <w:b/>
          <w:bCs/>
          <w:sz w:val="28"/>
          <w:szCs w:val="32"/>
        </w:rPr>
      </w:pPr>
      <w:r>
        <w:rPr>
          <w:rFonts w:hint="eastAsia" w:ascii="黑体" w:hAnsi="黑体" w:eastAsia="黑体" w:cs="黑体"/>
          <w:b/>
          <w:bCs/>
          <w:sz w:val="28"/>
          <w:szCs w:val="32"/>
        </w:rPr>
        <w:t>5. 响应文件的递交</w:t>
      </w:r>
      <w:bookmarkEnd w:id="15"/>
      <w:bookmarkEnd w:id="17"/>
    </w:p>
    <w:p w14:paraId="5CF6603E">
      <w:pPr>
        <w:spacing w:line="400" w:lineRule="exact"/>
        <w:ind w:firstLine="420" w:firstLineChars="200"/>
        <w:jc w:val="left"/>
        <w:rPr>
          <w:rFonts w:ascii="宋体" w:hAnsi="宋体" w:cs="宋体"/>
          <w:highlight w:val="none"/>
          <w:lang w:bidi="ar"/>
        </w:rPr>
      </w:pPr>
      <w:r>
        <w:rPr>
          <w:rFonts w:hint="eastAsia" w:ascii="宋体" w:hAnsi="宋体" w:cs="宋体"/>
          <w:highlight w:val="none"/>
        </w:rPr>
        <w:t xml:space="preserve">5.1 </w:t>
      </w:r>
      <w:r>
        <w:rPr>
          <w:rFonts w:hint="eastAsia" w:ascii="宋体" w:hAnsi="宋体" w:cs="宋体"/>
          <w:highlight w:val="none"/>
          <w:lang w:bidi="ar"/>
        </w:rPr>
        <w:t>响应文件递交地点及截止时间：202</w:t>
      </w:r>
      <w:r>
        <w:rPr>
          <w:rFonts w:hint="eastAsia" w:ascii="宋体" w:hAnsi="宋体" w:cs="宋体"/>
          <w:highlight w:val="none"/>
          <w:lang w:val="en-US" w:eastAsia="zh-CN" w:bidi="ar"/>
        </w:rPr>
        <w:t>5</w:t>
      </w:r>
      <w:r>
        <w:rPr>
          <w:rFonts w:hint="eastAsia" w:ascii="宋体" w:hAnsi="宋体" w:cs="宋体"/>
          <w:highlight w:val="none"/>
          <w:lang w:bidi="ar"/>
        </w:rPr>
        <w:t>年</w:t>
      </w:r>
      <w:r>
        <w:rPr>
          <w:rFonts w:hint="eastAsia" w:ascii="宋体" w:hAnsi="宋体" w:cs="宋体"/>
          <w:highlight w:val="none"/>
          <w:lang w:val="en-US" w:eastAsia="zh-CN" w:bidi="ar"/>
        </w:rPr>
        <w:t>3</w:t>
      </w:r>
      <w:r>
        <w:rPr>
          <w:rFonts w:hint="eastAsia" w:ascii="宋体" w:hAnsi="宋体" w:cs="宋体"/>
          <w:highlight w:val="none"/>
          <w:lang w:bidi="ar"/>
        </w:rPr>
        <w:t>月</w:t>
      </w:r>
      <w:r>
        <w:rPr>
          <w:rFonts w:hint="eastAsia" w:ascii="宋体" w:hAnsi="宋体" w:cs="宋体"/>
          <w:highlight w:val="none"/>
          <w:lang w:val="en-US" w:eastAsia="zh-CN" w:bidi="ar"/>
        </w:rPr>
        <w:t>17</w:t>
      </w:r>
      <w:r>
        <w:rPr>
          <w:rFonts w:hint="eastAsia" w:ascii="宋体" w:hAnsi="宋体" w:cs="宋体"/>
          <w:highlight w:val="none"/>
          <w:lang w:bidi="ar"/>
        </w:rPr>
        <w:t>日9时30分（具体时间以中粮E采供应链采购平台发出采购公告中时间为准）。</w:t>
      </w:r>
    </w:p>
    <w:p w14:paraId="6406190D">
      <w:pPr>
        <w:spacing w:line="400" w:lineRule="exact"/>
        <w:ind w:firstLine="420" w:firstLineChars="200"/>
        <w:jc w:val="left"/>
        <w:rPr>
          <w:rFonts w:ascii="宋体" w:hAnsi="宋体" w:cs="宋体"/>
          <w:highlight w:val="none"/>
        </w:rPr>
      </w:pPr>
      <w:r>
        <w:rPr>
          <w:rFonts w:hint="eastAsia" w:ascii="宋体" w:hAnsi="宋体" w:cs="宋体"/>
          <w:highlight w:val="none"/>
          <w:lang w:bidi="ar"/>
        </w:rPr>
        <w:t>地点为系统线上递交，中粮E采供应链采购平台。</w:t>
      </w:r>
    </w:p>
    <w:p w14:paraId="5C81C248">
      <w:pPr>
        <w:spacing w:line="400" w:lineRule="exact"/>
        <w:ind w:firstLine="420" w:firstLineChars="200"/>
        <w:jc w:val="left"/>
        <w:rPr>
          <w:rFonts w:ascii="宋体" w:hAnsi="宋体" w:cs="宋体"/>
        </w:rPr>
      </w:pPr>
      <w:r>
        <w:rPr>
          <w:rFonts w:hint="eastAsia" w:ascii="宋体" w:hAnsi="宋体" w:cs="宋体"/>
          <w:lang w:bidi="ar"/>
        </w:rPr>
        <w:t>5.2 响应文件开启时间、地点：在响应文件递交截止时间的同一时间，在中粮E采供应链采购平台开启响应文件。</w:t>
      </w:r>
    </w:p>
    <w:p w14:paraId="78B4F427">
      <w:pPr>
        <w:spacing w:line="400" w:lineRule="exact"/>
        <w:ind w:firstLine="420" w:firstLineChars="200"/>
        <w:jc w:val="left"/>
        <w:rPr>
          <w:rFonts w:ascii="宋体" w:hAnsi="宋体" w:cs="宋体"/>
        </w:rPr>
      </w:pPr>
      <w:r>
        <w:rPr>
          <w:rFonts w:hint="eastAsia" w:ascii="宋体" w:hAnsi="宋体" w:cs="宋体"/>
          <w:lang w:bidi="ar"/>
        </w:rPr>
        <w:t>供应商于上述规定的开启时间、开启地点使用 CA 认证证书登录中粮 E 采供应链采购平台进行签到、解密并开启响应文件。如因供应商问题，解密不成功，则响应无效。</w:t>
      </w:r>
    </w:p>
    <w:p w14:paraId="0DC06C6A">
      <w:pPr>
        <w:spacing w:line="400" w:lineRule="exact"/>
        <w:ind w:firstLine="420" w:firstLineChars="200"/>
        <w:jc w:val="left"/>
        <w:rPr>
          <w:rFonts w:ascii="宋体" w:hAnsi="宋体" w:cs="宋体"/>
        </w:rPr>
      </w:pPr>
      <w:r>
        <w:rPr>
          <w:rFonts w:hint="eastAsia" w:ascii="宋体" w:hAnsi="宋体" w:cs="宋体"/>
          <w:lang w:bidi="ar"/>
        </w:rPr>
        <w:t>特别提醒：发出解密指令后，解密时间为 60 分钟，供应商应在此时间内完成解密，否则导致响应无效等后果自负。确认开启记录，供应商对开启响应文件有异议应在系统上提出，超过时间系统自动确认。邀请所有供应商参加开启，供应商未参加开启的，默认视为放弃。</w:t>
      </w:r>
    </w:p>
    <w:p w14:paraId="7E8BA659">
      <w:pPr>
        <w:adjustRightInd w:val="0"/>
        <w:snapToGrid w:val="0"/>
        <w:spacing w:before="120" w:after="120" w:line="400" w:lineRule="exact"/>
        <w:ind w:firstLine="422" w:firstLineChars="150"/>
        <w:rPr>
          <w:rFonts w:ascii="黑体" w:hAnsi="黑体" w:eastAsia="黑体" w:cs="黑体"/>
          <w:b/>
          <w:bCs/>
          <w:sz w:val="28"/>
          <w:szCs w:val="32"/>
        </w:rPr>
      </w:pPr>
      <w:bookmarkStart w:id="18" w:name="_Toc8181"/>
      <w:bookmarkStart w:id="19" w:name="_Toc501460637"/>
      <w:r>
        <w:rPr>
          <w:rFonts w:hint="eastAsia" w:ascii="黑体" w:hAnsi="黑体" w:eastAsia="黑体" w:cs="黑体"/>
          <w:b/>
          <w:bCs/>
          <w:sz w:val="28"/>
          <w:szCs w:val="32"/>
        </w:rPr>
        <w:t>6. 谈判时间和地点</w:t>
      </w:r>
      <w:bookmarkEnd w:id="18"/>
    </w:p>
    <w:p w14:paraId="5A47ED87">
      <w:pPr>
        <w:spacing w:line="400" w:lineRule="exact"/>
        <w:ind w:firstLine="420" w:firstLineChars="200"/>
        <w:jc w:val="left"/>
        <w:rPr>
          <w:rFonts w:ascii="宋体" w:hAnsi="宋体" w:cs="宋体"/>
          <w:highlight w:val="none"/>
        </w:rPr>
      </w:pPr>
      <w:r>
        <w:rPr>
          <w:rFonts w:hint="eastAsia" w:ascii="宋体" w:hAnsi="宋体" w:cs="宋体"/>
          <w:highlight w:val="none"/>
          <w:lang w:bidi="ar"/>
        </w:rPr>
        <w:t>递交响应文件的供应商应委派代表（法定代表人或响应文件授权的委托代理人）准时参加</w:t>
      </w:r>
      <w:r>
        <w:rPr>
          <w:rFonts w:hint="eastAsia" w:ascii="宋体" w:hAnsi="宋体" w:cs="宋体"/>
          <w:highlight w:val="none"/>
          <w:lang w:val="en-US" w:eastAsia="zh-CN" w:bidi="ar"/>
        </w:rPr>
        <w:t>现场</w:t>
      </w:r>
      <w:r>
        <w:rPr>
          <w:rFonts w:hint="eastAsia" w:ascii="宋体" w:hAnsi="宋体" w:cs="宋体"/>
          <w:b/>
          <w:bCs/>
          <w:color w:val="FF0000"/>
          <w:highlight w:val="none"/>
          <w:lang w:bidi="ar"/>
        </w:rPr>
        <w:t>谈判活动</w:t>
      </w:r>
      <w:r>
        <w:rPr>
          <w:rFonts w:hint="eastAsia" w:ascii="宋体" w:hAnsi="宋体" w:cs="宋体"/>
          <w:highlight w:val="none"/>
          <w:lang w:bidi="ar"/>
        </w:rPr>
        <w:t>；</w:t>
      </w:r>
    </w:p>
    <w:p w14:paraId="45D82D62">
      <w:pPr>
        <w:widowControl/>
        <w:spacing w:line="400" w:lineRule="exact"/>
        <w:ind w:firstLine="420" w:firstLineChars="200"/>
        <w:jc w:val="left"/>
        <w:rPr>
          <w:highlight w:val="yellow"/>
        </w:rPr>
      </w:pPr>
      <w:r>
        <w:rPr>
          <w:rFonts w:hint="eastAsia" w:ascii="宋体" w:hAnsi="宋体" w:cs="宋体"/>
          <w:highlight w:val="none"/>
          <w:lang w:bidi="ar"/>
        </w:rPr>
        <w:t>谈判时间</w:t>
      </w:r>
      <w:r>
        <w:rPr>
          <w:rFonts w:hint="eastAsia" w:ascii="宋体" w:hAnsi="宋体" w:cs="宋体"/>
          <w:lang w:bidi="ar"/>
        </w:rPr>
        <w:t>：</w:t>
      </w:r>
      <w:r>
        <w:rPr>
          <w:rFonts w:hint="eastAsia" w:ascii="宋体" w:hAnsi="宋体" w:cs="宋体"/>
          <w:highlight w:val="none"/>
          <w:lang w:bidi="ar"/>
        </w:rPr>
        <w:t>202</w:t>
      </w:r>
      <w:r>
        <w:rPr>
          <w:rFonts w:hint="eastAsia" w:ascii="宋体" w:hAnsi="宋体" w:cs="宋体"/>
          <w:highlight w:val="none"/>
          <w:lang w:val="en-US" w:eastAsia="zh-CN" w:bidi="ar"/>
        </w:rPr>
        <w:t>5</w:t>
      </w:r>
      <w:r>
        <w:rPr>
          <w:rFonts w:hint="eastAsia" w:ascii="宋体" w:hAnsi="宋体" w:cs="宋体"/>
          <w:highlight w:val="none"/>
          <w:lang w:bidi="ar"/>
        </w:rPr>
        <w:t>年</w:t>
      </w:r>
      <w:r>
        <w:rPr>
          <w:rFonts w:hint="eastAsia" w:ascii="宋体" w:hAnsi="宋体" w:cs="宋体"/>
          <w:highlight w:val="none"/>
          <w:lang w:val="en-US" w:eastAsia="zh-CN" w:bidi="ar"/>
        </w:rPr>
        <w:t>3</w:t>
      </w:r>
      <w:r>
        <w:rPr>
          <w:rFonts w:hint="eastAsia" w:ascii="宋体" w:hAnsi="宋体" w:cs="宋体"/>
          <w:highlight w:val="none"/>
          <w:lang w:bidi="ar"/>
        </w:rPr>
        <w:t>月</w:t>
      </w:r>
      <w:r>
        <w:rPr>
          <w:rFonts w:hint="eastAsia" w:ascii="宋体" w:hAnsi="宋体" w:cs="宋体"/>
          <w:highlight w:val="none"/>
          <w:lang w:val="en-US" w:eastAsia="zh-CN" w:bidi="ar"/>
        </w:rPr>
        <w:t>18</w:t>
      </w:r>
      <w:r>
        <w:rPr>
          <w:rFonts w:hint="eastAsia" w:ascii="宋体" w:hAnsi="宋体" w:cs="宋体"/>
          <w:highlight w:val="none"/>
          <w:lang w:bidi="ar"/>
        </w:rPr>
        <w:t>日9时30分；</w:t>
      </w:r>
    </w:p>
    <w:p w14:paraId="24E5EC0C">
      <w:pPr>
        <w:widowControl/>
        <w:spacing w:line="400" w:lineRule="exact"/>
        <w:ind w:firstLine="420" w:firstLineChars="200"/>
        <w:jc w:val="left"/>
        <w:rPr>
          <w:rFonts w:ascii="黑体" w:hAnsi="宋体" w:eastAsia="黑体" w:cs="黑体"/>
          <w:b/>
          <w:bCs/>
          <w:sz w:val="28"/>
          <w:szCs w:val="32"/>
        </w:rPr>
      </w:pPr>
      <w:r>
        <w:rPr>
          <w:rFonts w:hint="eastAsia" w:ascii="宋体" w:hAnsi="宋体" w:cs="宋体"/>
          <w:lang w:bidi="ar"/>
        </w:rPr>
        <w:t>谈判地点：北京市丰台区南四环西路188号三区19号楼。</w:t>
      </w:r>
    </w:p>
    <w:p w14:paraId="5E2120EF">
      <w:pPr>
        <w:adjustRightInd w:val="0"/>
        <w:snapToGrid w:val="0"/>
        <w:spacing w:before="120" w:after="120" w:line="400" w:lineRule="exact"/>
        <w:ind w:firstLine="422" w:firstLineChars="150"/>
        <w:rPr>
          <w:rFonts w:ascii="黑体" w:hAnsi="黑体" w:eastAsia="黑体" w:cs="黑体"/>
          <w:b/>
          <w:bCs/>
          <w:sz w:val="28"/>
          <w:szCs w:val="32"/>
        </w:rPr>
      </w:pPr>
      <w:bookmarkStart w:id="20" w:name="_Toc7578"/>
      <w:r>
        <w:rPr>
          <w:rFonts w:hint="eastAsia" w:ascii="黑体" w:hAnsi="黑体" w:eastAsia="黑体" w:cs="黑体"/>
          <w:b/>
          <w:bCs/>
          <w:sz w:val="28"/>
          <w:szCs w:val="32"/>
        </w:rPr>
        <w:t>7. 发布公告的媒介</w:t>
      </w:r>
      <w:bookmarkEnd w:id="19"/>
      <w:bookmarkEnd w:id="20"/>
    </w:p>
    <w:p w14:paraId="5014088E">
      <w:pPr>
        <w:wordWrap w:val="0"/>
        <w:spacing w:line="400" w:lineRule="exact"/>
        <w:ind w:firstLine="420" w:firstLineChars="200"/>
        <w:rPr>
          <w:rFonts w:ascii="宋体" w:hAnsi="宋体" w:cs="宋体"/>
        </w:rPr>
      </w:pPr>
      <w:bookmarkStart w:id="21" w:name="_Hlk106202749"/>
      <w:bookmarkStart w:id="22" w:name="_Toc501460638"/>
      <w:r>
        <w:rPr>
          <w:rFonts w:hint="eastAsia" w:ascii="宋体" w:hAnsi="宋体" w:cs="宋体"/>
        </w:rPr>
        <w:t>中粮E采供应链采购平台（https://ecai.cofco.com/web-portal/index.html#/home）</w:t>
      </w:r>
    </w:p>
    <w:p w14:paraId="5A72B0B6">
      <w:pPr>
        <w:wordWrap w:val="0"/>
        <w:spacing w:line="400" w:lineRule="exact"/>
        <w:ind w:firstLine="420" w:firstLineChars="200"/>
        <w:rPr>
          <w:rFonts w:ascii="宋体" w:hAnsi="宋体" w:cs="宋体"/>
        </w:rPr>
      </w:pPr>
      <w:r>
        <w:rPr>
          <w:rFonts w:hint="eastAsia" w:ascii="宋体" w:hAnsi="宋体" w:cs="宋体"/>
        </w:rPr>
        <w:t>中国招标投标公共服务平台（http://www.cebpubservice.com）</w:t>
      </w:r>
      <w:bookmarkEnd w:id="21"/>
    </w:p>
    <w:p w14:paraId="06D2B044">
      <w:pPr>
        <w:widowControl/>
        <w:wordWrap w:val="0"/>
        <w:spacing w:line="400" w:lineRule="exact"/>
        <w:ind w:firstLine="420" w:firstLineChars="200"/>
        <w:rPr>
          <w:rFonts w:ascii="黑体" w:hAnsi="宋体" w:eastAsia="黑体" w:cs="黑体"/>
          <w:b/>
          <w:bCs/>
          <w:sz w:val="28"/>
          <w:szCs w:val="32"/>
        </w:rPr>
      </w:pPr>
      <w:bookmarkStart w:id="23" w:name="_Toc8961"/>
      <w:r>
        <w:rPr>
          <w:rFonts w:hint="eastAsia" w:ascii="宋体" w:hAnsi="宋体" w:cs="宋体"/>
          <w:lang w:bidi="ar"/>
        </w:rPr>
        <w:t>此公告只在以上平台发布，其他任何媒体转载无效；以上两个平台如有发布内容差异的，以中粮 E 采供应链采购平台内容为准。</w:t>
      </w:r>
    </w:p>
    <w:p w14:paraId="1CD4DE84">
      <w:pPr>
        <w:adjustRightInd w:val="0"/>
        <w:snapToGrid w:val="0"/>
        <w:spacing w:before="120" w:after="120" w:line="400" w:lineRule="exact"/>
        <w:ind w:firstLine="422" w:firstLineChars="150"/>
        <w:rPr>
          <w:rFonts w:ascii="黑体" w:hAnsi="黑体" w:eastAsia="黑体" w:cs="黑体"/>
          <w:b/>
          <w:bCs/>
          <w:sz w:val="28"/>
          <w:szCs w:val="32"/>
        </w:rPr>
      </w:pPr>
      <w:r>
        <w:rPr>
          <w:rFonts w:hint="eastAsia" w:ascii="黑体" w:hAnsi="黑体" w:eastAsia="黑体" w:cs="黑体"/>
          <w:b/>
          <w:bCs/>
          <w:sz w:val="28"/>
          <w:szCs w:val="32"/>
        </w:rPr>
        <w:t>8. 其他补充事宜</w:t>
      </w:r>
    </w:p>
    <w:p w14:paraId="5352AFA6">
      <w:pPr>
        <w:widowControl/>
        <w:adjustRightInd w:val="0"/>
        <w:snapToGrid w:val="0"/>
        <w:spacing w:line="400" w:lineRule="exact"/>
        <w:ind w:firstLine="422" w:firstLineChars="200"/>
        <w:jc w:val="left"/>
        <w:rPr>
          <w:rFonts w:ascii="宋体" w:hAnsi="宋体" w:cs="宋体"/>
          <w:bCs/>
          <w:szCs w:val="21"/>
          <w:lang w:bidi="ar"/>
        </w:rPr>
      </w:pPr>
      <w:r>
        <w:rPr>
          <w:rFonts w:hint="eastAsia" w:ascii="宋体" w:hAnsi="宋体" w:cs="宋体"/>
          <w:b/>
          <w:bCs/>
          <w:szCs w:val="21"/>
        </w:rPr>
        <w:t>8.1.</w:t>
      </w:r>
      <w:r>
        <w:rPr>
          <w:rFonts w:hint="eastAsia" w:ascii="宋体" w:hAnsi="宋体" w:cs="宋体"/>
          <w:b/>
          <w:bCs/>
          <w:szCs w:val="21"/>
          <w:lang w:bidi="ar"/>
        </w:rPr>
        <w:t>本项目采用全流程电子化采购方式</w:t>
      </w:r>
      <w:r>
        <w:rPr>
          <w:rFonts w:hint="eastAsia" w:ascii="宋体" w:hAnsi="宋体" w:cs="宋体"/>
          <w:szCs w:val="21"/>
          <w:lang w:bidi="ar"/>
        </w:rPr>
        <w:t>，请供应商认真学习中粮E采供应链采购平台发布的相关操作手册，在中粮E采供应链采购平台注册绑定，办理CA认证证书等，并认真核实</w:t>
      </w:r>
      <w:r>
        <w:rPr>
          <w:rFonts w:hint="eastAsia" w:ascii="宋体" w:hAnsi="宋体" w:cs="宋体"/>
          <w:bCs/>
          <w:szCs w:val="21"/>
          <w:lang w:bidi="ar"/>
        </w:rPr>
        <w:t>数字认证证书情况确认是否符合本项目电子化采购流程要求。</w:t>
      </w:r>
    </w:p>
    <w:p w14:paraId="58CD7DF9">
      <w:pPr>
        <w:adjustRightInd w:val="0"/>
        <w:snapToGrid w:val="0"/>
        <w:spacing w:line="400" w:lineRule="exact"/>
        <w:ind w:firstLine="420" w:firstLineChars="200"/>
        <w:rPr>
          <w:rFonts w:ascii="宋体" w:hAnsi="宋体" w:cs="宋体"/>
          <w:szCs w:val="21"/>
        </w:rPr>
      </w:pPr>
      <w:r>
        <w:rPr>
          <w:rFonts w:hint="eastAsia" w:ascii="宋体" w:hAnsi="宋体" w:cs="宋体"/>
          <w:szCs w:val="21"/>
          <w:lang w:bidi="ar"/>
        </w:rPr>
        <w:t>CA认证证书服务热线：白天拨打4009197888、晚上拨打010-58515511。</w:t>
      </w:r>
    </w:p>
    <w:p w14:paraId="51EB9B86">
      <w:pPr>
        <w:spacing w:line="400" w:lineRule="exact"/>
        <w:ind w:firstLine="420" w:firstLineChars="200"/>
        <w:rPr>
          <w:rFonts w:ascii="宋体" w:hAnsi="宋体" w:cs="宋体"/>
          <w:szCs w:val="21"/>
        </w:rPr>
      </w:pPr>
      <w:r>
        <w:rPr>
          <w:rFonts w:hint="eastAsia" w:ascii="宋体" w:hAnsi="宋体" w:cs="宋体"/>
          <w:szCs w:val="21"/>
          <w:lang w:bidi="ar"/>
        </w:rPr>
        <w:t>平台技术支持服务热线：010-21362564（人工服务时间：工作日8：00-18：00，非工作日9:00-12:00，14:00-18:00。）</w:t>
      </w:r>
    </w:p>
    <w:p w14:paraId="1242132F">
      <w:pPr>
        <w:widowControl/>
        <w:wordWrap w:val="0"/>
        <w:spacing w:line="400" w:lineRule="exact"/>
        <w:ind w:firstLine="420" w:firstLineChars="200"/>
        <w:jc w:val="left"/>
        <w:rPr>
          <w:rFonts w:ascii="宋体" w:hAnsi="宋体" w:cs="宋体"/>
        </w:rPr>
      </w:pPr>
      <w:r>
        <w:rPr>
          <w:rFonts w:hint="eastAsia" w:ascii="宋体" w:hAnsi="宋体" w:cs="宋体"/>
          <w:lang w:bidi="ar"/>
        </w:rPr>
        <w:t>8.1.1 操作手册下载</w:t>
      </w:r>
    </w:p>
    <w:p w14:paraId="6C5723E0">
      <w:pPr>
        <w:widowControl/>
        <w:wordWrap w:val="0"/>
        <w:spacing w:line="400" w:lineRule="exact"/>
        <w:ind w:firstLine="420" w:firstLineChars="200"/>
        <w:jc w:val="left"/>
        <w:rPr>
          <w:rFonts w:ascii="宋体" w:hAnsi="宋体" w:cs="宋体"/>
        </w:rPr>
      </w:pPr>
      <w:r>
        <w:rPr>
          <w:rFonts w:hint="eastAsia" w:ascii="宋体" w:hAnsi="宋体" w:cs="宋体"/>
          <w:lang w:bidi="ar"/>
        </w:rPr>
        <w:t>供应商登录中粮E采供应链采购平台“帮助中心”—“操作指南”—“ 中粮E采供应链采购平台操作手册”下载《中粮集团数字化采购管理平台建设项目用户使用手册-供应商》、《CA 证书申请-供应商》手册。</w:t>
      </w:r>
    </w:p>
    <w:p w14:paraId="0B152C7D">
      <w:pPr>
        <w:widowControl/>
        <w:wordWrap w:val="0"/>
        <w:spacing w:line="400" w:lineRule="exact"/>
        <w:ind w:firstLine="420" w:firstLineChars="200"/>
        <w:jc w:val="left"/>
        <w:rPr>
          <w:rFonts w:ascii="宋体" w:hAnsi="宋体" w:cs="宋体"/>
        </w:rPr>
      </w:pPr>
      <w:r>
        <w:rPr>
          <w:rFonts w:hint="eastAsia" w:ascii="宋体" w:hAnsi="宋体" w:cs="宋体"/>
          <w:lang w:bidi="ar"/>
        </w:rPr>
        <w:t>8.1.2 注册</w:t>
      </w:r>
    </w:p>
    <w:p w14:paraId="0F123EAB">
      <w:pPr>
        <w:widowControl/>
        <w:wordWrap w:val="0"/>
        <w:spacing w:line="400" w:lineRule="exact"/>
        <w:ind w:firstLine="420" w:firstLineChars="200"/>
        <w:jc w:val="left"/>
        <w:rPr>
          <w:rFonts w:ascii="宋体" w:hAnsi="宋体" w:cs="宋体"/>
        </w:rPr>
      </w:pPr>
      <w:r>
        <w:rPr>
          <w:rFonts w:hint="eastAsia" w:ascii="宋体" w:hAnsi="宋体" w:cs="宋体"/>
          <w:lang w:bidi="ar"/>
        </w:rPr>
        <w:t>供应商登录中粮 E 采供应链采购平台在“平台登录入口”选择“供应商登录”注册登录，按照《中粮集团数字化采购管理平台建设项目用户使用手册-供应商》指引完成用户注册及登录。</w:t>
      </w:r>
    </w:p>
    <w:p w14:paraId="5020C63B">
      <w:pPr>
        <w:widowControl/>
        <w:wordWrap w:val="0"/>
        <w:spacing w:line="400" w:lineRule="exact"/>
        <w:ind w:firstLine="420" w:firstLineChars="200"/>
        <w:jc w:val="left"/>
        <w:rPr>
          <w:rFonts w:ascii="宋体" w:hAnsi="宋体" w:cs="宋体"/>
        </w:rPr>
      </w:pPr>
      <w:r>
        <w:rPr>
          <w:rFonts w:hint="eastAsia" w:ascii="宋体" w:hAnsi="宋体" w:cs="宋体"/>
          <w:lang w:bidi="ar"/>
        </w:rPr>
        <w:t>8.1.3 办理 CA 认证证书</w:t>
      </w:r>
    </w:p>
    <w:p w14:paraId="2A473E09">
      <w:pPr>
        <w:widowControl/>
        <w:wordWrap w:val="0"/>
        <w:spacing w:line="400" w:lineRule="exact"/>
        <w:ind w:firstLine="420" w:firstLineChars="200"/>
        <w:jc w:val="left"/>
        <w:rPr>
          <w:rFonts w:ascii="宋体" w:hAnsi="宋体" w:cs="宋体"/>
        </w:rPr>
      </w:pPr>
      <w:r>
        <w:rPr>
          <w:rFonts w:hint="eastAsia" w:ascii="宋体" w:hAnsi="宋体" w:cs="宋体"/>
          <w:lang w:bidi="ar"/>
        </w:rPr>
        <w:t>供应商登录中粮 E 采供应链采购平台查阅右侧漂浮栏点击 “CA 办理”-“证书新办”登录后按照程序要求办理。</w:t>
      </w:r>
    </w:p>
    <w:p w14:paraId="10C8FF5C">
      <w:pPr>
        <w:widowControl/>
        <w:wordWrap w:val="0"/>
        <w:spacing w:line="400" w:lineRule="exact"/>
        <w:ind w:firstLine="420" w:firstLineChars="200"/>
        <w:jc w:val="left"/>
        <w:rPr>
          <w:rFonts w:ascii="宋体" w:hAnsi="宋体" w:cs="宋体"/>
        </w:rPr>
      </w:pPr>
      <w:r>
        <w:rPr>
          <w:rFonts w:hint="eastAsia" w:ascii="宋体" w:hAnsi="宋体" w:cs="宋体"/>
          <w:lang w:bidi="ar"/>
        </w:rPr>
        <w:t>8.1.4 驱动、客户端下载</w:t>
      </w:r>
    </w:p>
    <w:p w14:paraId="3624D33C">
      <w:pPr>
        <w:widowControl/>
        <w:wordWrap w:val="0"/>
        <w:spacing w:line="400" w:lineRule="exact"/>
        <w:ind w:firstLine="420" w:firstLineChars="200"/>
        <w:jc w:val="left"/>
        <w:rPr>
          <w:rFonts w:ascii="宋体" w:hAnsi="宋体" w:cs="宋体"/>
        </w:rPr>
      </w:pPr>
      <w:r>
        <w:rPr>
          <w:rFonts w:hint="eastAsia" w:ascii="宋体" w:hAnsi="宋体" w:cs="宋体"/>
          <w:lang w:bidi="ar"/>
        </w:rPr>
        <w:t>供应商登录中粮 E 采供应链采购平台“帮助中心”—“工具软件”下载—“中粮 E 采供应链采购平台驱动管理工具”下载相关驱动并全部安装。</w:t>
      </w:r>
    </w:p>
    <w:p w14:paraId="01DE6961">
      <w:pPr>
        <w:widowControl/>
        <w:wordWrap w:val="0"/>
        <w:spacing w:line="400" w:lineRule="exact"/>
        <w:ind w:firstLine="420" w:firstLineChars="200"/>
        <w:jc w:val="left"/>
        <w:rPr>
          <w:rFonts w:ascii="宋体" w:hAnsi="宋体" w:cs="宋体"/>
        </w:rPr>
      </w:pPr>
      <w:r>
        <w:rPr>
          <w:rFonts w:hint="eastAsia" w:ascii="宋体" w:hAnsi="宋体" w:cs="宋体"/>
          <w:lang w:bidi="ar"/>
        </w:rPr>
        <w:t>供应商登录中粮 E 采供应链采购平台“帮助中心”—“工具软件”下载—“中粮 E 采平台投标文件编制工具”下载相关驱动并全部安装。（以上服务热线、相关操作指引、驱动、客户端若与平台系统中不一致，以平台发布最新服务热线、相关操作指引、驱动、客户端为准。）</w:t>
      </w:r>
    </w:p>
    <w:p w14:paraId="28D48812">
      <w:pPr>
        <w:widowControl/>
        <w:wordWrap w:val="0"/>
        <w:spacing w:line="400" w:lineRule="exact"/>
        <w:ind w:firstLine="422" w:firstLineChars="200"/>
        <w:jc w:val="left"/>
        <w:rPr>
          <w:rFonts w:ascii="宋体" w:hAnsi="宋体" w:cs="宋体"/>
        </w:rPr>
      </w:pPr>
      <w:r>
        <w:rPr>
          <w:rFonts w:hint="eastAsia" w:ascii="宋体" w:hAnsi="宋体" w:cs="宋体"/>
          <w:b/>
          <w:bCs/>
          <w:szCs w:val="21"/>
        </w:rPr>
        <w:t>8.2编制电子响应文件</w:t>
      </w:r>
    </w:p>
    <w:p w14:paraId="43F004B1">
      <w:pPr>
        <w:widowControl/>
        <w:wordWrap w:val="0"/>
        <w:spacing w:line="400" w:lineRule="exact"/>
        <w:ind w:firstLine="420" w:firstLineChars="200"/>
        <w:jc w:val="left"/>
        <w:rPr>
          <w:rFonts w:ascii="宋体" w:hAnsi="宋体" w:cs="宋体"/>
        </w:rPr>
      </w:pPr>
      <w:r>
        <w:rPr>
          <w:rFonts w:hint="eastAsia" w:ascii="宋体" w:hAnsi="宋体" w:cs="宋体"/>
          <w:lang w:bidi="ar"/>
        </w:rPr>
        <w:t>供应商应严格按照响应文件组成要求内容制作电子响应文件并进行线上响应。响应文件内容混做将无法正常评审，其响应文件可能被视为无效；供应商应使用“投标文件编制”软件系统编制电子响应文件并进行线上投标/响应，供应商电子响应文件需要加盖电子签章并加密处理，如由于系统原因无法按照要求在电子响应文件中加盖电子签章和加密，请及时通过技术支持服务热线联系技术人员。</w:t>
      </w:r>
    </w:p>
    <w:p w14:paraId="7F3C15B4">
      <w:pPr>
        <w:widowControl/>
        <w:wordWrap w:val="0"/>
        <w:spacing w:line="400" w:lineRule="exact"/>
        <w:ind w:firstLine="420" w:firstLineChars="200"/>
        <w:jc w:val="left"/>
        <w:rPr>
          <w:rFonts w:ascii="宋体" w:hAnsi="宋体" w:cs="宋体"/>
        </w:rPr>
      </w:pPr>
      <w:r>
        <w:rPr>
          <w:rFonts w:hint="eastAsia" w:ascii="宋体" w:hAnsi="宋体" w:cs="宋体"/>
          <w:lang w:bidi="ar"/>
        </w:rPr>
        <w:t>在软件系统编制电子响应文件时，导入上传需注意响应文件、可编辑版响应文件分别导入，报价一览表在“投标文件编制”工具直接响应，无需上传文件。</w:t>
      </w:r>
    </w:p>
    <w:p w14:paraId="26FBCDB0">
      <w:pPr>
        <w:widowControl/>
        <w:wordWrap w:val="0"/>
        <w:spacing w:line="400" w:lineRule="exact"/>
        <w:ind w:firstLine="422" w:firstLineChars="200"/>
        <w:jc w:val="left"/>
        <w:rPr>
          <w:rFonts w:hint="eastAsia" w:ascii="宋体" w:hAnsi="宋体" w:cs="宋体"/>
          <w:b/>
          <w:bCs/>
          <w:szCs w:val="21"/>
        </w:rPr>
      </w:pPr>
      <w:r>
        <w:rPr>
          <w:rFonts w:hint="eastAsia" w:ascii="宋体" w:hAnsi="宋体" w:cs="宋体"/>
          <w:b/>
          <w:bCs/>
          <w:szCs w:val="21"/>
        </w:rPr>
        <w:t>8.3提交电子响应文件</w:t>
      </w:r>
    </w:p>
    <w:p w14:paraId="10115037">
      <w:pPr>
        <w:widowControl/>
        <w:wordWrap w:val="0"/>
        <w:spacing w:line="400" w:lineRule="exact"/>
        <w:ind w:firstLine="420" w:firstLineChars="200"/>
        <w:jc w:val="left"/>
        <w:rPr>
          <w:rFonts w:ascii="宋体" w:hAnsi="宋体" w:cs="宋体"/>
          <w:szCs w:val="21"/>
        </w:rPr>
      </w:pPr>
      <w:r>
        <w:rPr>
          <w:rFonts w:hint="eastAsia" w:ascii="宋体" w:hAnsi="宋体" w:cs="宋体"/>
          <w:lang w:bidi="ar"/>
        </w:rPr>
        <w:t>供应商应于提交响应文件截止时间前在中粮 E 采供应链采购平台提交电子响应文件，上传电子响应文件过程中请保持与互联网的连接畅通</w:t>
      </w:r>
      <w:r>
        <w:rPr>
          <w:rFonts w:hint="eastAsia" w:ascii="宋体" w:hAnsi="宋体" w:cs="宋体"/>
          <w:szCs w:val="21"/>
          <w:lang w:bidi="ar"/>
        </w:rPr>
        <w:t xml:space="preserve">。 </w:t>
      </w:r>
    </w:p>
    <w:p w14:paraId="11DCEE46">
      <w:pPr>
        <w:numPr>
          <w:ilvl w:val="0"/>
          <w:numId w:val="2"/>
        </w:numPr>
        <w:adjustRightInd w:val="0"/>
        <w:snapToGrid w:val="0"/>
        <w:spacing w:before="120" w:after="120" w:line="400" w:lineRule="exact"/>
        <w:ind w:firstLine="422" w:firstLineChars="150"/>
        <w:rPr>
          <w:rFonts w:ascii="黑体" w:hAnsi="黑体" w:eastAsia="黑体" w:cs="黑体"/>
          <w:b/>
          <w:bCs/>
          <w:sz w:val="28"/>
          <w:szCs w:val="32"/>
        </w:rPr>
      </w:pPr>
      <w:r>
        <w:rPr>
          <w:rFonts w:hint="eastAsia" w:ascii="黑体" w:hAnsi="黑体" w:eastAsia="黑体" w:cs="黑体"/>
          <w:b/>
          <w:bCs/>
          <w:sz w:val="28"/>
          <w:szCs w:val="32"/>
        </w:rPr>
        <w:t>联系方式</w:t>
      </w:r>
      <w:bookmarkEnd w:id="22"/>
      <w:bookmarkEnd w:id="23"/>
      <w:bookmarkStart w:id="24" w:name="_Toc300834927"/>
      <w:bookmarkEnd w:id="24"/>
      <w:bookmarkStart w:id="25" w:name="_Toc352691456"/>
      <w:bookmarkEnd w:id="25"/>
      <w:bookmarkStart w:id="26" w:name="_Toc247513935"/>
      <w:bookmarkEnd w:id="26"/>
      <w:bookmarkStart w:id="27" w:name="_Toc369531498"/>
      <w:bookmarkEnd w:id="27"/>
      <w:bookmarkStart w:id="28" w:name="_Toc300834929"/>
      <w:bookmarkEnd w:id="28"/>
      <w:bookmarkStart w:id="29" w:name="_Toc384308185"/>
      <w:bookmarkEnd w:id="29"/>
      <w:bookmarkStart w:id="30" w:name="_Toc352691453"/>
      <w:bookmarkEnd w:id="30"/>
      <w:bookmarkStart w:id="31" w:name="_Toc30817"/>
      <w:bookmarkEnd w:id="31"/>
      <w:bookmarkStart w:id="32" w:name="_Toc247527536"/>
      <w:bookmarkEnd w:id="32"/>
      <w:bookmarkStart w:id="33" w:name="_Toc300834930"/>
      <w:bookmarkEnd w:id="33"/>
      <w:bookmarkStart w:id="34" w:name="_Toc152042288"/>
      <w:bookmarkEnd w:id="34"/>
      <w:bookmarkStart w:id="35" w:name="_Toc361508563"/>
      <w:bookmarkEnd w:id="35"/>
      <w:bookmarkStart w:id="36" w:name="_Toc384308187"/>
      <w:bookmarkEnd w:id="36"/>
      <w:bookmarkStart w:id="37" w:name="_Toc152045513"/>
      <w:bookmarkEnd w:id="37"/>
      <w:bookmarkStart w:id="38" w:name="_Toc361508560"/>
      <w:bookmarkEnd w:id="38"/>
      <w:bookmarkStart w:id="39" w:name="_Toc17972"/>
      <w:bookmarkEnd w:id="39"/>
      <w:bookmarkStart w:id="40" w:name="_Toc369531495"/>
      <w:bookmarkEnd w:id="40"/>
      <w:bookmarkStart w:id="41" w:name="_Toc152042289"/>
      <w:bookmarkEnd w:id="41"/>
      <w:bookmarkStart w:id="42" w:name="_Toc384308188"/>
      <w:bookmarkEnd w:id="42"/>
      <w:bookmarkStart w:id="43" w:name="_Toc247527535"/>
      <w:bookmarkEnd w:id="43"/>
      <w:bookmarkStart w:id="44" w:name="_Toc247513934"/>
      <w:bookmarkEnd w:id="44"/>
      <w:bookmarkStart w:id="45" w:name="_Toc152045512"/>
      <w:bookmarkEnd w:id="45"/>
      <w:bookmarkStart w:id="46" w:name="_Toc352691455"/>
      <w:bookmarkEnd w:id="46"/>
      <w:bookmarkStart w:id="47" w:name="_Toc144974480"/>
      <w:bookmarkEnd w:id="47"/>
      <w:bookmarkStart w:id="48" w:name="_Toc144974481"/>
      <w:bookmarkEnd w:id="48"/>
      <w:bookmarkStart w:id="49" w:name="_Toc369531497"/>
      <w:bookmarkEnd w:id="49"/>
      <w:bookmarkStart w:id="50" w:name="_Toc361508562"/>
      <w:bookmarkEnd w:id="50"/>
      <w:bookmarkStart w:id="51" w:name="_Toc10785"/>
      <w:bookmarkEnd w:id="51"/>
    </w:p>
    <w:p w14:paraId="115D089D">
      <w:pPr>
        <w:spacing w:line="360" w:lineRule="auto"/>
        <w:ind w:firstLine="420"/>
      </w:pPr>
      <w:bookmarkStart w:id="52" w:name="_Hlk172729837"/>
      <w:r>
        <w:rPr>
          <w:rFonts w:hint="eastAsia" w:ascii="宋体" w:hAnsi="宋体" w:cs="宋体"/>
          <w:b/>
          <w:bCs/>
          <w:szCs w:val="21"/>
        </w:rPr>
        <w:t>9.1中粮家佳康招标、采购监督联系方式</w:t>
      </w:r>
    </w:p>
    <w:bookmarkEnd w:id="52"/>
    <w:p w14:paraId="0521CE27">
      <w:pPr>
        <w:pStyle w:val="3"/>
        <w:widowControl/>
        <w:shd w:val="clear" w:fill="FFFFFF"/>
        <w:spacing w:before="0" w:beforeAutospacing="0" w:after="0" w:afterAutospacing="0" w:line="360" w:lineRule="auto"/>
        <w:ind w:left="0" w:right="0" w:firstLine="420"/>
        <w:jc w:val="both"/>
        <w:rPr>
          <w:rFonts w:hint="eastAsia" w:ascii="宋体" w:hAnsi="宋体" w:eastAsia="宋体" w:cs="宋体"/>
          <w:color w:val="000000"/>
          <w:kern w:val="0"/>
          <w:sz w:val="21"/>
          <w:szCs w:val="21"/>
          <w:shd w:val="clear" w:fill="FFFFFF"/>
        </w:rPr>
      </w:pPr>
      <w:r>
        <w:rPr>
          <w:rFonts w:hint="eastAsia" w:ascii="宋体" w:hAnsi="宋体" w:eastAsia="宋体" w:cs="宋体"/>
          <w:color w:val="000000"/>
          <w:kern w:val="0"/>
          <w:sz w:val="21"/>
          <w:szCs w:val="21"/>
          <w:shd w:val="clear" w:fill="FFFFFF"/>
          <w:lang w:val="en-US" w:eastAsia="zh-CN" w:bidi="ar"/>
        </w:rPr>
        <w:t>9.1.1信访监督部门：中粮家佳康纪委办公室</w:t>
      </w:r>
    </w:p>
    <w:p w14:paraId="3F638F46">
      <w:pPr>
        <w:pStyle w:val="3"/>
        <w:widowControl/>
        <w:shd w:val="clear" w:fill="FFFFFF"/>
        <w:spacing w:before="0" w:beforeAutospacing="0" w:after="0" w:afterAutospacing="0" w:line="360" w:lineRule="auto"/>
        <w:ind w:left="0" w:right="0" w:firstLine="420"/>
        <w:jc w:val="both"/>
        <w:rPr>
          <w:rFonts w:hint="eastAsia" w:ascii="宋体" w:hAnsi="宋体" w:eastAsia="宋体" w:cs="宋体"/>
          <w:color w:val="000000"/>
          <w:kern w:val="0"/>
          <w:sz w:val="21"/>
          <w:szCs w:val="21"/>
          <w:shd w:val="clear" w:fill="FFFFFF"/>
        </w:rPr>
      </w:pPr>
      <w:r>
        <w:rPr>
          <w:rFonts w:hint="eastAsia" w:ascii="宋体" w:hAnsi="宋体" w:eastAsia="宋体" w:cs="宋体"/>
          <w:color w:val="000000"/>
          <w:kern w:val="0"/>
          <w:sz w:val="21"/>
          <w:szCs w:val="21"/>
          <w:shd w:val="clear" w:fill="FFFFFF"/>
          <w:lang w:val="en-US" w:eastAsia="zh-CN" w:bidi="ar"/>
        </w:rPr>
        <w:t>信访举报电话：010-85005318</w:t>
      </w:r>
    </w:p>
    <w:p w14:paraId="287F3FFB">
      <w:pPr>
        <w:pStyle w:val="3"/>
        <w:widowControl/>
        <w:shd w:val="clear" w:fill="FFFFFF"/>
        <w:spacing w:before="0" w:beforeAutospacing="0" w:after="0" w:afterAutospacing="0" w:line="360" w:lineRule="auto"/>
        <w:ind w:left="0" w:right="0" w:firstLine="420"/>
        <w:jc w:val="both"/>
        <w:rPr>
          <w:rFonts w:hint="eastAsia" w:ascii="宋体" w:hAnsi="宋体" w:eastAsia="宋体" w:cs="宋体"/>
          <w:color w:val="000000"/>
          <w:kern w:val="0"/>
          <w:sz w:val="21"/>
          <w:szCs w:val="21"/>
          <w:shd w:val="clear" w:fill="FFFFFF"/>
        </w:rPr>
      </w:pPr>
      <w:r>
        <w:rPr>
          <w:rFonts w:hint="eastAsia" w:ascii="宋体" w:hAnsi="宋体" w:eastAsia="宋体" w:cs="宋体"/>
          <w:color w:val="000000"/>
          <w:kern w:val="0"/>
          <w:sz w:val="21"/>
          <w:szCs w:val="21"/>
          <w:shd w:val="clear" w:fill="FFFFFF"/>
          <w:lang w:val="en-US" w:eastAsia="zh-CN" w:bidi="ar"/>
        </w:rPr>
        <w:t>信访邮箱：zlrsxf@cofco.com</w:t>
      </w:r>
    </w:p>
    <w:p w14:paraId="2EA5C8DD">
      <w:pPr>
        <w:pStyle w:val="3"/>
        <w:widowControl/>
        <w:shd w:val="clear" w:fill="FFFFFF"/>
        <w:spacing w:before="0" w:beforeAutospacing="0" w:after="0" w:afterAutospacing="0" w:line="360" w:lineRule="auto"/>
        <w:ind w:left="0" w:right="0" w:firstLine="420"/>
        <w:jc w:val="both"/>
        <w:rPr>
          <w:rFonts w:hint="eastAsia" w:ascii="宋体" w:hAnsi="宋体" w:eastAsia="宋体" w:cs="宋体"/>
          <w:color w:val="000000"/>
          <w:kern w:val="0"/>
          <w:sz w:val="21"/>
          <w:szCs w:val="21"/>
          <w:shd w:val="clear" w:fill="FFFFFF"/>
        </w:rPr>
      </w:pPr>
      <w:r>
        <w:rPr>
          <w:rFonts w:hint="eastAsia" w:ascii="宋体" w:hAnsi="宋体" w:eastAsia="宋体" w:cs="宋体"/>
          <w:color w:val="000000"/>
          <w:kern w:val="0"/>
          <w:sz w:val="21"/>
          <w:szCs w:val="21"/>
          <w:shd w:val="clear" w:fill="FFFFFF"/>
          <w:lang w:val="en-US" w:eastAsia="zh-CN" w:bidi="ar"/>
        </w:rPr>
        <w:t>举报范围：招投标活动过程中涉嫌贪污贿赂、滥用职权、玩忽职守、权力寻租、利益输送、徇私舞弊以及浪费国家资财等问题的检举控告。</w:t>
      </w:r>
    </w:p>
    <w:p w14:paraId="6C380539">
      <w:pPr>
        <w:pStyle w:val="3"/>
        <w:widowControl/>
        <w:shd w:val="clear" w:fill="FFFFFF"/>
        <w:spacing w:before="0" w:beforeAutospacing="0" w:after="0" w:afterAutospacing="0" w:line="360" w:lineRule="auto"/>
        <w:ind w:left="0" w:right="0" w:firstLine="420"/>
        <w:jc w:val="both"/>
        <w:rPr>
          <w:rFonts w:hint="eastAsia" w:ascii="宋体" w:hAnsi="宋体" w:eastAsia="宋体" w:cs="宋体"/>
          <w:color w:val="000000"/>
          <w:kern w:val="0"/>
          <w:sz w:val="21"/>
          <w:szCs w:val="21"/>
          <w:shd w:val="clear" w:fill="FFFFFF"/>
        </w:rPr>
      </w:pPr>
      <w:r>
        <w:rPr>
          <w:rFonts w:hint="eastAsia" w:ascii="宋体" w:hAnsi="宋体" w:eastAsia="宋体" w:cs="宋体"/>
          <w:color w:val="000000"/>
          <w:kern w:val="0"/>
          <w:sz w:val="21"/>
          <w:szCs w:val="21"/>
          <w:shd w:val="clear" w:fill="FFFFFF"/>
          <w:lang w:val="en-US" w:eastAsia="zh-CN" w:bidi="ar"/>
        </w:rPr>
        <w:t>9.1.2商务监督部门：中粮家佳康招标和采购管理办公室</w:t>
      </w:r>
    </w:p>
    <w:p w14:paraId="0283396E">
      <w:pPr>
        <w:pStyle w:val="3"/>
        <w:widowControl/>
        <w:shd w:val="clear" w:fill="FFFFFF"/>
        <w:spacing w:before="0" w:beforeAutospacing="0" w:after="0" w:afterAutospacing="0" w:line="360" w:lineRule="auto"/>
        <w:ind w:left="0" w:right="0" w:firstLine="420"/>
        <w:jc w:val="both"/>
        <w:rPr>
          <w:rFonts w:hint="eastAsia" w:ascii="宋体" w:hAnsi="宋体" w:eastAsia="宋体" w:cs="宋体"/>
          <w:color w:val="000000"/>
          <w:kern w:val="0"/>
          <w:sz w:val="21"/>
          <w:szCs w:val="21"/>
          <w:shd w:val="clear" w:fill="FFFFFF"/>
        </w:rPr>
      </w:pPr>
      <w:r>
        <w:rPr>
          <w:rFonts w:hint="eastAsia" w:ascii="宋体" w:hAnsi="宋体" w:eastAsia="宋体" w:cs="宋体"/>
          <w:color w:val="000000"/>
          <w:kern w:val="0"/>
          <w:sz w:val="21"/>
          <w:szCs w:val="21"/>
          <w:shd w:val="clear" w:fill="FFFFFF"/>
          <w:lang w:val="en-US" w:eastAsia="zh-CN" w:bidi="ar"/>
        </w:rPr>
        <w:t>商务问题反馈电话：010-85005363；</w:t>
      </w:r>
    </w:p>
    <w:p w14:paraId="11165686">
      <w:pPr>
        <w:pStyle w:val="3"/>
        <w:widowControl/>
        <w:shd w:val="clear" w:fill="FFFFFF"/>
        <w:spacing w:before="0" w:beforeAutospacing="0" w:after="0" w:afterAutospacing="0" w:line="360" w:lineRule="auto"/>
        <w:ind w:left="0" w:right="0" w:firstLine="420"/>
        <w:jc w:val="both"/>
        <w:rPr>
          <w:rFonts w:hint="eastAsia" w:ascii="宋体" w:hAnsi="宋体" w:eastAsia="宋体" w:cs="宋体"/>
          <w:color w:val="000000"/>
          <w:kern w:val="0"/>
          <w:sz w:val="21"/>
          <w:szCs w:val="21"/>
          <w:shd w:val="clear" w:fill="FFFFFF"/>
        </w:rPr>
      </w:pPr>
      <w:r>
        <w:rPr>
          <w:rFonts w:hint="eastAsia" w:ascii="宋体" w:hAnsi="宋体" w:eastAsia="宋体" w:cs="宋体"/>
          <w:color w:val="000000"/>
          <w:kern w:val="0"/>
          <w:sz w:val="21"/>
          <w:szCs w:val="21"/>
          <w:shd w:val="clear" w:fill="FFFFFF"/>
          <w:lang w:val="en-US" w:eastAsia="zh-CN" w:bidi="ar"/>
        </w:rPr>
        <w:t>商务问题反馈邮箱：jjkzcb@cofco.com；</w:t>
      </w:r>
    </w:p>
    <w:p w14:paraId="2768DD95">
      <w:pPr>
        <w:pStyle w:val="3"/>
        <w:widowControl/>
        <w:shd w:val="clear" w:fill="FFFFFF"/>
        <w:spacing w:before="0" w:beforeAutospacing="0" w:after="0" w:afterAutospacing="0" w:line="360" w:lineRule="auto"/>
        <w:ind w:left="0" w:right="0" w:firstLine="420"/>
        <w:jc w:val="both"/>
        <w:rPr>
          <w:rFonts w:hint="eastAsia" w:ascii="宋体" w:hAnsi="宋体" w:eastAsia="宋体" w:cs="宋体"/>
          <w:color w:val="2C3E50"/>
          <w:kern w:val="0"/>
          <w:sz w:val="21"/>
          <w:szCs w:val="21"/>
          <w:shd w:val="clear" w:fill="FFFFFF"/>
        </w:rPr>
      </w:pPr>
      <w:r>
        <w:rPr>
          <w:rFonts w:hint="eastAsia" w:ascii="宋体" w:hAnsi="宋体" w:eastAsia="宋体" w:cs="宋体"/>
          <w:color w:val="000000"/>
          <w:kern w:val="0"/>
          <w:sz w:val="21"/>
          <w:szCs w:val="21"/>
          <w:shd w:val="clear" w:fill="FFFFFF"/>
          <w:lang w:val="en-US" w:eastAsia="zh-CN" w:bidi="ar"/>
        </w:rPr>
        <w:t>反馈范围：招投标、采购活动过程中的商务问题。</w:t>
      </w:r>
    </w:p>
    <w:p w14:paraId="67E98B82">
      <w:pPr>
        <w:spacing w:line="360" w:lineRule="auto"/>
        <w:ind w:firstLine="422" w:firstLineChars="200"/>
        <w:rPr>
          <w:rFonts w:ascii="宋体" w:hAnsi="宋体" w:cs="宋体"/>
          <w:b/>
          <w:bCs/>
          <w:szCs w:val="21"/>
        </w:rPr>
      </w:pPr>
      <w:r>
        <w:rPr>
          <w:rFonts w:hint="eastAsia" w:ascii="宋体" w:hAnsi="宋体" w:cs="宋体"/>
          <w:b/>
          <w:bCs/>
          <w:szCs w:val="21"/>
        </w:rPr>
        <w:t>9.2采购人：</w:t>
      </w:r>
      <w:r>
        <w:rPr>
          <w:rFonts w:hint="eastAsia" w:ascii="宋体" w:hAnsi="宋体" w:eastAsia="宋体" w:cs="宋体"/>
          <w:b/>
          <w:bCs/>
          <w:kern w:val="2"/>
          <w:sz w:val="21"/>
          <w:szCs w:val="21"/>
          <w:lang w:val="en-US" w:eastAsia="zh-CN" w:bidi="ar"/>
        </w:rPr>
        <w:t>中粮肉食投资有限公司</w:t>
      </w:r>
    </w:p>
    <w:p w14:paraId="1B63221E">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地址：北京市朝阳区朝阳门南大街8号中粮福临门大厦</w:t>
      </w:r>
    </w:p>
    <w:p w14:paraId="2E8277AD">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联系人：李婷婷</w:t>
      </w:r>
    </w:p>
    <w:p w14:paraId="51959180">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lang w:val="en-US" w:eastAsia="zh-CN" w:bidi="ar"/>
        </w:rPr>
        <w:t>联系电话：010-8501961</w:t>
      </w:r>
      <w:r>
        <w:rPr>
          <w:rFonts w:hint="eastAsia" w:ascii="宋体" w:hAnsi="宋体" w:eastAsia="宋体" w:cs="宋体"/>
          <w:kern w:val="2"/>
          <w:sz w:val="21"/>
          <w:szCs w:val="21"/>
          <w:highlight w:val="none"/>
          <w:lang w:val="en-US" w:eastAsia="zh-CN" w:bidi="ar"/>
        </w:rPr>
        <w:t>2</w:t>
      </w:r>
    </w:p>
    <w:p w14:paraId="47FA4B47">
      <w:pPr>
        <w:keepNext w:val="0"/>
        <w:keepLines w:val="0"/>
        <w:widowControl w:val="0"/>
        <w:suppressLineNumbers w:val="0"/>
        <w:spacing w:before="0" w:beforeAutospacing="0" w:after="0" w:afterAutospacing="0" w:line="360" w:lineRule="auto"/>
        <w:ind w:left="0" w:right="0" w:firstLine="420"/>
        <w:jc w:val="both"/>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需求工厂联系方式：</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3"/>
        <w:gridCol w:w="1898"/>
        <w:gridCol w:w="2721"/>
      </w:tblGrid>
      <w:tr w14:paraId="6836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pct"/>
            <w:shd w:val="clear" w:color="auto" w:fill="F1F1F1" w:themeFill="background1" w:themeFillShade="F2"/>
            <w:vAlign w:val="center"/>
          </w:tcPr>
          <w:p w14:paraId="1C3236D1">
            <w:pPr>
              <w:jc w:val="center"/>
              <w:rPr>
                <w:rFonts w:hint="default"/>
                <w:b/>
                <w:bCs/>
                <w:lang w:val="en-US" w:eastAsia="zh-CN"/>
              </w:rPr>
            </w:pPr>
            <w:r>
              <w:rPr>
                <w:rFonts w:hint="eastAsia"/>
                <w:b/>
                <w:bCs/>
                <w:lang w:val="en-US" w:eastAsia="zh-CN"/>
              </w:rPr>
              <w:t>需求地区</w:t>
            </w:r>
          </w:p>
        </w:tc>
        <w:tc>
          <w:tcPr>
            <w:tcW w:w="1113" w:type="pct"/>
            <w:shd w:val="clear" w:color="auto" w:fill="F1F1F1" w:themeFill="background1" w:themeFillShade="F2"/>
            <w:vAlign w:val="center"/>
          </w:tcPr>
          <w:p w14:paraId="6BC06E6E">
            <w:pPr>
              <w:jc w:val="center"/>
              <w:rPr>
                <w:rFonts w:hint="default"/>
                <w:b/>
                <w:bCs/>
                <w:lang w:val="en-US" w:eastAsia="zh-CN"/>
              </w:rPr>
            </w:pPr>
            <w:r>
              <w:rPr>
                <w:rFonts w:hint="eastAsia"/>
                <w:b/>
                <w:bCs/>
                <w:lang w:val="en-US" w:eastAsia="zh-CN"/>
              </w:rPr>
              <w:t>联系人</w:t>
            </w:r>
          </w:p>
        </w:tc>
        <w:tc>
          <w:tcPr>
            <w:tcW w:w="1596" w:type="pct"/>
            <w:shd w:val="clear" w:color="auto" w:fill="F1F1F1" w:themeFill="background1" w:themeFillShade="F2"/>
            <w:vAlign w:val="center"/>
          </w:tcPr>
          <w:p w14:paraId="206561D9">
            <w:pPr>
              <w:jc w:val="center"/>
              <w:rPr>
                <w:rFonts w:hint="default"/>
                <w:b/>
                <w:bCs/>
                <w:lang w:val="en-US" w:eastAsia="zh-CN"/>
              </w:rPr>
            </w:pPr>
            <w:r>
              <w:rPr>
                <w:rFonts w:hint="eastAsia"/>
                <w:b/>
                <w:bCs/>
                <w:lang w:val="en-US" w:eastAsia="zh-CN"/>
              </w:rPr>
              <w:t>联系方式</w:t>
            </w:r>
          </w:p>
        </w:tc>
      </w:tr>
      <w:tr w14:paraId="035C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9" w:type="pct"/>
            <w:vMerge w:val="restart"/>
            <w:vAlign w:val="center"/>
          </w:tcPr>
          <w:p w14:paraId="1DE41971">
            <w:pPr>
              <w:jc w:val="center"/>
              <w:rPr>
                <w:rFonts w:hint="default"/>
                <w:lang w:val="en-US" w:eastAsia="zh-CN"/>
              </w:rPr>
            </w:pPr>
            <w:r>
              <w:rPr>
                <w:rFonts w:hint="default"/>
                <w:lang w:val="en-US" w:eastAsia="zh-CN"/>
              </w:rPr>
              <w:t xml:space="preserve">莆田市莆罐食品工业有限公司 </w:t>
            </w:r>
          </w:p>
        </w:tc>
        <w:tc>
          <w:tcPr>
            <w:tcW w:w="1113" w:type="pct"/>
            <w:vAlign w:val="center"/>
          </w:tcPr>
          <w:p w14:paraId="7156CC2E">
            <w:pPr>
              <w:jc w:val="center"/>
              <w:rPr>
                <w:rFonts w:hint="default"/>
                <w:lang w:val="en-US" w:eastAsia="zh-CN"/>
              </w:rPr>
            </w:pPr>
            <w:r>
              <w:rPr>
                <w:rFonts w:hint="eastAsia"/>
                <w:lang w:val="en-US" w:eastAsia="zh-CN"/>
              </w:rPr>
              <w:t>姚德森</w:t>
            </w:r>
          </w:p>
        </w:tc>
        <w:tc>
          <w:tcPr>
            <w:tcW w:w="1596" w:type="pct"/>
            <w:vAlign w:val="center"/>
          </w:tcPr>
          <w:p w14:paraId="1A975579">
            <w:pPr>
              <w:jc w:val="center"/>
              <w:rPr>
                <w:rFonts w:hint="default"/>
                <w:lang w:val="en-US" w:eastAsia="zh-CN"/>
              </w:rPr>
            </w:pPr>
            <w:r>
              <w:rPr>
                <w:rFonts w:hint="eastAsia" w:ascii="宋体" w:hAnsi="宋体" w:eastAsia="宋体" w:cs="宋体"/>
                <w:lang w:val="en-US" w:eastAsia="zh-CN"/>
              </w:rPr>
              <w:t>18030386837</w:t>
            </w:r>
          </w:p>
        </w:tc>
      </w:tr>
      <w:tr w14:paraId="2A10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9" w:type="pct"/>
            <w:vMerge w:val="continue"/>
            <w:vAlign w:val="center"/>
          </w:tcPr>
          <w:p w14:paraId="5F76EA5F">
            <w:pPr>
              <w:jc w:val="center"/>
              <w:rPr>
                <w:rFonts w:hint="default"/>
                <w:lang w:val="en-US" w:eastAsia="zh-CN"/>
              </w:rPr>
            </w:pPr>
          </w:p>
        </w:tc>
        <w:tc>
          <w:tcPr>
            <w:tcW w:w="1113" w:type="pct"/>
            <w:vAlign w:val="center"/>
          </w:tcPr>
          <w:p w14:paraId="42F07CC8">
            <w:pPr>
              <w:jc w:val="center"/>
              <w:rPr>
                <w:rFonts w:hint="default"/>
                <w:lang w:val="en-US" w:eastAsia="zh-CN"/>
              </w:rPr>
            </w:pPr>
            <w:r>
              <w:rPr>
                <w:rFonts w:hint="eastAsia"/>
                <w:lang w:val="en-US" w:eastAsia="zh-CN"/>
              </w:rPr>
              <w:t>张小强</w:t>
            </w:r>
          </w:p>
        </w:tc>
        <w:tc>
          <w:tcPr>
            <w:tcW w:w="1596" w:type="pct"/>
            <w:vAlign w:val="center"/>
          </w:tcPr>
          <w:p w14:paraId="4CE6F7C7">
            <w:pPr>
              <w:jc w:val="center"/>
              <w:rPr>
                <w:rFonts w:hint="eastAsia" w:ascii="宋体" w:hAnsi="宋体" w:eastAsia="宋体" w:cs="宋体"/>
                <w:lang w:val="en-US" w:eastAsia="zh-CN"/>
              </w:rPr>
            </w:pPr>
            <w:r>
              <w:rPr>
                <w:rFonts w:hint="eastAsia" w:ascii="宋体" w:hAnsi="宋体" w:eastAsia="宋体" w:cs="宋体"/>
                <w:lang w:val="en-US" w:eastAsia="zh-CN"/>
              </w:rPr>
              <w:t>13850280607</w:t>
            </w:r>
          </w:p>
        </w:tc>
      </w:tr>
      <w:tr w14:paraId="38A6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9" w:type="pct"/>
            <w:shd w:val="clear" w:color="auto" w:fill="auto"/>
            <w:vAlign w:val="center"/>
          </w:tcPr>
          <w:p w14:paraId="40602256">
            <w:pPr>
              <w:jc w:val="center"/>
              <w:rPr>
                <w:rFonts w:hint="default" w:ascii="Calibri" w:hAnsi="Calibri" w:eastAsia="宋体" w:cs="Times New Roman"/>
                <w:kern w:val="2"/>
                <w:sz w:val="21"/>
                <w:szCs w:val="22"/>
                <w:lang w:val="en-US" w:eastAsia="zh-CN" w:bidi="ar-SA"/>
              </w:rPr>
            </w:pPr>
            <w:r>
              <w:rPr>
                <w:rFonts w:hint="default"/>
                <w:lang w:val="en-US" w:eastAsia="zh-CN"/>
              </w:rPr>
              <w:t>福建紫山集团股份有限公司</w:t>
            </w:r>
          </w:p>
        </w:tc>
        <w:tc>
          <w:tcPr>
            <w:tcW w:w="1113" w:type="pct"/>
            <w:shd w:val="clear" w:color="auto" w:fill="auto"/>
            <w:vAlign w:val="center"/>
          </w:tcPr>
          <w:p w14:paraId="450EB0AE">
            <w:pPr>
              <w:jc w:val="center"/>
              <w:rPr>
                <w:rFonts w:hint="eastAsia" w:ascii="Calibri" w:hAnsi="Calibri" w:eastAsia="宋体" w:cs="Times New Roman"/>
                <w:kern w:val="2"/>
                <w:sz w:val="21"/>
                <w:szCs w:val="22"/>
                <w:lang w:val="en-US" w:eastAsia="zh-CN" w:bidi="ar-SA"/>
              </w:rPr>
            </w:pPr>
            <w:r>
              <w:rPr>
                <w:rFonts w:hint="eastAsia"/>
                <w:lang w:val="en-US" w:eastAsia="zh-CN"/>
              </w:rPr>
              <w:t>吴宁凤</w:t>
            </w:r>
          </w:p>
        </w:tc>
        <w:tc>
          <w:tcPr>
            <w:tcW w:w="1596" w:type="pct"/>
            <w:shd w:val="clear" w:color="auto" w:fill="auto"/>
            <w:vAlign w:val="center"/>
          </w:tcPr>
          <w:p w14:paraId="33C054AC">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18065699811</w:t>
            </w:r>
          </w:p>
        </w:tc>
      </w:tr>
      <w:tr w14:paraId="2E66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9" w:type="pct"/>
            <w:vAlign w:val="center"/>
          </w:tcPr>
          <w:p w14:paraId="26896454">
            <w:pPr>
              <w:jc w:val="center"/>
              <w:rPr>
                <w:rFonts w:hint="default"/>
                <w:lang w:val="en-US" w:eastAsia="zh-CN"/>
              </w:rPr>
            </w:pPr>
            <w:r>
              <w:rPr>
                <w:rFonts w:hint="default"/>
                <w:lang w:val="en-US" w:eastAsia="zh-CN"/>
              </w:rPr>
              <w:t>杭州富阳富春江罐头食品有限公司</w:t>
            </w:r>
          </w:p>
        </w:tc>
        <w:tc>
          <w:tcPr>
            <w:tcW w:w="1113" w:type="pct"/>
            <w:vAlign w:val="center"/>
          </w:tcPr>
          <w:p w14:paraId="7D4BF85A">
            <w:pPr>
              <w:jc w:val="center"/>
              <w:rPr>
                <w:rFonts w:hint="default"/>
                <w:lang w:val="en-US" w:eastAsia="zh-CN"/>
              </w:rPr>
            </w:pPr>
            <w:r>
              <w:rPr>
                <w:rFonts w:hint="eastAsia"/>
                <w:lang w:val="en-US" w:eastAsia="zh-CN"/>
              </w:rPr>
              <w:t>王瑜琳</w:t>
            </w:r>
          </w:p>
        </w:tc>
        <w:tc>
          <w:tcPr>
            <w:tcW w:w="1596" w:type="pct"/>
            <w:vAlign w:val="center"/>
          </w:tcPr>
          <w:p w14:paraId="5CC257CF">
            <w:pPr>
              <w:jc w:val="center"/>
              <w:rPr>
                <w:rFonts w:hint="eastAsia" w:ascii="宋体" w:hAnsi="宋体" w:eastAsia="宋体" w:cs="宋体"/>
                <w:lang w:val="en-US" w:eastAsia="zh-CN"/>
              </w:rPr>
            </w:pPr>
            <w:r>
              <w:rPr>
                <w:rFonts w:hint="eastAsia" w:ascii="宋体" w:hAnsi="宋体" w:eastAsia="宋体" w:cs="宋体"/>
                <w:lang w:val="en-US" w:eastAsia="zh-CN"/>
              </w:rPr>
              <w:t>13675850148</w:t>
            </w:r>
          </w:p>
        </w:tc>
      </w:tr>
      <w:tr w14:paraId="4A80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9" w:type="pct"/>
            <w:vMerge w:val="restart"/>
            <w:vAlign w:val="center"/>
          </w:tcPr>
          <w:p w14:paraId="2D238BA0">
            <w:pPr>
              <w:jc w:val="center"/>
              <w:rPr>
                <w:rFonts w:hint="default"/>
                <w:lang w:val="en-US" w:eastAsia="zh-CN"/>
              </w:rPr>
            </w:pPr>
            <w:r>
              <w:rPr>
                <w:rFonts w:hint="default"/>
                <w:lang w:val="en-US" w:eastAsia="zh-CN"/>
              </w:rPr>
              <w:t>蚌埠市宏业肉类联合加工有限公司</w:t>
            </w:r>
          </w:p>
        </w:tc>
        <w:tc>
          <w:tcPr>
            <w:tcW w:w="1113" w:type="pct"/>
            <w:vAlign w:val="center"/>
          </w:tcPr>
          <w:p w14:paraId="11E23580">
            <w:pPr>
              <w:jc w:val="center"/>
              <w:rPr>
                <w:rFonts w:hint="default"/>
                <w:lang w:val="en-US" w:eastAsia="zh-CN"/>
              </w:rPr>
            </w:pPr>
            <w:r>
              <w:rPr>
                <w:rFonts w:hint="eastAsia"/>
                <w:lang w:val="en-US" w:eastAsia="zh-CN"/>
              </w:rPr>
              <w:t>刘舒婷</w:t>
            </w:r>
          </w:p>
        </w:tc>
        <w:tc>
          <w:tcPr>
            <w:tcW w:w="1596" w:type="pct"/>
            <w:vAlign w:val="center"/>
          </w:tcPr>
          <w:p w14:paraId="132B7F15">
            <w:pPr>
              <w:jc w:val="center"/>
              <w:rPr>
                <w:rFonts w:hint="eastAsia" w:ascii="宋体" w:hAnsi="宋体" w:eastAsia="宋体" w:cs="宋体"/>
                <w:lang w:val="en-US" w:eastAsia="zh-CN"/>
              </w:rPr>
            </w:pPr>
            <w:r>
              <w:rPr>
                <w:rFonts w:hint="eastAsia" w:ascii="宋体" w:hAnsi="宋体" w:eastAsia="宋体" w:cs="宋体"/>
                <w:lang w:val="en-US" w:eastAsia="zh-CN"/>
              </w:rPr>
              <w:t>18895651565</w:t>
            </w:r>
          </w:p>
        </w:tc>
      </w:tr>
      <w:tr w14:paraId="02DC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9" w:type="pct"/>
            <w:vMerge w:val="continue"/>
            <w:vAlign w:val="center"/>
          </w:tcPr>
          <w:p w14:paraId="651AD84F">
            <w:pPr>
              <w:jc w:val="center"/>
              <w:rPr>
                <w:rFonts w:hint="default"/>
                <w:lang w:val="en-US" w:eastAsia="zh-CN"/>
              </w:rPr>
            </w:pPr>
          </w:p>
        </w:tc>
        <w:tc>
          <w:tcPr>
            <w:tcW w:w="1113" w:type="pct"/>
            <w:vAlign w:val="center"/>
          </w:tcPr>
          <w:p w14:paraId="646A3619">
            <w:pPr>
              <w:jc w:val="center"/>
              <w:rPr>
                <w:rFonts w:hint="default"/>
                <w:lang w:val="en-US" w:eastAsia="zh-CN"/>
              </w:rPr>
            </w:pPr>
            <w:r>
              <w:rPr>
                <w:rFonts w:hint="eastAsia"/>
                <w:lang w:val="en-US" w:eastAsia="zh-CN"/>
              </w:rPr>
              <w:t>李永生</w:t>
            </w:r>
          </w:p>
        </w:tc>
        <w:tc>
          <w:tcPr>
            <w:tcW w:w="1596" w:type="pct"/>
            <w:vAlign w:val="center"/>
          </w:tcPr>
          <w:p w14:paraId="035D5E88">
            <w:pPr>
              <w:jc w:val="center"/>
              <w:rPr>
                <w:rFonts w:hint="eastAsia" w:ascii="宋体" w:hAnsi="宋体" w:eastAsia="宋体" w:cs="宋体"/>
                <w:lang w:val="en-US" w:eastAsia="zh-CN"/>
              </w:rPr>
            </w:pPr>
            <w:r>
              <w:rPr>
                <w:rFonts w:hint="eastAsia" w:ascii="宋体" w:hAnsi="宋体" w:eastAsia="宋体" w:cs="宋体"/>
                <w:lang w:val="en-US" w:eastAsia="zh-CN"/>
              </w:rPr>
              <w:t>13956368716</w:t>
            </w:r>
          </w:p>
        </w:tc>
      </w:tr>
      <w:tr w14:paraId="07AD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9" w:type="pct"/>
            <w:vMerge w:val="restart"/>
            <w:vAlign w:val="center"/>
          </w:tcPr>
          <w:p w14:paraId="045C4CE2">
            <w:pPr>
              <w:jc w:val="center"/>
              <w:rPr>
                <w:rFonts w:hint="default"/>
                <w:lang w:val="en-US" w:eastAsia="zh-CN"/>
              </w:rPr>
            </w:pPr>
            <w:r>
              <w:rPr>
                <w:rFonts w:hint="default"/>
                <w:lang w:val="en-US" w:eastAsia="zh-CN"/>
              </w:rPr>
              <w:t>秭归县屈姑食品有限公司</w:t>
            </w:r>
          </w:p>
        </w:tc>
        <w:tc>
          <w:tcPr>
            <w:tcW w:w="1113" w:type="pct"/>
            <w:vAlign w:val="center"/>
          </w:tcPr>
          <w:p w14:paraId="5EB560CE">
            <w:pPr>
              <w:jc w:val="center"/>
              <w:rPr>
                <w:rFonts w:hint="default"/>
                <w:lang w:val="en-US" w:eastAsia="zh-CN"/>
              </w:rPr>
            </w:pPr>
            <w:r>
              <w:rPr>
                <w:rFonts w:hint="eastAsia"/>
                <w:lang w:val="en-US" w:eastAsia="zh-CN"/>
              </w:rPr>
              <w:t>宋金丽</w:t>
            </w:r>
          </w:p>
        </w:tc>
        <w:tc>
          <w:tcPr>
            <w:tcW w:w="1596" w:type="pct"/>
            <w:vAlign w:val="center"/>
          </w:tcPr>
          <w:p w14:paraId="3127DD0F">
            <w:pPr>
              <w:jc w:val="center"/>
              <w:rPr>
                <w:rFonts w:hint="eastAsia" w:ascii="宋体" w:hAnsi="宋体" w:eastAsia="宋体" w:cs="宋体"/>
                <w:lang w:val="en-US" w:eastAsia="zh-CN"/>
              </w:rPr>
            </w:pPr>
            <w:r>
              <w:rPr>
                <w:rFonts w:hint="eastAsia" w:ascii="宋体" w:hAnsi="宋体" w:eastAsia="宋体" w:cs="宋体"/>
                <w:lang w:val="en-US" w:eastAsia="zh-CN"/>
              </w:rPr>
              <w:t>15090910666</w:t>
            </w:r>
          </w:p>
        </w:tc>
      </w:tr>
      <w:tr w14:paraId="2335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9" w:type="pct"/>
            <w:vMerge w:val="continue"/>
            <w:vAlign w:val="center"/>
          </w:tcPr>
          <w:p w14:paraId="4BF736B7">
            <w:pPr>
              <w:jc w:val="center"/>
              <w:rPr>
                <w:rFonts w:hint="default"/>
                <w:lang w:val="en-US" w:eastAsia="zh-CN"/>
              </w:rPr>
            </w:pPr>
          </w:p>
        </w:tc>
        <w:tc>
          <w:tcPr>
            <w:tcW w:w="1113" w:type="pct"/>
            <w:vAlign w:val="center"/>
          </w:tcPr>
          <w:p w14:paraId="1A0CF31A">
            <w:pPr>
              <w:jc w:val="center"/>
              <w:rPr>
                <w:rFonts w:hint="default"/>
                <w:lang w:val="en-US" w:eastAsia="zh-CN"/>
              </w:rPr>
            </w:pPr>
            <w:r>
              <w:rPr>
                <w:rFonts w:hint="eastAsia"/>
                <w:lang w:val="en-US" w:eastAsia="zh-CN"/>
              </w:rPr>
              <w:t>赵翱羽</w:t>
            </w:r>
          </w:p>
        </w:tc>
        <w:tc>
          <w:tcPr>
            <w:tcW w:w="1596" w:type="pct"/>
            <w:vAlign w:val="center"/>
          </w:tcPr>
          <w:p w14:paraId="7432DEA0">
            <w:pPr>
              <w:jc w:val="center"/>
              <w:rPr>
                <w:rFonts w:hint="eastAsia" w:ascii="宋体" w:hAnsi="宋体" w:eastAsia="宋体" w:cs="宋体"/>
                <w:lang w:val="en-US" w:eastAsia="zh-CN"/>
              </w:rPr>
            </w:pPr>
            <w:r>
              <w:rPr>
                <w:rFonts w:hint="eastAsia" w:ascii="宋体" w:hAnsi="宋体" w:eastAsia="宋体" w:cs="宋体"/>
                <w:lang w:val="en-US" w:eastAsia="zh-CN"/>
              </w:rPr>
              <w:t>15090881185</w:t>
            </w:r>
          </w:p>
        </w:tc>
      </w:tr>
      <w:tr w14:paraId="1F5E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9" w:type="pct"/>
            <w:vMerge w:val="restart"/>
            <w:vAlign w:val="center"/>
          </w:tcPr>
          <w:p w14:paraId="7899B856">
            <w:pPr>
              <w:jc w:val="center"/>
              <w:rPr>
                <w:rFonts w:hint="default"/>
                <w:lang w:val="en-US" w:eastAsia="zh-CN"/>
              </w:rPr>
            </w:pPr>
            <w:r>
              <w:rPr>
                <w:rFonts w:hint="default"/>
                <w:lang w:val="en-US" w:eastAsia="zh-CN"/>
              </w:rPr>
              <w:t>重庆德佳肉类科技发展有限公司</w:t>
            </w:r>
          </w:p>
        </w:tc>
        <w:tc>
          <w:tcPr>
            <w:tcW w:w="1113" w:type="pct"/>
            <w:shd w:val="clear" w:color="auto" w:fill="auto"/>
            <w:vAlign w:val="center"/>
          </w:tcPr>
          <w:p w14:paraId="0A53AA3A">
            <w:pPr>
              <w:jc w:val="center"/>
              <w:rPr>
                <w:rFonts w:hint="default"/>
                <w:lang w:val="en-US" w:eastAsia="zh-CN"/>
              </w:rPr>
            </w:pPr>
            <w:r>
              <w:rPr>
                <w:rFonts w:hint="eastAsia"/>
                <w:lang w:val="en-US" w:eastAsia="zh-CN"/>
              </w:rPr>
              <w:t>陆总</w:t>
            </w:r>
          </w:p>
        </w:tc>
        <w:tc>
          <w:tcPr>
            <w:tcW w:w="1596" w:type="pct"/>
            <w:vAlign w:val="center"/>
          </w:tcPr>
          <w:p w14:paraId="24D179D7">
            <w:pPr>
              <w:jc w:val="center"/>
              <w:rPr>
                <w:rFonts w:hint="eastAsia" w:ascii="宋体" w:hAnsi="宋体" w:eastAsia="宋体" w:cs="宋体"/>
                <w:lang w:val="en-US" w:eastAsia="zh-CN"/>
              </w:rPr>
            </w:pPr>
            <w:r>
              <w:rPr>
                <w:rFonts w:hint="eastAsia" w:ascii="宋体" w:hAnsi="宋体" w:eastAsia="宋体" w:cs="宋体"/>
                <w:lang w:val="en-US" w:eastAsia="zh-CN"/>
              </w:rPr>
              <w:t>13983950588</w:t>
            </w:r>
          </w:p>
        </w:tc>
      </w:tr>
      <w:tr w14:paraId="66F7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9" w:type="pct"/>
            <w:vMerge w:val="continue"/>
            <w:shd w:val="clear" w:color="auto" w:fill="auto"/>
            <w:vAlign w:val="center"/>
          </w:tcPr>
          <w:p w14:paraId="4C4B2CB0">
            <w:pPr>
              <w:jc w:val="center"/>
              <w:rPr>
                <w:rFonts w:hint="default"/>
                <w:lang w:val="en-US" w:eastAsia="zh-CN"/>
              </w:rPr>
            </w:pPr>
          </w:p>
        </w:tc>
        <w:tc>
          <w:tcPr>
            <w:tcW w:w="1113" w:type="pct"/>
            <w:shd w:val="clear" w:color="auto" w:fill="auto"/>
            <w:vAlign w:val="center"/>
          </w:tcPr>
          <w:p w14:paraId="5175BBB4">
            <w:pPr>
              <w:jc w:val="center"/>
              <w:rPr>
                <w:rFonts w:hint="default"/>
                <w:lang w:val="en-US" w:eastAsia="zh-CN"/>
              </w:rPr>
            </w:pPr>
            <w:r>
              <w:rPr>
                <w:rFonts w:hint="eastAsia"/>
                <w:lang w:val="en-US" w:eastAsia="zh-CN"/>
              </w:rPr>
              <w:t>李经理</w:t>
            </w:r>
          </w:p>
        </w:tc>
        <w:tc>
          <w:tcPr>
            <w:tcW w:w="1596" w:type="pct"/>
            <w:vAlign w:val="center"/>
          </w:tcPr>
          <w:p w14:paraId="57D73A74">
            <w:pPr>
              <w:jc w:val="center"/>
              <w:rPr>
                <w:rFonts w:hint="eastAsia" w:ascii="宋体" w:hAnsi="宋体" w:eastAsia="宋体" w:cs="宋体"/>
                <w:lang w:val="en-US" w:eastAsia="zh-CN"/>
              </w:rPr>
            </w:pPr>
            <w:r>
              <w:rPr>
                <w:rFonts w:hint="eastAsia" w:ascii="宋体" w:hAnsi="宋体" w:eastAsia="宋体" w:cs="宋体"/>
                <w:lang w:val="en-US" w:eastAsia="zh-CN"/>
              </w:rPr>
              <w:t>18983161203</w:t>
            </w:r>
          </w:p>
        </w:tc>
      </w:tr>
      <w:tr w14:paraId="773C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9" w:type="pct"/>
            <w:shd w:val="clear" w:color="auto" w:fill="auto"/>
            <w:vAlign w:val="center"/>
          </w:tcPr>
          <w:p w14:paraId="25FB9ECC">
            <w:pPr>
              <w:jc w:val="center"/>
              <w:rPr>
                <w:rFonts w:hint="default"/>
                <w:lang w:val="en-US" w:eastAsia="zh-CN"/>
              </w:rPr>
            </w:pPr>
            <w:r>
              <w:rPr>
                <w:rFonts w:hint="default"/>
                <w:lang w:val="en-US" w:eastAsia="zh-CN"/>
              </w:rPr>
              <w:t>重庆</w:t>
            </w:r>
            <w:r>
              <w:rPr>
                <w:rFonts w:hint="eastAsia"/>
                <w:lang w:val="en-US" w:eastAsia="zh-CN"/>
              </w:rPr>
              <w:t>市</w:t>
            </w:r>
            <w:r>
              <w:rPr>
                <w:rFonts w:hint="default"/>
                <w:lang w:val="en-US" w:eastAsia="zh-CN"/>
              </w:rPr>
              <w:t>农产品集团食品科技有限公司</w:t>
            </w:r>
          </w:p>
        </w:tc>
        <w:tc>
          <w:tcPr>
            <w:tcW w:w="1113" w:type="pct"/>
            <w:shd w:val="clear" w:color="auto" w:fill="auto"/>
            <w:vAlign w:val="center"/>
          </w:tcPr>
          <w:p w14:paraId="15E6FA8C">
            <w:pPr>
              <w:jc w:val="center"/>
              <w:rPr>
                <w:rFonts w:hint="default"/>
                <w:lang w:val="en-US" w:eastAsia="zh-CN"/>
              </w:rPr>
            </w:pPr>
            <w:r>
              <w:rPr>
                <w:rFonts w:hint="default"/>
                <w:lang w:val="en-US" w:eastAsia="zh-CN"/>
              </w:rPr>
              <w:t>谭经理</w:t>
            </w:r>
          </w:p>
        </w:tc>
        <w:tc>
          <w:tcPr>
            <w:tcW w:w="1596" w:type="pct"/>
            <w:vAlign w:val="center"/>
          </w:tcPr>
          <w:p w14:paraId="017A7EDE">
            <w:pPr>
              <w:jc w:val="center"/>
              <w:rPr>
                <w:rFonts w:hint="eastAsia" w:ascii="宋体" w:hAnsi="宋体" w:eastAsia="宋体" w:cs="宋体"/>
                <w:lang w:val="en-US" w:eastAsia="zh-CN"/>
              </w:rPr>
            </w:pPr>
            <w:r>
              <w:rPr>
                <w:rFonts w:hint="eastAsia" w:ascii="宋体" w:hAnsi="宋体" w:eastAsia="宋体" w:cs="宋体"/>
                <w:lang w:val="en-US" w:eastAsia="zh-CN"/>
              </w:rPr>
              <w:t>15320687948</w:t>
            </w:r>
          </w:p>
        </w:tc>
      </w:tr>
      <w:tr w14:paraId="1E3F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9" w:type="pct"/>
            <w:vAlign w:val="center"/>
          </w:tcPr>
          <w:p w14:paraId="66B046AD">
            <w:pPr>
              <w:jc w:val="center"/>
              <w:rPr>
                <w:rFonts w:hint="default"/>
                <w:lang w:val="en-US" w:eastAsia="zh-CN"/>
              </w:rPr>
            </w:pPr>
            <w:r>
              <w:rPr>
                <w:rFonts w:hint="default"/>
                <w:lang w:val="en-US" w:eastAsia="zh-CN"/>
              </w:rPr>
              <w:t>商丘通宝食品有限公司</w:t>
            </w:r>
          </w:p>
        </w:tc>
        <w:tc>
          <w:tcPr>
            <w:tcW w:w="1113" w:type="pct"/>
            <w:vAlign w:val="center"/>
          </w:tcPr>
          <w:p w14:paraId="71B80E73">
            <w:pPr>
              <w:jc w:val="center"/>
              <w:rPr>
                <w:rFonts w:hint="default"/>
                <w:lang w:val="en-US" w:eastAsia="zh-CN"/>
              </w:rPr>
            </w:pPr>
            <w:r>
              <w:rPr>
                <w:rFonts w:hint="default"/>
                <w:lang w:val="en-US" w:eastAsia="zh-CN"/>
              </w:rPr>
              <w:t>张经理</w:t>
            </w:r>
          </w:p>
        </w:tc>
        <w:tc>
          <w:tcPr>
            <w:tcW w:w="1596" w:type="pct"/>
            <w:vAlign w:val="center"/>
          </w:tcPr>
          <w:p w14:paraId="3BDA7623">
            <w:pPr>
              <w:jc w:val="center"/>
              <w:rPr>
                <w:rFonts w:hint="eastAsia" w:ascii="宋体" w:hAnsi="宋体" w:eastAsia="宋体" w:cs="宋体"/>
                <w:lang w:val="en-US" w:eastAsia="zh-CN"/>
              </w:rPr>
            </w:pPr>
            <w:r>
              <w:rPr>
                <w:rFonts w:hint="eastAsia" w:ascii="宋体" w:hAnsi="宋体" w:eastAsia="宋体" w:cs="宋体"/>
                <w:lang w:val="en-US" w:eastAsia="zh-CN"/>
              </w:rPr>
              <w:t>13937020185</w:t>
            </w:r>
          </w:p>
        </w:tc>
      </w:tr>
      <w:tr w14:paraId="6AC1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89" w:type="pct"/>
            <w:vAlign w:val="center"/>
          </w:tcPr>
          <w:p w14:paraId="406E78ED">
            <w:pPr>
              <w:jc w:val="center"/>
              <w:rPr>
                <w:rFonts w:hint="default"/>
                <w:lang w:val="en-US" w:eastAsia="zh-CN"/>
              </w:rPr>
            </w:pPr>
            <w:r>
              <w:rPr>
                <w:rFonts w:hint="default"/>
                <w:lang w:val="en-US" w:eastAsia="zh-CN"/>
              </w:rPr>
              <w:t>中山宝利食品有限公司</w:t>
            </w:r>
          </w:p>
        </w:tc>
        <w:tc>
          <w:tcPr>
            <w:tcW w:w="1113" w:type="pct"/>
            <w:vAlign w:val="center"/>
          </w:tcPr>
          <w:p w14:paraId="35C1B5E6">
            <w:pPr>
              <w:jc w:val="center"/>
              <w:rPr>
                <w:rFonts w:hint="default"/>
                <w:lang w:val="en-US" w:eastAsia="zh-CN"/>
              </w:rPr>
            </w:pPr>
            <w:r>
              <w:rPr>
                <w:rFonts w:hint="default"/>
                <w:lang w:val="en-US" w:eastAsia="zh-CN"/>
              </w:rPr>
              <w:t>万总</w:t>
            </w:r>
          </w:p>
        </w:tc>
        <w:tc>
          <w:tcPr>
            <w:tcW w:w="1596" w:type="pct"/>
            <w:vAlign w:val="center"/>
          </w:tcPr>
          <w:p w14:paraId="10D90F68">
            <w:pPr>
              <w:jc w:val="center"/>
              <w:rPr>
                <w:rFonts w:hint="eastAsia" w:ascii="宋体" w:hAnsi="宋体" w:eastAsia="宋体" w:cs="宋体"/>
                <w:lang w:val="en-US" w:eastAsia="zh-CN"/>
              </w:rPr>
            </w:pPr>
            <w:r>
              <w:rPr>
                <w:rFonts w:hint="eastAsia" w:ascii="宋体" w:hAnsi="宋体" w:eastAsia="宋体" w:cs="宋体"/>
                <w:lang w:val="en-US" w:eastAsia="zh-CN"/>
              </w:rPr>
              <w:t>13702369925</w:t>
            </w:r>
          </w:p>
        </w:tc>
      </w:tr>
    </w:tbl>
    <w:p w14:paraId="4B077432">
      <w:pPr>
        <w:spacing w:line="360" w:lineRule="auto"/>
        <w:ind w:firstLine="422" w:firstLineChars="200"/>
        <w:rPr>
          <w:rFonts w:ascii="宋体" w:hAnsi="宋体" w:cs="宋体"/>
          <w:b/>
          <w:bCs/>
          <w:szCs w:val="21"/>
        </w:rPr>
      </w:pPr>
      <w:r>
        <w:rPr>
          <w:rFonts w:hint="eastAsia" w:ascii="宋体" w:hAnsi="宋体" w:cs="宋体"/>
          <w:b/>
          <w:bCs/>
          <w:szCs w:val="21"/>
        </w:rPr>
        <w:t>9.3采购代理机构信息：</w:t>
      </w:r>
    </w:p>
    <w:p w14:paraId="2015D492">
      <w:pPr>
        <w:spacing w:line="360" w:lineRule="auto"/>
        <w:ind w:firstLine="420"/>
      </w:pPr>
      <w:r>
        <w:rPr>
          <w:rFonts w:hint="eastAsia"/>
        </w:rPr>
        <w:t>代理机构：安徽省招标集团股份有限公司</w:t>
      </w:r>
    </w:p>
    <w:p w14:paraId="100E93BB">
      <w:pPr>
        <w:spacing w:line="360" w:lineRule="auto"/>
        <w:ind w:firstLine="420"/>
      </w:pPr>
      <w:r>
        <w:rPr>
          <w:rFonts w:hint="eastAsia"/>
        </w:rPr>
        <w:t>地址：安徽省合肥市包河大道</w:t>
      </w:r>
      <w:r>
        <w:rPr>
          <w:rFonts w:hint="eastAsia" w:asciiTheme="minorEastAsia" w:hAnsiTheme="minorEastAsia" w:eastAsiaTheme="minorEastAsia" w:cstheme="minorEastAsia"/>
        </w:rPr>
        <w:t>236</w:t>
      </w:r>
      <w:r>
        <w:rPr>
          <w:rFonts w:hint="eastAsia"/>
        </w:rPr>
        <w:t>号</w:t>
      </w:r>
    </w:p>
    <w:p w14:paraId="2C0DC6F7">
      <w:pPr>
        <w:spacing w:line="360" w:lineRule="auto"/>
        <w:ind w:firstLine="420"/>
      </w:pPr>
      <w:r>
        <w:rPr>
          <w:rFonts w:hint="eastAsia"/>
        </w:rPr>
        <w:t>联系人：</w:t>
      </w:r>
      <w:bookmarkStart w:id="53" w:name="_Hlk176184951"/>
      <w:r>
        <w:rPr>
          <w:rFonts w:hint="eastAsia"/>
        </w:rPr>
        <w:t>聂磊、林威、</w:t>
      </w:r>
      <w:r>
        <w:rPr>
          <w:rFonts w:hint="eastAsia"/>
          <w:lang w:val="en-US" w:eastAsia="zh-CN"/>
        </w:rPr>
        <w:t>谢永奇、</w:t>
      </w:r>
      <w:r>
        <w:rPr>
          <w:rFonts w:hint="eastAsia"/>
        </w:rPr>
        <w:t>余青</w:t>
      </w:r>
      <w:bookmarkEnd w:id="53"/>
    </w:p>
    <w:p w14:paraId="5E613281">
      <w:pPr>
        <w:spacing w:line="360" w:lineRule="auto"/>
        <w:ind w:firstLine="420"/>
        <w:rPr>
          <w:rFonts w:hint="eastAsia" w:ascii="宋体" w:hAnsi="宋体" w:eastAsia="宋体" w:cs="宋体"/>
        </w:rPr>
      </w:pPr>
      <w:r>
        <w:rPr>
          <w:rFonts w:hint="eastAsia"/>
        </w:rPr>
        <w:t>联系电话：</w:t>
      </w:r>
      <w:bookmarkStart w:id="54" w:name="_Hlk176184963"/>
      <w:r>
        <w:rPr>
          <w:rFonts w:hint="eastAsia" w:ascii="宋体" w:hAnsi="宋体" w:eastAsia="宋体" w:cs="宋体"/>
        </w:rPr>
        <w:t>1</w:t>
      </w:r>
      <w:r>
        <w:rPr>
          <w:rFonts w:hint="eastAsia" w:ascii="宋体" w:hAnsi="宋体" w:cs="宋体"/>
          <w:lang w:val="en-US" w:eastAsia="zh-CN"/>
        </w:rPr>
        <w:t>8715169648</w:t>
      </w:r>
      <w:r>
        <w:rPr>
          <w:rFonts w:hint="eastAsia" w:ascii="宋体" w:hAnsi="宋体" w:eastAsia="宋体" w:cs="宋体"/>
        </w:rPr>
        <w:t>（聂）、18134672009（林）、13400169210</w:t>
      </w:r>
      <w:r>
        <w:rPr>
          <w:rFonts w:hint="eastAsia" w:ascii="宋体" w:hAnsi="宋体" w:cs="宋体"/>
          <w:lang w:eastAsia="zh-CN"/>
        </w:rPr>
        <w:t>（</w:t>
      </w:r>
      <w:r>
        <w:rPr>
          <w:rFonts w:hint="eastAsia" w:ascii="宋体" w:hAnsi="宋体" w:cs="宋体"/>
          <w:lang w:val="en-US" w:eastAsia="zh-CN"/>
        </w:rPr>
        <w:t>谢</w:t>
      </w:r>
      <w:r>
        <w:rPr>
          <w:rFonts w:hint="eastAsia" w:ascii="宋体" w:hAnsi="宋体" w:cs="宋体"/>
          <w:lang w:eastAsia="zh-CN"/>
        </w:rPr>
        <w:t>）、</w:t>
      </w:r>
      <w:r>
        <w:rPr>
          <w:rFonts w:hint="eastAsia" w:ascii="宋体" w:hAnsi="宋体" w:eastAsia="宋体" w:cs="宋体"/>
        </w:rPr>
        <w:t>13003090993（余）</w:t>
      </w:r>
      <w:bookmarkEnd w:id="54"/>
    </w:p>
    <w:p w14:paraId="2D32D5C0">
      <w:pPr>
        <w:spacing w:line="360" w:lineRule="auto"/>
        <w:ind w:firstLine="420"/>
        <w:rPr>
          <w:rFonts w:hint="default" w:eastAsia="宋体"/>
          <w:lang w:val="en-US" w:eastAsia="zh-CN"/>
        </w:rPr>
      </w:pPr>
      <w:r>
        <w:rPr>
          <w:rFonts w:hint="eastAsia" w:ascii="宋体" w:hAnsi="宋体" w:cs="宋体"/>
          <w:lang w:val="en-US" w:eastAsia="zh-CN"/>
        </w:rPr>
        <w:t>电子邮箱：</w:t>
      </w:r>
      <w:r>
        <w:rPr>
          <w:rFonts w:hint="eastAsia" w:ascii="宋体" w:hAnsi="宋体" w:eastAsia="宋体" w:cs="宋体"/>
        </w:rPr>
        <w:t>ahzbbj03@ah-inter.com</w:t>
      </w:r>
    </w:p>
    <w:p w14:paraId="2ACD99D5">
      <w:pPr>
        <w:spacing w:line="360" w:lineRule="auto"/>
        <w:ind w:firstLine="211" w:firstLineChars="100"/>
      </w:pPr>
      <w:r>
        <w:rPr>
          <w:rFonts w:hint="eastAsia" w:ascii="宋体" w:hAnsi="宋体" w:cs="宋体"/>
          <w:b/>
          <w:bCs/>
          <w:szCs w:val="21"/>
        </w:rPr>
        <w:t>9.4中粮 E 采供应链采购平台：</w:t>
      </w:r>
    </w:p>
    <w:p w14:paraId="40203506">
      <w:pPr>
        <w:spacing w:line="360" w:lineRule="auto"/>
        <w:ind w:firstLine="420"/>
      </w:pPr>
      <w:r>
        <w:rPr>
          <w:rFonts w:hint="eastAsia"/>
        </w:rPr>
        <w:t>客服联系电话：</w:t>
      </w:r>
      <w:r>
        <w:rPr>
          <w:rFonts w:hint="eastAsia" w:ascii="宋体" w:hAnsi="宋体" w:eastAsia="宋体" w:cs="宋体"/>
        </w:rPr>
        <w:t>010-21362564</w:t>
      </w:r>
    </w:p>
    <w:p w14:paraId="222CE777">
      <w:r>
        <w:rPr>
          <w:rFonts w:hint="eastAsia"/>
        </w:rPr>
        <w:br w:type="page"/>
      </w:r>
    </w:p>
    <w:p w14:paraId="311E4BB3">
      <w:pPr>
        <w:snapToGrid w:val="0"/>
        <w:spacing w:line="360" w:lineRule="auto"/>
        <w:jc w:val="center"/>
        <w:rPr>
          <w:rFonts w:ascii="宋体" w:hAnsi="宋体" w:cs="宋体"/>
          <w:b/>
          <w:bCs/>
          <w:snapToGrid w:val="0"/>
          <w:kern w:val="0"/>
          <w:sz w:val="28"/>
          <w:szCs w:val="28"/>
          <w:lang w:bidi="en-US"/>
        </w:rPr>
      </w:pPr>
      <w:r>
        <w:rPr>
          <w:rFonts w:hint="eastAsia" w:ascii="宋体" w:hAnsi="宋体" w:cs="宋体"/>
          <w:b/>
          <w:bCs/>
          <w:snapToGrid w:val="0"/>
          <w:kern w:val="0"/>
          <w:sz w:val="28"/>
          <w:szCs w:val="28"/>
          <w:lang w:bidi="en-US"/>
        </w:rPr>
        <w:t>供应商通用资格提交审查资料要求</w:t>
      </w:r>
    </w:p>
    <w:p w14:paraId="1795D2D9">
      <w:pPr>
        <w:spacing w:line="360" w:lineRule="auto"/>
        <w:rPr>
          <w:rFonts w:ascii="宋体" w:hAnsi="宋体" w:cs="宋体"/>
          <w:b/>
          <w:bCs/>
          <w:sz w:val="24"/>
          <w:szCs w:val="24"/>
          <w:lang w:bidi="ar"/>
        </w:rPr>
      </w:pPr>
      <w:r>
        <w:rPr>
          <w:rFonts w:hint="eastAsia" w:ascii="宋体" w:hAnsi="宋体" w:cs="宋体"/>
          <w:b/>
          <w:bCs/>
          <w:sz w:val="24"/>
          <w:szCs w:val="24"/>
          <w:lang w:bidi="ar"/>
        </w:rPr>
        <w:t>附件1：资质证件</w:t>
      </w:r>
    </w:p>
    <w:p w14:paraId="054B3C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sz w:val="21"/>
          <w:szCs w:val="21"/>
          <w:u w:val="single"/>
          <w:lang w:bidi="ar"/>
        </w:rPr>
      </w:pPr>
      <w:r>
        <w:rPr>
          <w:rFonts w:hint="eastAsia" w:ascii="宋体" w:hAnsi="宋体" w:cs="宋体"/>
          <w:sz w:val="21"/>
          <w:szCs w:val="21"/>
          <w:lang w:val="en-US" w:eastAsia="zh-CN" w:bidi="ar"/>
        </w:rPr>
        <w:t>①</w:t>
      </w:r>
      <w:r>
        <w:rPr>
          <w:rFonts w:hint="eastAsia" w:ascii="宋体" w:hAnsi="宋体" w:cs="宋体"/>
          <w:sz w:val="21"/>
          <w:szCs w:val="21"/>
          <w:lang w:bidi="ar"/>
        </w:rPr>
        <w:t>参与谈判供应商须为中华人民共和国境内依法注册的法人或其他组织，须具有与本采购项目相匹配的服务能力；</w:t>
      </w:r>
      <w:r>
        <w:rPr>
          <w:rFonts w:hint="eastAsia" w:ascii="宋体" w:hAnsi="宋体" w:cs="宋体"/>
          <w:sz w:val="21"/>
          <w:szCs w:val="21"/>
          <w:u w:val="single"/>
          <w:lang w:bidi="ar"/>
        </w:rPr>
        <w:t>（证明材料要求：提供有效的营业执照</w:t>
      </w:r>
      <w:r>
        <w:rPr>
          <w:rFonts w:hint="eastAsia" w:ascii="宋体" w:hAnsi="宋体" w:cs="宋体"/>
          <w:u w:val="single"/>
          <w:lang w:val="en-US" w:eastAsia="zh-CN" w:bidi="ar"/>
        </w:rPr>
        <w:t>扫描件</w:t>
      </w:r>
      <w:r>
        <w:rPr>
          <w:rFonts w:hint="eastAsia" w:ascii="宋体" w:hAnsi="宋体" w:cs="宋体"/>
          <w:sz w:val="21"/>
          <w:szCs w:val="21"/>
          <w:u w:val="single"/>
          <w:lang w:bidi="ar"/>
        </w:rPr>
        <w:t>）</w:t>
      </w:r>
    </w:p>
    <w:p w14:paraId="501023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sz w:val="21"/>
          <w:szCs w:val="21"/>
          <w:u w:val="single"/>
          <w:lang w:val="zh-TW" w:eastAsia="zh-TW" w:bidi="zh-TW"/>
        </w:rPr>
      </w:pPr>
      <w:r>
        <w:rPr>
          <w:rFonts w:hint="eastAsia" w:ascii="宋体" w:hAnsi="宋体" w:cs="宋体"/>
          <w:sz w:val="21"/>
          <w:szCs w:val="21"/>
          <w:u w:val="none"/>
          <w:lang w:val="en-US" w:eastAsia="zh-CN" w:bidi="ar"/>
        </w:rPr>
        <w:t>②</w:t>
      </w:r>
      <w:r>
        <w:rPr>
          <w:rFonts w:hint="eastAsia" w:ascii="宋体" w:hAnsi="宋体" w:cs="宋体"/>
          <w:sz w:val="21"/>
          <w:szCs w:val="21"/>
          <w:lang w:bidi="ar"/>
        </w:rPr>
        <w:t>参与谈判供应商</w:t>
      </w:r>
      <w:r>
        <w:rPr>
          <w:rFonts w:hint="eastAsia" w:ascii="宋体" w:hAnsi="宋体" w:cs="宋体"/>
          <w:sz w:val="21"/>
          <w:szCs w:val="21"/>
          <w:lang w:val="en-US" w:eastAsia="zh-CN" w:bidi="ar"/>
        </w:rPr>
        <w:t>须为制造商，且具有配套完整的</w:t>
      </w:r>
      <w:r>
        <w:rPr>
          <w:rFonts w:ascii="宋体" w:hAnsi="宋体" w:eastAsia="宋体"/>
          <w:sz w:val="21"/>
          <w:szCs w:val="21"/>
          <w:lang w:val="zh-TW" w:eastAsia="zh-TW" w:bidi="zh-TW"/>
        </w:rPr>
        <w:t>生产</w:t>
      </w:r>
      <w:r>
        <w:rPr>
          <w:rFonts w:ascii="宋体" w:hAnsi="宋体" w:eastAsia="宋体"/>
          <w:sz w:val="21"/>
          <w:szCs w:val="21"/>
          <w:lang w:val="zh-TW" w:eastAsia="zh-CN" w:bidi="zh-TW"/>
        </w:rPr>
        <w:t>设备以及</w:t>
      </w:r>
      <w:r>
        <w:rPr>
          <w:rFonts w:hint="eastAsia" w:ascii="宋体" w:hAnsi="宋体"/>
          <w:sz w:val="21"/>
          <w:szCs w:val="21"/>
          <w:lang w:val="en-US" w:eastAsia="zh-CN" w:bidi="zh-TW"/>
        </w:rPr>
        <w:t>生产线；</w:t>
      </w:r>
      <w:r>
        <w:rPr>
          <w:rFonts w:ascii="宋体" w:hAnsi="宋体" w:eastAsia="宋体"/>
          <w:sz w:val="21"/>
          <w:szCs w:val="21"/>
          <w:u w:val="single"/>
          <w:lang w:val="zh-TW" w:eastAsia="zh-TW" w:bidi="zh-TW"/>
        </w:rPr>
        <w:t>（</w:t>
      </w:r>
      <w:r>
        <w:rPr>
          <w:rFonts w:hint="eastAsia" w:ascii="宋体" w:hAnsi="宋体" w:cs="宋体"/>
          <w:sz w:val="21"/>
          <w:szCs w:val="21"/>
          <w:u w:val="single"/>
          <w:lang w:bidi="ar"/>
        </w:rPr>
        <w:t>证明材料要求：</w:t>
      </w:r>
      <w:r>
        <w:rPr>
          <w:rFonts w:ascii="宋体" w:hAnsi="宋体" w:eastAsia="宋体"/>
          <w:u w:val="single"/>
          <w:lang w:val="zh-TW" w:eastAsia="zh-TW" w:bidi="zh-TW"/>
        </w:rPr>
        <w:t>提供</w:t>
      </w:r>
      <w:r>
        <w:rPr>
          <w:rFonts w:hint="eastAsia" w:ascii="宋体" w:hAnsi="宋体"/>
          <w:color w:val="0000FF"/>
          <w:u w:val="single"/>
          <w:lang w:val="en-US" w:eastAsia="zh-CN" w:bidi="zh-TW"/>
        </w:rPr>
        <w:t>生产车间照片、</w:t>
      </w:r>
      <w:r>
        <w:rPr>
          <w:rFonts w:ascii="宋体" w:hAnsi="宋体" w:eastAsia="宋体"/>
          <w:u w:val="single"/>
          <w:lang w:val="zh-TW" w:eastAsia="zh-TW" w:bidi="zh-TW"/>
        </w:rPr>
        <w:t>生产设备型号</w:t>
      </w:r>
      <w:r>
        <w:rPr>
          <w:rFonts w:hint="eastAsia" w:ascii="宋体" w:hAnsi="宋体" w:eastAsia="宋体"/>
          <w:u w:val="single"/>
          <w:lang w:eastAsia="zh-CN" w:bidi="zh-TW"/>
        </w:rPr>
        <w:t>及清单，并备注设备</w:t>
      </w:r>
      <w:r>
        <w:rPr>
          <w:rFonts w:ascii="宋体" w:hAnsi="宋体" w:eastAsia="宋体"/>
          <w:u w:val="single"/>
          <w:lang w:val="zh-TW" w:eastAsia="zh-TW" w:bidi="zh-TW"/>
        </w:rPr>
        <w:t>制造厂家</w:t>
      </w:r>
      <w:r>
        <w:rPr>
          <w:rFonts w:ascii="宋体" w:hAnsi="宋体" w:eastAsia="宋体"/>
          <w:sz w:val="21"/>
          <w:szCs w:val="21"/>
          <w:u w:val="single"/>
          <w:lang w:val="zh-TW" w:eastAsia="zh-TW" w:bidi="zh-TW"/>
        </w:rPr>
        <w:t>）</w:t>
      </w:r>
    </w:p>
    <w:p w14:paraId="429620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u w:val="single"/>
          <w:lang w:val="en-US" w:eastAsia="zh-CN" w:bidi="zh-TW"/>
        </w:rPr>
      </w:pPr>
      <w:r>
        <w:rPr>
          <w:rFonts w:hint="eastAsia" w:ascii="宋体" w:hAnsi="宋体"/>
          <w:sz w:val="21"/>
          <w:szCs w:val="21"/>
          <w:u w:val="none"/>
          <w:lang w:val="en-US" w:eastAsia="zh-CN" w:bidi="zh-TW"/>
        </w:rPr>
        <w:t>③</w:t>
      </w:r>
      <w:r>
        <w:rPr>
          <w:rFonts w:hint="eastAsia" w:ascii="宋体" w:hAnsi="宋体" w:cs="宋体"/>
          <w:lang w:bidi="ar"/>
        </w:rPr>
        <w:t>参与谈判供应商</w:t>
      </w:r>
      <w:r>
        <w:rPr>
          <w:rFonts w:hint="eastAsia" w:ascii="宋体" w:hAnsi="宋体" w:cs="宋体"/>
          <w:lang w:val="en-US" w:eastAsia="zh-CN" w:bidi="ar"/>
        </w:rPr>
        <w:t>须</w:t>
      </w:r>
      <w:r>
        <w:rPr>
          <w:rFonts w:hint="eastAsia" w:ascii="宋体" w:hAnsi="宋体" w:cs="宋体"/>
          <w:lang w:bidi="ar"/>
        </w:rPr>
        <w:t>提供</w:t>
      </w:r>
      <w:r>
        <w:rPr>
          <w:rFonts w:hint="eastAsia" w:ascii="宋体" w:hAnsi="宋体" w:cs="宋体"/>
          <w:lang w:val="en-US" w:eastAsia="zh-CN" w:bidi="ar"/>
        </w:rPr>
        <w:t>本企业近1年</w:t>
      </w:r>
      <w:r>
        <w:rPr>
          <w:rFonts w:hint="eastAsia" w:ascii="宋体" w:hAnsi="宋体" w:cs="宋体"/>
          <w:lang w:bidi="ar"/>
        </w:rPr>
        <w:t>内</w:t>
      </w:r>
      <w:r>
        <w:rPr>
          <w:rFonts w:hint="eastAsia" w:ascii="宋体" w:hAnsi="宋体" w:cs="宋体"/>
          <w:lang w:eastAsia="zh-CN" w:bidi="ar"/>
        </w:rPr>
        <w:t>（</w:t>
      </w:r>
      <w:r>
        <w:rPr>
          <w:rFonts w:hint="eastAsia" w:ascii="宋体" w:hAnsi="宋体" w:cs="宋体"/>
          <w:lang w:val="en-US" w:eastAsia="zh-CN" w:bidi="ar"/>
        </w:rPr>
        <w:t>自2024年1月1日起至响应截止日</w:t>
      </w:r>
      <w:r>
        <w:rPr>
          <w:rFonts w:hint="eastAsia" w:ascii="宋体" w:hAnsi="宋体" w:cs="宋体"/>
          <w:lang w:eastAsia="zh-CN" w:bidi="ar"/>
        </w:rPr>
        <w:t>）</w:t>
      </w:r>
      <w:r>
        <w:rPr>
          <w:rFonts w:hint="eastAsia" w:ascii="宋体" w:hAnsi="宋体" w:cs="宋体"/>
          <w:color w:val="0000FF"/>
          <w:lang w:val="en-US" w:eastAsia="zh-CN" w:bidi="ar"/>
        </w:rPr>
        <w:t>马口铁或马口铁罐</w:t>
      </w:r>
      <w:r>
        <w:rPr>
          <w:rFonts w:hint="eastAsia" w:ascii="宋体" w:hAnsi="宋体" w:cs="宋体"/>
          <w:color w:val="0000FF"/>
          <w:lang w:bidi="ar"/>
        </w:rPr>
        <w:t>产品</w:t>
      </w:r>
      <w:r>
        <w:rPr>
          <w:rFonts w:hint="eastAsia" w:ascii="宋体" w:hAnsi="宋体" w:cs="宋体"/>
          <w:lang w:val="en-US" w:eastAsia="zh-CN" w:bidi="ar"/>
        </w:rPr>
        <w:t>的</w:t>
      </w:r>
      <w:r>
        <w:rPr>
          <w:rFonts w:hint="eastAsia" w:ascii="宋体" w:hAnsi="宋体" w:cs="宋体"/>
          <w:lang w:bidi="ar"/>
        </w:rPr>
        <w:t>第三方检测报告，报告检测参数需包含抗酸性、抗硫性、固化性、抗冲击性、重金属含量等关键参数。</w:t>
      </w:r>
      <w:r>
        <w:rPr>
          <w:rFonts w:ascii="宋体" w:hAnsi="宋体" w:eastAsia="宋体"/>
          <w:u w:val="single"/>
          <w:lang w:val="zh-TW" w:eastAsia="zh-TW" w:bidi="zh-TW"/>
        </w:rPr>
        <w:t>（</w:t>
      </w:r>
      <w:r>
        <w:rPr>
          <w:rFonts w:hint="eastAsia" w:ascii="宋体" w:hAnsi="宋体" w:cs="宋体"/>
          <w:u w:val="single"/>
          <w:lang w:bidi="ar"/>
        </w:rPr>
        <w:t>证明材料要求：</w:t>
      </w:r>
      <w:r>
        <w:rPr>
          <w:rFonts w:ascii="宋体" w:hAnsi="宋体" w:eastAsia="宋体"/>
          <w:u w:val="single"/>
          <w:lang w:val="zh-TW" w:eastAsia="zh-TW" w:bidi="zh-TW"/>
        </w:rPr>
        <w:t>提供</w:t>
      </w:r>
      <w:r>
        <w:rPr>
          <w:rFonts w:hint="eastAsia" w:ascii="宋体" w:hAnsi="宋体" w:eastAsia="宋体"/>
          <w:u w:val="single"/>
          <w:lang w:val="en-US" w:eastAsia="zh-CN" w:bidi="zh-TW"/>
        </w:rPr>
        <w:t>经</w:t>
      </w:r>
      <w:r>
        <w:rPr>
          <w:rFonts w:hint="eastAsia" w:ascii="宋体" w:hAnsi="宋体"/>
          <w:u w:val="single"/>
          <w:lang w:val="en-US" w:eastAsia="zh-CN" w:bidi="zh-TW"/>
        </w:rPr>
        <w:t>第三方</w:t>
      </w:r>
      <w:r>
        <w:rPr>
          <w:rFonts w:hint="eastAsia" w:ascii="宋体" w:hAnsi="宋体" w:eastAsia="宋体"/>
          <w:u w:val="single"/>
          <w:lang w:val="en-US" w:eastAsia="zh-CN" w:bidi="zh-TW"/>
        </w:rPr>
        <w:t>具备有效检测资质的检测机构验证合格的检测报告</w:t>
      </w:r>
      <w:r>
        <w:rPr>
          <w:rFonts w:hint="eastAsia" w:ascii="宋体" w:hAnsi="宋体" w:cs="宋体"/>
          <w:sz w:val="21"/>
          <w:szCs w:val="21"/>
          <w:u w:val="single"/>
          <w:lang w:bidi="ar"/>
        </w:rPr>
        <w:t>扫描件</w:t>
      </w:r>
      <w:r>
        <w:rPr>
          <w:rFonts w:ascii="宋体" w:hAnsi="宋体" w:eastAsia="宋体"/>
          <w:u w:val="single"/>
          <w:lang w:val="zh-TW" w:eastAsia="zh-TW" w:bidi="zh-TW"/>
        </w:rPr>
        <w:t>）</w:t>
      </w:r>
    </w:p>
    <w:p w14:paraId="521649E2">
      <w:pPr>
        <w:spacing w:line="360" w:lineRule="auto"/>
        <w:rPr>
          <w:rFonts w:ascii="宋体" w:hAnsi="宋体" w:cs="宋体"/>
          <w:sz w:val="24"/>
          <w:szCs w:val="24"/>
          <w:highlight w:val="yellow"/>
          <w:lang w:bidi="ar"/>
        </w:rPr>
      </w:pPr>
    </w:p>
    <w:p w14:paraId="480EE87D">
      <w:pPr>
        <w:spacing w:line="360" w:lineRule="auto"/>
        <w:rPr>
          <w:rFonts w:ascii="宋体" w:hAnsi="宋体" w:cs="宋体"/>
          <w:b/>
          <w:bCs/>
          <w:sz w:val="24"/>
          <w:szCs w:val="24"/>
          <w:lang w:bidi="ar"/>
        </w:rPr>
      </w:pPr>
      <w:r>
        <w:rPr>
          <w:rFonts w:hint="eastAsia" w:ascii="宋体" w:hAnsi="宋体" w:cs="宋体"/>
          <w:b/>
          <w:bCs/>
          <w:sz w:val="24"/>
          <w:szCs w:val="24"/>
          <w:lang w:bidi="ar"/>
        </w:rPr>
        <w:t>附件2：财务要求</w:t>
      </w:r>
    </w:p>
    <w:p w14:paraId="5206117A">
      <w:pPr>
        <w:snapToGrid w:val="0"/>
        <w:spacing w:line="360" w:lineRule="auto"/>
        <w:jc w:val="center"/>
        <w:rPr>
          <w:rFonts w:ascii="宋体" w:hAnsi="宋体" w:cs="宋体"/>
          <w:b/>
          <w:bCs/>
          <w:snapToGrid w:val="0"/>
          <w:kern w:val="0"/>
          <w:sz w:val="24"/>
          <w:szCs w:val="24"/>
          <w:lang w:bidi="en-US"/>
        </w:rPr>
      </w:pPr>
      <w:r>
        <w:rPr>
          <w:rFonts w:hint="eastAsia" w:ascii="宋体" w:hAnsi="宋体" w:cs="宋体"/>
          <w:b/>
          <w:bCs/>
          <w:snapToGrid w:val="0"/>
          <w:kern w:val="0"/>
          <w:sz w:val="24"/>
          <w:szCs w:val="24"/>
          <w:lang w:bidi="en-US"/>
        </w:rPr>
        <w:t>财务状况承诺</w:t>
      </w:r>
    </w:p>
    <w:p w14:paraId="2E52E19D">
      <w:pPr>
        <w:pStyle w:val="2"/>
        <w:wordWrap w:val="0"/>
        <w:spacing w:line="360" w:lineRule="auto"/>
        <w:jc w:val="center"/>
        <w:rPr>
          <w:b/>
          <w:sz w:val="24"/>
        </w:rPr>
      </w:pPr>
    </w:p>
    <w:p w14:paraId="0C78F680">
      <w:pPr>
        <w:wordWrap w:val="0"/>
        <w:snapToGrid w:val="0"/>
        <w:spacing w:line="360" w:lineRule="auto"/>
        <w:rPr>
          <w:sz w:val="21"/>
          <w:szCs w:val="21"/>
          <w:u w:val="single"/>
          <w:lang w:bidi="en-US"/>
        </w:rPr>
      </w:pPr>
      <w:r>
        <w:rPr>
          <w:rFonts w:hint="eastAsia"/>
          <w:snapToGrid w:val="0"/>
          <w:kern w:val="0"/>
          <w:sz w:val="21"/>
          <w:szCs w:val="21"/>
          <w:lang w:bidi="en-US"/>
        </w:rPr>
        <w:t>致：</w:t>
      </w:r>
      <w:r>
        <w:rPr>
          <w:rFonts w:hint="eastAsia"/>
          <w:sz w:val="21"/>
          <w:szCs w:val="21"/>
          <w:u w:val="single"/>
          <w:lang w:bidi="en-US"/>
        </w:rPr>
        <w:t>中粮肉食投资有限公司</w:t>
      </w:r>
      <w:r>
        <w:rPr>
          <w:sz w:val="21"/>
          <w:szCs w:val="21"/>
          <w:u w:val="single"/>
          <w:lang w:bidi="en-US"/>
        </w:rPr>
        <w:t xml:space="preserve"> </w:t>
      </w:r>
    </w:p>
    <w:p w14:paraId="36D94B77">
      <w:pPr>
        <w:wordWrap w:val="0"/>
        <w:snapToGrid w:val="0"/>
        <w:spacing w:line="360" w:lineRule="auto"/>
        <w:rPr>
          <w:sz w:val="21"/>
          <w:szCs w:val="21"/>
          <w:lang w:bidi="en-US"/>
        </w:rPr>
      </w:pPr>
      <w:r>
        <w:rPr>
          <w:sz w:val="21"/>
          <w:szCs w:val="21"/>
          <w:lang w:bidi="en-US"/>
        </w:rPr>
        <w:t xml:space="preserve">    </w:t>
      </w:r>
      <w:r>
        <w:rPr>
          <w:rFonts w:hint="eastAsia"/>
          <w:sz w:val="21"/>
          <w:szCs w:val="21"/>
          <w:u w:val="single"/>
          <w:lang w:bidi="en-US"/>
        </w:rPr>
        <w:t>安徽省招标集团股份有限公司</w:t>
      </w:r>
    </w:p>
    <w:p w14:paraId="0B4FB407">
      <w:pPr>
        <w:wordWrap w:val="0"/>
        <w:snapToGrid w:val="0"/>
        <w:spacing w:line="360" w:lineRule="auto"/>
        <w:rPr>
          <w:snapToGrid w:val="0"/>
          <w:kern w:val="0"/>
          <w:sz w:val="21"/>
          <w:szCs w:val="21"/>
          <w:lang w:bidi="en-US"/>
        </w:rPr>
      </w:pPr>
    </w:p>
    <w:p w14:paraId="5EB490E4">
      <w:pPr>
        <w:widowControl/>
        <w:wordWrap w:val="0"/>
        <w:spacing w:line="360" w:lineRule="auto"/>
        <w:ind w:firstLine="420" w:firstLineChars="200"/>
        <w:rPr>
          <w:snapToGrid w:val="0"/>
          <w:kern w:val="0"/>
          <w:sz w:val="21"/>
          <w:szCs w:val="21"/>
          <w:lang w:bidi="en-US"/>
        </w:rPr>
      </w:pPr>
      <w:r>
        <w:rPr>
          <w:rFonts w:hint="eastAsia"/>
          <w:snapToGrid w:val="0"/>
          <w:kern w:val="0"/>
          <w:sz w:val="21"/>
          <w:szCs w:val="21"/>
          <w:lang w:bidi="en-US"/>
        </w:rPr>
        <w:t>参与谈判供应商财务状况良好，没有处于财产被接管、破产或其他关、停、并、转的状态；没有被责令停产停业、暂扣或者吊销执照、暂扣或者吊销许可证、吊销资质证书状态。</w:t>
      </w:r>
    </w:p>
    <w:p w14:paraId="3C86C124">
      <w:pPr>
        <w:wordWrap w:val="0"/>
        <w:topLinePunct/>
        <w:spacing w:line="360" w:lineRule="auto"/>
        <w:ind w:firstLine="420" w:firstLineChars="200"/>
        <w:contextualSpacing/>
        <w:rPr>
          <w:snapToGrid w:val="0"/>
          <w:kern w:val="0"/>
          <w:sz w:val="21"/>
          <w:szCs w:val="21"/>
          <w:lang w:bidi="en-US"/>
        </w:rPr>
      </w:pPr>
      <w:r>
        <w:rPr>
          <w:rFonts w:hint="eastAsia"/>
          <w:snapToGrid w:val="0"/>
          <w:kern w:val="0"/>
          <w:sz w:val="21"/>
          <w:szCs w:val="21"/>
          <w:lang w:bidi="en-US"/>
        </w:rPr>
        <w:t>本单位对上述声明的真实性负责。如有虚假，将依法承担相应责任。</w:t>
      </w:r>
    </w:p>
    <w:p w14:paraId="2AEF690A">
      <w:pPr>
        <w:wordWrap w:val="0"/>
        <w:topLinePunct/>
        <w:spacing w:line="360" w:lineRule="auto"/>
        <w:ind w:firstLine="420" w:firstLineChars="200"/>
        <w:contextualSpacing/>
        <w:rPr>
          <w:kern w:val="0"/>
          <w:sz w:val="21"/>
          <w:szCs w:val="21"/>
        </w:rPr>
      </w:pPr>
    </w:p>
    <w:p w14:paraId="1BFD9319">
      <w:pPr>
        <w:wordWrap w:val="0"/>
        <w:topLinePunct/>
        <w:spacing w:line="360" w:lineRule="auto"/>
        <w:ind w:firstLine="420" w:firstLineChars="200"/>
        <w:contextualSpacing/>
        <w:rPr>
          <w:kern w:val="0"/>
          <w:sz w:val="21"/>
          <w:szCs w:val="21"/>
        </w:rPr>
      </w:pPr>
    </w:p>
    <w:p w14:paraId="68CF31E4">
      <w:pPr>
        <w:wordWrap w:val="0"/>
        <w:spacing w:line="360" w:lineRule="auto"/>
        <w:ind w:right="-20" w:firstLine="2730" w:firstLineChars="1300"/>
        <w:jc w:val="right"/>
        <w:rPr>
          <w:rFonts w:ascii="宋体" w:hAnsi="宋体"/>
          <w:snapToGrid w:val="0"/>
          <w:kern w:val="0"/>
          <w:sz w:val="21"/>
          <w:szCs w:val="21"/>
        </w:rPr>
      </w:pPr>
      <w:r>
        <w:rPr>
          <w:rFonts w:hint="eastAsia" w:ascii="宋体" w:hAnsi="宋体"/>
          <w:snapToGrid w:val="0"/>
          <w:kern w:val="0"/>
          <w:sz w:val="21"/>
          <w:szCs w:val="21"/>
        </w:rPr>
        <w:t>供应商：</w:t>
      </w:r>
      <w:r>
        <w:rPr>
          <w:rFonts w:hint="eastAsia" w:ascii="宋体" w:hAnsi="宋体"/>
          <w:snapToGrid w:val="0"/>
          <w:kern w:val="0"/>
          <w:sz w:val="21"/>
          <w:szCs w:val="21"/>
          <w:u w:val="single"/>
        </w:rPr>
        <w:t xml:space="preserve">  </w:t>
      </w:r>
      <w:r>
        <w:rPr>
          <w:rFonts w:hint="eastAsia" w:ascii="宋体" w:hAnsi="宋体"/>
          <w:snapToGrid w:val="0"/>
          <w:sz w:val="21"/>
          <w:szCs w:val="21"/>
          <w:u w:val="single"/>
        </w:rPr>
        <w:t xml:space="preserve">           </w:t>
      </w:r>
      <w:r>
        <w:rPr>
          <w:rFonts w:hint="eastAsia" w:ascii="宋体" w:hAnsi="宋体"/>
          <w:snapToGrid w:val="0"/>
          <w:kern w:val="0"/>
          <w:sz w:val="21"/>
          <w:szCs w:val="21"/>
          <w:u w:val="single"/>
        </w:rPr>
        <w:t xml:space="preserve">  </w:t>
      </w:r>
      <w:r>
        <w:rPr>
          <w:rFonts w:hint="eastAsia" w:ascii="宋体" w:hAnsi="宋体"/>
          <w:snapToGrid w:val="0"/>
          <w:sz w:val="21"/>
          <w:szCs w:val="21"/>
          <w:u w:val="single"/>
        </w:rPr>
        <w:t xml:space="preserve">  </w:t>
      </w:r>
      <w:r>
        <w:rPr>
          <w:rFonts w:hint="eastAsia" w:ascii="宋体" w:hAnsi="宋体"/>
          <w:snapToGrid w:val="0"/>
          <w:kern w:val="0"/>
          <w:sz w:val="21"/>
          <w:szCs w:val="21"/>
        </w:rPr>
        <w:t>（</w:t>
      </w:r>
      <w:r>
        <w:rPr>
          <w:rFonts w:hint="eastAsia" w:ascii="宋体" w:hAnsi="宋体"/>
          <w:snapToGrid w:val="0"/>
          <w:kern w:val="0"/>
          <w:sz w:val="21"/>
          <w:szCs w:val="21"/>
          <w:lang w:val="en-US" w:eastAsia="zh-CN"/>
        </w:rPr>
        <w:t>加盖</w:t>
      </w:r>
      <w:r>
        <w:rPr>
          <w:rFonts w:hint="eastAsia" w:ascii="宋体" w:hAnsi="宋体"/>
          <w:snapToGrid w:val="0"/>
          <w:kern w:val="0"/>
          <w:sz w:val="21"/>
          <w:szCs w:val="21"/>
        </w:rPr>
        <w:t>单位</w:t>
      </w:r>
      <w:r>
        <w:rPr>
          <w:rFonts w:hint="eastAsia" w:ascii="宋体" w:hAnsi="宋体"/>
          <w:snapToGrid w:val="0"/>
          <w:kern w:val="0"/>
          <w:sz w:val="21"/>
          <w:szCs w:val="21"/>
          <w:lang w:val="en-US" w:eastAsia="zh-CN"/>
        </w:rPr>
        <w:t>公</w:t>
      </w:r>
      <w:r>
        <w:rPr>
          <w:rFonts w:hint="eastAsia" w:ascii="宋体" w:hAnsi="宋体"/>
          <w:snapToGrid w:val="0"/>
          <w:kern w:val="0"/>
          <w:sz w:val="21"/>
          <w:szCs w:val="21"/>
        </w:rPr>
        <w:t>章）</w:t>
      </w:r>
    </w:p>
    <w:p w14:paraId="2DEC7D67">
      <w:pPr>
        <w:wordWrap w:val="0"/>
        <w:spacing w:before="34" w:line="360" w:lineRule="auto"/>
        <w:ind w:left="5516" w:right="-20"/>
        <w:jc w:val="right"/>
        <w:rPr>
          <w:rFonts w:ascii="宋体" w:hAnsi="宋体"/>
          <w:snapToGrid w:val="0"/>
          <w:kern w:val="0"/>
          <w:sz w:val="21"/>
          <w:szCs w:val="21"/>
        </w:rPr>
      </w:pPr>
      <w:r>
        <w:rPr>
          <w:rFonts w:hint="eastAsia" w:ascii="宋体" w:hAnsi="宋体"/>
          <w:snapToGrid w:val="0"/>
          <w:sz w:val="21"/>
          <w:szCs w:val="21"/>
          <w:u w:val="single"/>
        </w:rPr>
        <w:t xml:space="preserve">   </w:t>
      </w:r>
      <w:r>
        <w:rPr>
          <w:rFonts w:hint="eastAsia" w:ascii="宋体" w:hAnsi="宋体"/>
          <w:snapToGrid w:val="0"/>
          <w:kern w:val="0"/>
          <w:sz w:val="21"/>
          <w:szCs w:val="21"/>
          <w:u w:val="single"/>
        </w:rPr>
        <w:t xml:space="preserve">  </w:t>
      </w:r>
      <w:r>
        <w:rPr>
          <w:rFonts w:hint="eastAsia" w:ascii="宋体" w:hAnsi="宋体"/>
          <w:snapToGrid w:val="0"/>
          <w:kern w:val="0"/>
          <w:sz w:val="21"/>
          <w:szCs w:val="21"/>
        </w:rPr>
        <w:t>年</w:t>
      </w:r>
      <w:r>
        <w:rPr>
          <w:rFonts w:hint="eastAsia" w:ascii="宋体" w:hAnsi="宋体"/>
          <w:snapToGrid w:val="0"/>
          <w:sz w:val="21"/>
          <w:szCs w:val="21"/>
          <w:u w:val="single"/>
        </w:rPr>
        <w:t xml:space="preserve">   </w:t>
      </w:r>
      <w:r>
        <w:rPr>
          <w:rFonts w:hint="eastAsia" w:ascii="宋体" w:hAnsi="宋体"/>
          <w:snapToGrid w:val="0"/>
          <w:kern w:val="0"/>
          <w:sz w:val="21"/>
          <w:szCs w:val="21"/>
          <w:u w:val="single"/>
        </w:rPr>
        <w:t xml:space="preserve">  </w:t>
      </w:r>
      <w:r>
        <w:rPr>
          <w:rFonts w:hint="eastAsia" w:ascii="宋体" w:hAnsi="宋体"/>
          <w:snapToGrid w:val="0"/>
          <w:kern w:val="0"/>
          <w:sz w:val="21"/>
          <w:szCs w:val="21"/>
        </w:rPr>
        <w:t>月</w:t>
      </w:r>
      <w:r>
        <w:rPr>
          <w:rFonts w:hint="eastAsia" w:ascii="宋体" w:hAnsi="宋体"/>
          <w:snapToGrid w:val="0"/>
          <w:sz w:val="21"/>
          <w:szCs w:val="21"/>
          <w:u w:val="single"/>
        </w:rPr>
        <w:t xml:space="preserve">   </w:t>
      </w:r>
      <w:r>
        <w:rPr>
          <w:rFonts w:hint="eastAsia" w:ascii="宋体" w:hAnsi="宋体"/>
          <w:snapToGrid w:val="0"/>
          <w:kern w:val="0"/>
          <w:sz w:val="21"/>
          <w:szCs w:val="21"/>
          <w:u w:val="single"/>
        </w:rPr>
        <w:t xml:space="preserve">  </w:t>
      </w:r>
      <w:r>
        <w:rPr>
          <w:rFonts w:hint="eastAsia" w:ascii="宋体" w:hAnsi="宋体"/>
          <w:snapToGrid w:val="0"/>
          <w:kern w:val="0"/>
          <w:sz w:val="21"/>
          <w:szCs w:val="21"/>
        </w:rPr>
        <w:t>日</w:t>
      </w:r>
    </w:p>
    <w:p w14:paraId="2FCE9FEF">
      <w:pPr>
        <w:rPr>
          <w:rFonts w:ascii="宋体" w:hAnsi="宋体"/>
          <w:snapToGrid w:val="0"/>
          <w:kern w:val="0"/>
          <w:sz w:val="24"/>
        </w:rPr>
      </w:pPr>
      <w:r>
        <w:rPr>
          <w:rFonts w:hint="eastAsia" w:ascii="宋体" w:hAnsi="宋体"/>
          <w:snapToGrid w:val="0"/>
          <w:kern w:val="0"/>
          <w:sz w:val="24"/>
        </w:rPr>
        <w:br w:type="page"/>
      </w:r>
    </w:p>
    <w:p w14:paraId="25CBBD5E">
      <w:pPr>
        <w:spacing w:line="360" w:lineRule="auto"/>
        <w:rPr>
          <w:rFonts w:ascii="宋体" w:hAnsi="宋体" w:cs="宋体"/>
          <w:b/>
          <w:bCs/>
          <w:sz w:val="24"/>
          <w:szCs w:val="24"/>
          <w:lang w:bidi="ar"/>
        </w:rPr>
      </w:pPr>
      <w:r>
        <w:rPr>
          <w:rFonts w:hint="eastAsia" w:ascii="宋体" w:hAnsi="宋体" w:cs="宋体"/>
          <w:b/>
          <w:bCs/>
          <w:sz w:val="24"/>
          <w:szCs w:val="24"/>
          <w:lang w:bidi="ar"/>
        </w:rPr>
        <w:t>附件3：业绩要求</w:t>
      </w:r>
    </w:p>
    <w:p w14:paraId="27EC0579">
      <w:pPr>
        <w:adjustRightInd w:val="0"/>
        <w:snapToGrid w:val="0"/>
        <w:spacing w:line="360" w:lineRule="auto"/>
        <w:ind w:firstLine="420" w:firstLineChars="200"/>
        <w:rPr>
          <w:rFonts w:ascii="宋体" w:hAnsi="宋体" w:cs="宋体"/>
          <w:sz w:val="22"/>
          <w:szCs w:val="22"/>
        </w:rPr>
      </w:pPr>
      <w:r>
        <w:rPr>
          <w:rFonts w:hint="eastAsia" w:ascii="宋体" w:hAnsi="宋体" w:cs="宋体"/>
          <w:lang w:bidi="ar"/>
        </w:rPr>
        <w:t>自202</w:t>
      </w:r>
      <w:r>
        <w:rPr>
          <w:rFonts w:hint="eastAsia" w:ascii="宋体" w:hAnsi="宋体" w:cs="宋体"/>
          <w:lang w:val="en-US" w:eastAsia="zh-CN" w:bidi="ar"/>
        </w:rPr>
        <w:t>2</w:t>
      </w:r>
      <w:r>
        <w:rPr>
          <w:rFonts w:hint="eastAsia" w:ascii="宋体" w:hAnsi="宋体" w:cs="宋体"/>
          <w:lang w:bidi="ar"/>
        </w:rPr>
        <w:t>年1月1日至响应文件递交的截止时间（以合同</w:t>
      </w:r>
      <w:r>
        <w:rPr>
          <w:rFonts w:hint="eastAsia" w:ascii="宋体" w:hAnsi="宋体" w:cs="宋体"/>
          <w:lang w:val="en-US" w:eastAsia="zh-CN" w:bidi="ar"/>
        </w:rPr>
        <w:t>签订</w:t>
      </w:r>
      <w:r>
        <w:rPr>
          <w:rFonts w:hint="eastAsia" w:ascii="宋体" w:hAnsi="宋体" w:cs="宋体"/>
          <w:lang w:bidi="ar"/>
        </w:rPr>
        <w:t>时间为准），参与谈判供应商</w:t>
      </w:r>
      <w:r>
        <w:rPr>
          <w:rFonts w:hint="eastAsia" w:ascii="宋体" w:hAnsi="宋体" w:cs="宋体"/>
          <w:b/>
          <w:bCs/>
          <w:lang w:bidi="ar"/>
        </w:rPr>
        <w:t>须至少具有</w:t>
      </w:r>
      <w:r>
        <w:rPr>
          <w:rFonts w:hint="eastAsia" w:ascii="宋体" w:hAnsi="宋体"/>
          <w:b/>
          <w:bCs/>
          <w:color w:val="000000"/>
          <w:szCs w:val="21"/>
        </w:rPr>
        <w:t>1个</w:t>
      </w:r>
      <w:r>
        <w:rPr>
          <w:rFonts w:hint="eastAsia" w:ascii="宋体" w:hAnsi="宋体"/>
          <w:b/>
          <w:bCs/>
          <w:color w:val="000000"/>
          <w:szCs w:val="21"/>
          <w:lang w:val="en-US" w:eastAsia="zh-CN"/>
        </w:rPr>
        <w:t>马口铁或马口铁罐产品的供货</w:t>
      </w:r>
      <w:r>
        <w:rPr>
          <w:rFonts w:hint="eastAsia" w:ascii="宋体" w:hAnsi="宋体"/>
          <w:b/>
          <w:bCs/>
          <w:color w:val="000000"/>
          <w:szCs w:val="21"/>
        </w:rPr>
        <w:t>业绩，且</w:t>
      </w:r>
      <w:r>
        <w:rPr>
          <w:rFonts w:hint="eastAsia" w:ascii="宋体" w:hAnsi="宋体"/>
          <w:b/>
          <w:bCs/>
          <w:color w:val="000000"/>
          <w:szCs w:val="21"/>
          <w:lang w:val="en-US" w:eastAsia="zh-CN"/>
        </w:rPr>
        <w:t>包1-包6年供货</w:t>
      </w:r>
      <w:r>
        <w:rPr>
          <w:rFonts w:hint="eastAsia" w:ascii="宋体" w:hAnsi="宋体"/>
          <w:b/>
          <w:bCs/>
          <w:color w:val="000000"/>
          <w:szCs w:val="21"/>
        </w:rPr>
        <w:t>业绩金额要求：包</w:t>
      </w:r>
      <w:r>
        <w:rPr>
          <w:rFonts w:hint="eastAsia" w:ascii="宋体" w:hAnsi="宋体"/>
          <w:b/>
          <w:bCs/>
          <w:color w:val="000000"/>
          <w:szCs w:val="21"/>
          <w:lang w:val="en-US" w:eastAsia="zh-CN"/>
        </w:rPr>
        <w:t>1-包3</w:t>
      </w:r>
      <w:r>
        <w:rPr>
          <w:rFonts w:hint="eastAsia" w:ascii="宋体" w:hAnsi="宋体"/>
          <w:b/>
          <w:bCs/>
          <w:color w:val="000000"/>
          <w:szCs w:val="21"/>
        </w:rPr>
        <w:t>要求不低于</w:t>
      </w:r>
      <w:r>
        <w:rPr>
          <w:rFonts w:hint="eastAsia" w:ascii="宋体" w:hAnsi="宋体"/>
          <w:b/>
          <w:bCs/>
          <w:color w:val="000000"/>
          <w:szCs w:val="21"/>
          <w:lang w:val="en-US" w:eastAsia="zh-CN"/>
        </w:rPr>
        <w:t>5</w:t>
      </w:r>
      <w:r>
        <w:rPr>
          <w:rFonts w:hint="eastAsia" w:ascii="宋体" w:hAnsi="宋体"/>
          <w:b/>
          <w:bCs/>
          <w:color w:val="000000"/>
          <w:szCs w:val="21"/>
        </w:rPr>
        <w:t>00万元，</w:t>
      </w:r>
      <w:r>
        <w:rPr>
          <w:rFonts w:hint="eastAsia" w:ascii="宋体" w:hAnsi="宋体"/>
          <w:b/>
          <w:bCs/>
          <w:color w:val="000000"/>
          <w:szCs w:val="21"/>
          <w:lang w:val="en-US" w:eastAsia="zh-CN"/>
        </w:rPr>
        <w:t>包4-包6</w:t>
      </w:r>
      <w:r>
        <w:rPr>
          <w:rFonts w:hint="eastAsia" w:ascii="宋体" w:hAnsi="宋体"/>
          <w:b/>
          <w:bCs/>
          <w:color w:val="000000"/>
          <w:szCs w:val="21"/>
        </w:rPr>
        <w:t>要求不低于</w:t>
      </w:r>
      <w:r>
        <w:rPr>
          <w:rFonts w:hint="eastAsia" w:ascii="宋体" w:hAnsi="宋体"/>
          <w:b/>
          <w:bCs/>
          <w:color w:val="000000"/>
          <w:szCs w:val="21"/>
          <w:lang w:val="en-US" w:eastAsia="zh-CN"/>
        </w:rPr>
        <w:t>2</w:t>
      </w:r>
      <w:r>
        <w:rPr>
          <w:rFonts w:hint="eastAsia" w:ascii="宋体" w:hAnsi="宋体"/>
          <w:b/>
          <w:bCs/>
          <w:color w:val="000000"/>
          <w:szCs w:val="21"/>
        </w:rPr>
        <w:t>00万元（</w:t>
      </w:r>
      <w:r>
        <w:rPr>
          <w:rFonts w:hint="eastAsia" w:ascii="宋体" w:hAnsi="宋体"/>
          <w:b/>
          <w:bCs/>
          <w:color w:val="000000"/>
          <w:szCs w:val="21"/>
          <w:lang w:val="en-US" w:eastAsia="zh-CN"/>
        </w:rPr>
        <w:t>注：若针对同一客户签订多份供货合同，且均为马口铁或马口铁罐产品的供货内容</w:t>
      </w:r>
      <w:r>
        <w:rPr>
          <w:rFonts w:hint="eastAsia" w:ascii="宋体" w:hAnsi="宋体"/>
          <w:b/>
          <w:bCs/>
          <w:color w:val="000000"/>
          <w:szCs w:val="21"/>
          <w:lang w:eastAsia="zh-CN"/>
        </w:rPr>
        <w:t>，</w:t>
      </w:r>
      <w:r>
        <w:rPr>
          <w:rFonts w:hint="eastAsia" w:ascii="宋体" w:hAnsi="宋体"/>
          <w:b/>
          <w:bCs/>
          <w:color w:val="000000"/>
          <w:szCs w:val="21"/>
          <w:lang w:val="en-US" w:eastAsia="zh-CN"/>
        </w:rPr>
        <w:t>则年供货业绩金额可进行累加计算；若非同一客户或虽为同一客户但供货业绩不符合要求，则不予累加。业绩金额</w:t>
      </w:r>
      <w:r>
        <w:rPr>
          <w:rFonts w:hint="eastAsia" w:ascii="宋体" w:hAnsi="宋体"/>
          <w:b/>
          <w:bCs/>
          <w:color w:val="000000"/>
          <w:szCs w:val="21"/>
        </w:rPr>
        <w:t>以结算发票金额为准）。</w:t>
      </w:r>
    </w:p>
    <w:p w14:paraId="1BF88E35">
      <w:pPr>
        <w:rPr>
          <w:rFonts w:ascii="宋体" w:hAnsi="宋体" w:cs="宋体"/>
          <w:b/>
          <w:bCs/>
          <w:sz w:val="24"/>
          <w:szCs w:val="24"/>
          <w:lang w:bidi="ar"/>
        </w:rPr>
      </w:pPr>
      <w:r>
        <w:rPr>
          <w:rFonts w:hint="eastAsia" w:ascii="宋体" w:hAnsi="宋体" w:cs="宋体"/>
          <w:b/>
          <w:bCs/>
          <w:sz w:val="24"/>
          <w:szCs w:val="24"/>
          <w:lang w:bidi="ar"/>
        </w:rPr>
        <w:br w:type="page"/>
      </w:r>
    </w:p>
    <w:p w14:paraId="0BEAEDD9">
      <w:pPr>
        <w:spacing w:line="360" w:lineRule="auto"/>
        <w:rPr>
          <w:rFonts w:ascii="宋体" w:hAnsi="宋体" w:cs="宋体"/>
          <w:b/>
          <w:bCs/>
          <w:sz w:val="24"/>
          <w:szCs w:val="24"/>
        </w:rPr>
      </w:pPr>
      <w:r>
        <w:rPr>
          <w:rFonts w:hint="eastAsia" w:ascii="宋体" w:hAnsi="宋体" w:cs="宋体"/>
          <w:b/>
          <w:bCs/>
          <w:sz w:val="24"/>
          <w:szCs w:val="24"/>
          <w:lang w:bidi="ar"/>
        </w:rPr>
        <w:t>附件4：信誉要求（网站查询截图）</w:t>
      </w:r>
    </w:p>
    <w:p w14:paraId="4FE0D890">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同时提供以下网站的查询截图，并体现审查要素：</w:t>
      </w:r>
    </w:p>
    <w:p w14:paraId="69AD79D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①在信用中国网站</w:t>
      </w:r>
      <w:r>
        <w:rPr>
          <w:rFonts w:hint="eastAsia" w:ascii="宋体" w:hAnsi="宋体" w:eastAsia="宋体" w:cs="宋体"/>
          <w:sz w:val="18"/>
          <w:szCs w:val="18"/>
        </w:rPr>
        <w:t>（https://www.creditchina.gov.cn/xinyongfuwu/zhongdashuishouweifaanjian/）</w:t>
      </w:r>
      <w:r>
        <w:rPr>
          <w:rFonts w:hint="eastAsia" w:ascii="宋体" w:hAnsi="宋体" w:eastAsia="宋体" w:cs="宋体"/>
          <w:sz w:val="21"/>
          <w:szCs w:val="21"/>
        </w:rPr>
        <w:t>被列入重大税收违法失信主体名单；</w:t>
      </w:r>
    </w:p>
    <w:p w14:paraId="6245860B">
      <w:pPr>
        <w:adjustRightInd w:val="0"/>
        <w:snapToGrid w:val="0"/>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rPr>
        <w:t>②在</w:t>
      </w:r>
      <w:r>
        <w:rPr>
          <w:rFonts w:hint="eastAsia" w:ascii="宋体" w:hAnsi="宋体" w:eastAsia="宋体" w:cs="宋体"/>
          <w:sz w:val="21"/>
          <w:szCs w:val="21"/>
          <w:lang w:bidi="ar"/>
        </w:rPr>
        <w:t>国家企业信用信息公示系统（http://www.gsxt.gov.cn/）</w:t>
      </w:r>
      <w:r>
        <w:rPr>
          <w:rFonts w:hint="eastAsia" w:ascii="宋体" w:hAnsi="宋体" w:eastAsia="宋体" w:cs="宋体"/>
          <w:sz w:val="21"/>
          <w:szCs w:val="21"/>
        </w:rPr>
        <w:t>中</w:t>
      </w:r>
      <w:r>
        <w:rPr>
          <w:rFonts w:hint="eastAsia" w:ascii="宋体" w:hAnsi="宋体" w:eastAsia="宋体" w:cs="宋体"/>
          <w:sz w:val="21"/>
          <w:szCs w:val="21"/>
          <w:lang w:bidi="ar"/>
        </w:rPr>
        <w:t>被列入严重违法失信企业名单</w:t>
      </w:r>
      <w:r>
        <w:rPr>
          <w:rFonts w:hint="eastAsia" w:ascii="宋体" w:hAnsi="宋体" w:eastAsia="宋体" w:cs="宋体"/>
          <w:sz w:val="21"/>
          <w:szCs w:val="21"/>
        </w:rPr>
        <w:t>；</w:t>
      </w:r>
    </w:p>
    <w:p w14:paraId="014A80F5">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③</w:t>
      </w:r>
      <w:r>
        <w:rPr>
          <w:rFonts w:hint="eastAsia" w:ascii="宋体" w:hAnsi="宋体" w:eastAsia="宋体" w:cs="宋体"/>
          <w:sz w:val="21"/>
          <w:szCs w:val="21"/>
        </w:rPr>
        <w:t>在中国执行信息公开网站（https://zxgk.court.gov.cn/shixin/）被人民法院列入失信被执行人名单的（以中国执行信息公开网查询为准）</w:t>
      </w:r>
      <w:r>
        <w:rPr>
          <w:rFonts w:hint="eastAsia" w:ascii="宋体" w:hAnsi="宋体" w:eastAsia="宋体" w:cs="宋体"/>
          <w:sz w:val="21"/>
          <w:szCs w:val="21"/>
          <w:lang w:eastAsia="zh-CN"/>
        </w:rPr>
        <w:t>。</w:t>
      </w:r>
    </w:p>
    <w:p w14:paraId="028E9DE8">
      <w:pPr>
        <w:ind w:firstLine="420" w:firstLineChars="200"/>
        <w:rPr>
          <w:rFonts w:ascii="宋体" w:hAnsi="宋体" w:cs="宋体"/>
          <w:b/>
          <w:bCs/>
          <w:sz w:val="24"/>
          <w:szCs w:val="24"/>
          <w:lang w:bidi="ar"/>
        </w:rPr>
      </w:pPr>
      <w:r>
        <w:rPr>
          <w:rFonts w:hint="eastAsia" w:ascii="宋体" w:hAnsi="宋体" w:eastAsia="宋体" w:cs="宋体"/>
          <w:sz w:val="21"/>
          <w:szCs w:val="21"/>
          <w:lang w:bidi="ar"/>
        </w:rPr>
        <w:t>（以上查询记录截图均需加盖公章。）</w:t>
      </w:r>
    </w:p>
    <w:p w14:paraId="52D5B2D4">
      <w:pPr>
        <w:rPr>
          <w:rFonts w:hint="eastAsia" w:ascii="宋体" w:hAnsi="宋体" w:cs="宋体"/>
          <w:b/>
          <w:bCs/>
          <w:sz w:val="24"/>
          <w:szCs w:val="24"/>
          <w:lang w:bidi="ar"/>
        </w:rPr>
      </w:pPr>
    </w:p>
    <w:p w14:paraId="4D06ABFA">
      <w:pPr>
        <w:rPr>
          <w:rFonts w:ascii="宋体" w:hAnsi="宋体" w:cs="宋体"/>
          <w:b/>
          <w:bCs/>
          <w:sz w:val="24"/>
          <w:szCs w:val="24"/>
          <w:lang w:bidi="ar"/>
        </w:rPr>
      </w:pPr>
      <w:r>
        <w:rPr>
          <w:rFonts w:hint="eastAsia" w:ascii="宋体" w:hAnsi="宋体" w:cs="宋体"/>
          <w:b/>
          <w:bCs/>
          <w:sz w:val="24"/>
          <w:szCs w:val="24"/>
          <w:lang w:bidi="ar"/>
        </w:rPr>
        <w:t>参考示例：</w:t>
      </w:r>
    </w:p>
    <w:p w14:paraId="17D15B59">
      <w:pPr>
        <w:jc w:val="center"/>
      </w:pPr>
      <w:r>
        <w:drawing>
          <wp:inline distT="0" distB="0" distL="114300" distR="114300">
            <wp:extent cx="5478780" cy="3145155"/>
            <wp:effectExtent l="0" t="0" r="7620" b="44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5478780" cy="3145155"/>
                    </a:xfrm>
                    <a:prstGeom prst="rect">
                      <a:avLst/>
                    </a:prstGeom>
                    <a:noFill/>
                    <a:ln>
                      <a:noFill/>
                    </a:ln>
                  </pic:spPr>
                </pic:pic>
              </a:graphicData>
            </a:graphic>
          </wp:inline>
        </w:drawing>
      </w:r>
      <w:r>
        <w:drawing>
          <wp:inline distT="0" distB="0" distL="114300" distR="114300">
            <wp:extent cx="4865370" cy="3054350"/>
            <wp:effectExtent l="0" t="0" r="11430"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4865370" cy="3054350"/>
                    </a:xfrm>
                    <a:prstGeom prst="rect">
                      <a:avLst/>
                    </a:prstGeom>
                    <a:noFill/>
                    <a:ln>
                      <a:noFill/>
                    </a:ln>
                  </pic:spPr>
                </pic:pic>
              </a:graphicData>
            </a:graphic>
          </wp:inline>
        </w:drawing>
      </w:r>
    </w:p>
    <w:p w14:paraId="084FD4A1">
      <w:pPr>
        <w:jc w:val="center"/>
        <w:rPr>
          <w:rFonts w:ascii="宋体" w:hAnsi="宋体" w:cs="宋体"/>
          <w:b/>
          <w:bCs/>
          <w:sz w:val="24"/>
          <w:szCs w:val="24"/>
          <w:lang w:bidi="ar"/>
        </w:rPr>
      </w:pPr>
      <w:r>
        <w:drawing>
          <wp:inline distT="0" distB="0" distL="114300" distR="114300">
            <wp:extent cx="4746625" cy="4190365"/>
            <wp:effectExtent l="0" t="0" r="3175"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4746625" cy="4190365"/>
                    </a:xfrm>
                    <a:prstGeom prst="rect">
                      <a:avLst/>
                    </a:prstGeom>
                    <a:noFill/>
                    <a:ln>
                      <a:noFill/>
                    </a:ln>
                  </pic:spPr>
                </pic:pic>
              </a:graphicData>
            </a:graphic>
          </wp:inline>
        </w:drawing>
      </w:r>
      <w:r>
        <w:rPr>
          <w:rFonts w:hint="eastAsia" w:ascii="宋体" w:hAnsi="宋体" w:cs="宋体"/>
          <w:b/>
          <w:bCs/>
          <w:sz w:val="24"/>
          <w:szCs w:val="24"/>
          <w:lang w:bidi="ar"/>
        </w:rPr>
        <w:br w:type="page"/>
      </w:r>
    </w:p>
    <w:p w14:paraId="53D309E3">
      <w:pPr>
        <w:rPr>
          <w:rFonts w:ascii="宋体" w:hAnsi="宋体" w:cs="宋体"/>
          <w:b/>
          <w:bCs/>
          <w:sz w:val="24"/>
          <w:szCs w:val="24"/>
          <w:lang w:bidi="ar"/>
        </w:rPr>
      </w:pPr>
      <w:r>
        <w:rPr>
          <w:rFonts w:hint="eastAsia" w:ascii="宋体" w:hAnsi="宋体" w:cs="宋体"/>
          <w:b/>
          <w:bCs/>
          <w:sz w:val="24"/>
          <w:szCs w:val="24"/>
          <w:lang w:bidi="ar"/>
        </w:rPr>
        <w:t xml:space="preserve">附件5：相关承诺函 </w:t>
      </w:r>
    </w:p>
    <w:p w14:paraId="0C1E8233">
      <w:pPr>
        <w:snapToGrid w:val="0"/>
        <w:spacing w:line="360" w:lineRule="auto"/>
        <w:ind w:firstLine="420"/>
        <w:jc w:val="center"/>
        <w:rPr>
          <w:rFonts w:ascii="宋体" w:hAnsi="宋体" w:cs="宋体"/>
          <w:b/>
          <w:bCs/>
          <w:kern w:val="0"/>
          <w:sz w:val="24"/>
          <w:szCs w:val="24"/>
          <w:lang w:bidi="en-US"/>
        </w:rPr>
      </w:pPr>
      <w:r>
        <w:rPr>
          <w:rFonts w:hint="eastAsia" w:ascii="宋体" w:hAnsi="宋体" w:cs="宋体"/>
          <w:b/>
          <w:bCs/>
          <w:snapToGrid w:val="0"/>
          <w:kern w:val="0"/>
          <w:sz w:val="24"/>
          <w:szCs w:val="24"/>
          <w:lang w:bidi="en-US"/>
        </w:rPr>
        <w:t>承诺函</w:t>
      </w:r>
    </w:p>
    <w:p w14:paraId="4EC5C399">
      <w:pPr>
        <w:snapToGrid w:val="0"/>
        <w:spacing w:line="360" w:lineRule="auto"/>
        <w:ind w:firstLine="420"/>
        <w:rPr>
          <w:rFonts w:ascii="宋体" w:hAnsi="宋体" w:cs="宋体"/>
          <w:sz w:val="21"/>
          <w:szCs w:val="21"/>
          <w:u w:val="single"/>
          <w:lang w:bidi="en-US"/>
        </w:rPr>
      </w:pPr>
      <w:r>
        <w:rPr>
          <w:rFonts w:hint="eastAsia" w:ascii="宋体" w:hAnsi="宋体" w:cs="宋体"/>
          <w:snapToGrid w:val="0"/>
          <w:kern w:val="0"/>
          <w:sz w:val="21"/>
          <w:szCs w:val="21"/>
          <w:lang w:bidi="en-US"/>
        </w:rPr>
        <w:t>致：</w:t>
      </w:r>
      <w:r>
        <w:rPr>
          <w:rFonts w:hint="eastAsia"/>
          <w:sz w:val="21"/>
          <w:szCs w:val="21"/>
          <w:u w:val="single"/>
          <w:lang w:bidi="en-US"/>
        </w:rPr>
        <w:t>中粮肉食投资有限公司</w:t>
      </w:r>
      <w:r>
        <w:rPr>
          <w:rFonts w:hint="eastAsia" w:ascii="宋体" w:hAnsi="宋体" w:cs="宋体"/>
          <w:sz w:val="21"/>
          <w:szCs w:val="21"/>
          <w:u w:val="single"/>
          <w:lang w:bidi="en-US"/>
        </w:rPr>
        <w:t xml:space="preserve"> </w:t>
      </w:r>
    </w:p>
    <w:p w14:paraId="32411BCE">
      <w:pPr>
        <w:snapToGrid w:val="0"/>
        <w:spacing w:line="360" w:lineRule="auto"/>
        <w:ind w:firstLine="420"/>
        <w:rPr>
          <w:rFonts w:ascii="宋体" w:hAnsi="宋体" w:cs="宋体"/>
          <w:snapToGrid w:val="0"/>
          <w:kern w:val="0"/>
          <w:sz w:val="21"/>
          <w:szCs w:val="21"/>
          <w:lang w:bidi="en-US"/>
        </w:rPr>
      </w:pPr>
      <w:r>
        <w:rPr>
          <w:rFonts w:hint="eastAsia" w:ascii="宋体" w:hAnsi="宋体" w:cs="宋体"/>
          <w:sz w:val="21"/>
          <w:szCs w:val="21"/>
          <w:lang w:bidi="en-US"/>
        </w:rPr>
        <w:t xml:space="preserve">    </w:t>
      </w:r>
      <w:r>
        <w:rPr>
          <w:rFonts w:hint="eastAsia" w:ascii="宋体" w:hAnsi="宋体" w:cs="宋体"/>
          <w:sz w:val="21"/>
          <w:szCs w:val="21"/>
          <w:u w:val="single"/>
          <w:lang w:bidi="en-US"/>
        </w:rPr>
        <w:t xml:space="preserve">安徽省招标集团股份有限公司 </w:t>
      </w:r>
    </w:p>
    <w:p w14:paraId="46FAB0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napToGrid w:val="0"/>
          <w:kern w:val="0"/>
          <w:sz w:val="21"/>
          <w:szCs w:val="21"/>
          <w:lang w:bidi="en-US"/>
        </w:rPr>
      </w:pPr>
      <w:r>
        <w:rPr>
          <w:rFonts w:hint="eastAsia" w:ascii="宋体" w:hAnsi="宋体" w:cs="宋体"/>
          <w:kern w:val="0"/>
          <w:sz w:val="21"/>
          <w:szCs w:val="21"/>
          <w:lang w:bidi="ar"/>
        </w:rPr>
        <w:t>本单位郑重承诺</w:t>
      </w:r>
      <w:r>
        <w:rPr>
          <w:rFonts w:hint="eastAsia" w:ascii="宋体" w:hAnsi="宋体" w:cs="宋体"/>
          <w:snapToGrid w:val="0"/>
          <w:kern w:val="0"/>
          <w:sz w:val="21"/>
          <w:szCs w:val="21"/>
          <w:lang w:bidi="en-US"/>
        </w:rPr>
        <w:t>：</w:t>
      </w:r>
    </w:p>
    <w:p w14:paraId="2BD4B83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 w:val="21"/>
          <w:szCs w:val="21"/>
          <w:lang w:bidi="en-US"/>
        </w:rPr>
      </w:pPr>
      <w:r>
        <w:rPr>
          <w:rFonts w:hint="eastAsia" w:ascii="宋体" w:hAnsi="宋体" w:cs="宋体"/>
          <w:snapToGrid w:val="0"/>
          <w:kern w:val="0"/>
          <w:sz w:val="21"/>
          <w:szCs w:val="21"/>
          <w:lang w:bidi="en-US"/>
        </w:rPr>
        <w:t>未被中粮集团、中粮肉食投资有限公司及下属公司列入黑名单或惩戒名单；不存在单位负责人为同一人，或者存在控股、管理关系的不同单位参加同一标包或者未划分标包的同一采购项目的情况。</w:t>
      </w:r>
    </w:p>
    <w:p w14:paraId="25EEC0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 w:val="21"/>
          <w:szCs w:val="21"/>
          <w:lang w:bidi="en-US"/>
        </w:rPr>
      </w:pPr>
      <w:r>
        <w:rPr>
          <w:rFonts w:hint="eastAsia" w:ascii="宋体" w:hAnsi="宋体" w:cs="宋体"/>
          <w:snapToGrid w:val="0"/>
          <w:kern w:val="0"/>
          <w:sz w:val="21"/>
          <w:szCs w:val="21"/>
          <w:lang w:bidi="en-US"/>
        </w:rPr>
        <w:t>本单位对上述声明的真实性负责，如有虚假，采购人有权取消我单位的响应资格、成交资格，并将依法承担相应责任。</w:t>
      </w:r>
    </w:p>
    <w:p w14:paraId="361AEA2B">
      <w:pPr>
        <w:pStyle w:val="3"/>
        <w:widowControl w:val="0"/>
        <w:spacing w:before="0" w:beforeAutospacing="0" w:after="0" w:afterAutospacing="0"/>
        <w:ind w:firstLine="420"/>
        <w:jc w:val="both"/>
        <w:rPr>
          <w:sz w:val="21"/>
          <w:szCs w:val="21"/>
          <w:lang w:bidi="en-US"/>
        </w:rPr>
      </w:pPr>
    </w:p>
    <w:p w14:paraId="781EDF95">
      <w:pPr>
        <w:spacing w:line="360" w:lineRule="auto"/>
        <w:ind w:right="24" w:firstLine="420" w:firstLineChars="200"/>
        <w:jc w:val="right"/>
        <w:rPr>
          <w:rFonts w:ascii="宋体" w:hAnsi="宋体" w:cs="宋体"/>
          <w:sz w:val="21"/>
          <w:szCs w:val="21"/>
        </w:rPr>
      </w:pPr>
    </w:p>
    <w:p w14:paraId="385AA9D6">
      <w:pPr>
        <w:spacing w:line="360" w:lineRule="auto"/>
        <w:ind w:right="24" w:firstLine="420" w:firstLineChars="200"/>
        <w:jc w:val="right"/>
        <w:rPr>
          <w:rFonts w:ascii="宋体" w:hAnsi="宋体" w:cs="宋体"/>
          <w:sz w:val="21"/>
          <w:szCs w:val="21"/>
        </w:rPr>
      </w:pPr>
      <w:r>
        <w:rPr>
          <w:rFonts w:hint="eastAsia" w:ascii="宋体" w:hAnsi="宋体" w:cs="宋体"/>
          <w:sz w:val="21"/>
          <w:szCs w:val="21"/>
          <w:lang w:bidi="ar"/>
        </w:rPr>
        <w:t>供  应  商：</w:t>
      </w:r>
      <w:r>
        <w:rPr>
          <w:rFonts w:hint="eastAsia" w:ascii="宋体" w:hAnsi="宋体" w:cs="宋体"/>
          <w:sz w:val="21"/>
          <w:szCs w:val="21"/>
          <w:u w:val="single"/>
          <w:lang w:bidi="ar"/>
        </w:rPr>
        <w:t xml:space="preserve">                  （</w:t>
      </w:r>
      <w:r>
        <w:rPr>
          <w:rFonts w:hint="eastAsia" w:ascii="宋体" w:hAnsi="宋体"/>
          <w:snapToGrid w:val="0"/>
          <w:kern w:val="0"/>
          <w:sz w:val="21"/>
          <w:szCs w:val="21"/>
          <w:u w:val="single"/>
          <w:lang w:val="en-US" w:eastAsia="zh-CN"/>
        </w:rPr>
        <w:t>加盖</w:t>
      </w:r>
      <w:r>
        <w:rPr>
          <w:rFonts w:hint="eastAsia" w:ascii="宋体" w:hAnsi="宋体" w:cs="宋体"/>
          <w:sz w:val="21"/>
          <w:szCs w:val="21"/>
          <w:u w:val="single"/>
          <w:lang w:val="en-US" w:eastAsia="zh-CN" w:bidi="ar"/>
        </w:rPr>
        <w:t>单位公</w:t>
      </w:r>
      <w:r>
        <w:rPr>
          <w:rFonts w:hint="eastAsia" w:ascii="宋体" w:hAnsi="宋体" w:cs="宋体"/>
          <w:sz w:val="21"/>
          <w:szCs w:val="21"/>
          <w:u w:val="single"/>
          <w:lang w:bidi="ar"/>
        </w:rPr>
        <w:t>章）</w:t>
      </w:r>
    </w:p>
    <w:p w14:paraId="1C66D388">
      <w:pPr>
        <w:pStyle w:val="3"/>
        <w:widowControl w:val="0"/>
        <w:spacing w:before="0" w:beforeAutospacing="0" w:after="120" w:afterAutospacing="0" w:line="360" w:lineRule="auto"/>
        <w:ind w:left="420" w:leftChars="200" w:firstLine="420" w:firstLineChars="200"/>
        <w:jc w:val="right"/>
        <w:rPr>
          <w:snapToGrid w:val="0"/>
          <w:sz w:val="21"/>
          <w:szCs w:val="21"/>
        </w:rPr>
      </w:pPr>
      <w:r>
        <w:rPr>
          <w:rFonts w:hint="eastAsia"/>
          <w:kern w:val="2"/>
          <w:sz w:val="21"/>
          <w:szCs w:val="21"/>
          <w:u w:val="single"/>
          <w:lang w:bidi="ar"/>
        </w:rPr>
        <w:t xml:space="preserve">   </w:t>
      </w:r>
      <w:r>
        <w:rPr>
          <w:rFonts w:hint="eastAsia"/>
          <w:sz w:val="21"/>
          <w:szCs w:val="21"/>
          <w:u w:val="single"/>
          <w:lang w:bidi="ar"/>
        </w:rPr>
        <w:t xml:space="preserve">  </w:t>
      </w:r>
      <w:r>
        <w:rPr>
          <w:rFonts w:hint="eastAsia"/>
          <w:snapToGrid w:val="0"/>
          <w:sz w:val="21"/>
          <w:szCs w:val="21"/>
          <w:lang w:bidi="ar"/>
        </w:rPr>
        <w:t>年</w:t>
      </w:r>
      <w:r>
        <w:rPr>
          <w:rFonts w:hint="eastAsia"/>
          <w:kern w:val="2"/>
          <w:sz w:val="21"/>
          <w:szCs w:val="21"/>
          <w:u w:val="single"/>
          <w:lang w:bidi="ar"/>
        </w:rPr>
        <w:t xml:space="preserve">   </w:t>
      </w:r>
      <w:r>
        <w:rPr>
          <w:rFonts w:hint="eastAsia"/>
          <w:sz w:val="21"/>
          <w:szCs w:val="21"/>
          <w:u w:val="single"/>
          <w:lang w:bidi="ar"/>
        </w:rPr>
        <w:t xml:space="preserve">  </w:t>
      </w:r>
      <w:r>
        <w:rPr>
          <w:rFonts w:hint="eastAsia"/>
          <w:snapToGrid w:val="0"/>
          <w:sz w:val="21"/>
          <w:szCs w:val="21"/>
          <w:lang w:bidi="ar"/>
        </w:rPr>
        <w:t>月</w:t>
      </w:r>
      <w:r>
        <w:rPr>
          <w:rFonts w:hint="eastAsia"/>
          <w:kern w:val="2"/>
          <w:sz w:val="21"/>
          <w:szCs w:val="21"/>
          <w:u w:val="single"/>
          <w:lang w:bidi="ar"/>
        </w:rPr>
        <w:t xml:space="preserve">   </w:t>
      </w:r>
      <w:r>
        <w:rPr>
          <w:rFonts w:hint="eastAsia"/>
          <w:sz w:val="21"/>
          <w:szCs w:val="21"/>
          <w:u w:val="single"/>
          <w:lang w:bidi="ar"/>
        </w:rPr>
        <w:t xml:space="preserve">  </w:t>
      </w:r>
      <w:r>
        <w:rPr>
          <w:rFonts w:hint="eastAsia"/>
          <w:snapToGrid w:val="0"/>
          <w:sz w:val="21"/>
          <w:szCs w:val="21"/>
          <w:lang w:bidi="ar"/>
        </w:rPr>
        <w:t>日</w:t>
      </w:r>
    </w:p>
    <w:p w14:paraId="09F8C08E">
      <w:pPr>
        <w:rPr>
          <w:rFonts w:ascii="宋体" w:hAnsi="宋体" w:cs="宋体"/>
          <w:sz w:val="24"/>
          <w:szCs w:val="24"/>
        </w:rPr>
      </w:pPr>
      <w:r>
        <w:rPr>
          <w:rFonts w:hint="eastAsia" w:ascii="宋体" w:hAnsi="宋体" w:cs="宋体"/>
          <w:sz w:val="24"/>
          <w:szCs w:val="24"/>
          <w:lang w:bidi="ar"/>
        </w:rPr>
        <w:br w:type="page"/>
      </w:r>
    </w:p>
    <w:p w14:paraId="33AE7E8A">
      <w:pPr>
        <w:rPr>
          <w:rFonts w:ascii="宋体" w:hAnsi="宋体" w:cs="宋体"/>
          <w:b/>
          <w:bCs/>
          <w:sz w:val="24"/>
          <w:szCs w:val="24"/>
        </w:rPr>
      </w:pPr>
      <w:bookmarkStart w:id="55" w:name="_Toc31744"/>
      <w:r>
        <w:rPr>
          <w:rFonts w:hint="eastAsia" w:ascii="宋体" w:hAnsi="宋体" w:cs="宋体"/>
          <w:b/>
          <w:bCs/>
          <w:sz w:val="24"/>
          <w:szCs w:val="24"/>
          <w:lang w:bidi="ar"/>
        </w:rPr>
        <w:t>附件6： 谈判文件费支付凭证截图</w:t>
      </w:r>
      <w:bookmarkEnd w:id="55"/>
    </w:p>
    <w:p w14:paraId="36C736FD">
      <w:pPr>
        <w:rPr>
          <w:rFonts w:ascii="宋体" w:hAnsi="宋体" w:cs="宋体"/>
          <w:sz w:val="24"/>
          <w:szCs w:val="24"/>
        </w:rPr>
      </w:pPr>
    </w:p>
    <w:p w14:paraId="7040510E">
      <w:pPr>
        <w:rPr>
          <w:rFonts w:ascii="宋体" w:hAnsi="宋体" w:cs="宋体"/>
          <w:sz w:val="21"/>
          <w:szCs w:val="21"/>
        </w:rPr>
      </w:pPr>
      <w:r>
        <w:rPr>
          <w:rFonts w:hint="eastAsia" w:ascii="宋体" w:hAnsi="宋体" w:cs="宋体"/>
          <w:sz w:val="21"/>
          <w:szCs w:val="21"/>
          <w:lang w:bidi="ar"/>
        </w:rPr>
        <w:t>收费二维码如下图：</w:t>
      </w:r>
    </w:p>
    <w:p w14:paraId="02232831">
      <w:pPr>
        <w:jc w:val="center"/>
      </w:pPr>
      <w:r>
        <w:drawing>
          <wp:inline distT="0" distB="0" distL="114300" distR="114300">
            <wp:extent cx="4997450" cy="3854450"/>
            <wp:effectExtent l="0" t="0" r="635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4997450" cy="385445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9D4A3"/>
    <w:multiLevelType w:val="singleLevel"/>
    <w:tmpl w:val="0D89D4A3"/>
    <w:lvl w:ilvl="0" w:tentative="0">
      <w:start w:val="9"/>
      <w:numFmt w:val="decimal"/>
      <w:suff w:val="space"/>
      <w:lvlText w:val="%1."/>
      <w:lvlJc w:val="left"/>
    </w:lvl>
  </w:abstractNum>
  <w:abstractNum w:abstractNumId="1">
    <w:nsid w:val="4E4FDFA6"/>
    <w:multiLevelType w:val="singleLevel"/>
    <w:tmpl w:val="4E4FDFA6"/>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C4936"/>
    <w:rsid w:val="1954601C"/>
    <w:rsid w:val="28F13579"/>
    <w:rsid w:val="3E1C4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w:basedOn w:val="1"/>
    <w:qFormat/>
    <w:uiPriority w:val="99"/>
  </w:style>
  <w:style w:type="paragraph" w:styleId="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2025-02-10T07:02:00Z</dcterms:created>
  <dc:creator>NL</dc:creator>
  <cp:lastModifiedBy>NL</cp:lastModifiedBy>
  <dcterms:modified xsi:type="dcterms:W3CDTF">2025-02-10T09:00:31Z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CF2C4AFA5DC94B4A84D679400AFCBA4B_11</vt:lpwstr>
  </property>
  <property fmtid="{D5CDD505-2E9C-101B-9397-08002B2CF9AE}" pid="4" name="KSOTemplateDocerSaveRecord">
    <vt:lpwstr>eyJoZGlkIjoiM2Y2YTU2YmMwMmZiYzc5ODVjZjJkN2E0YTdjMmQ4NjkiLCJ1c2VySWQiOiI2NjYzMDI2ODAifQ==</vt:lpwstr>
  </property>
</Properties>
</file>